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25A70" w:rsidRPr="00162901" w:rsidRDefault="00D25A70" w:rsidP="00DB16C6">
      <w:bookmarkStart w:id="0" w:name="OLE_LINK3"/>
      <w:r w:rsidRPr="00162901">
        <w:rPr>
          <w:rFonts w:cs="Times New Roman"/>
        </w:rPr>
        <w:t>†</w:t>
      </w:r>
      <w:r w:rsidR="00C820B0">
        <w:rPr>
          <w:rFonts w:cs="Times New Roman"/>
        </w:rPr>
        <w:t xml:space="preserve"> </w:t>
      </w:r>
      <w:r w:rsidRPr="00162901">
        <w:t>Blessed</w:t>
      </w:r>
      <w:r w:rsidR="00C820B0">
        <w:t xml:space="preserve"> </w:t>
      </w:r>
      <w:r w:rsidRPr="00162901">
        <w:t>is</w:t>
      </w:r>
      <w:r w:rsidR="00C820B0">
        <w:t xml:space="preserve"> </w:t>
      </w:r>
      <w:r w:rsidRPr="00162901">
        <w:t>our</w:t>
      </w:r>
      <w:r w:rsidR="00C820B0">
        <w:t xml:space="preserve"> </w:t>
      </w:r>
      <w:r w:rsidRPr="00162901">
        <w:t>God</w:t>
      </w:r>
      <w:r w:rsidR="00C820B0">
        <w:t xml:space="preserve"> </w:t>
      </w:r>
      <w:r w:rsidRPr="00162901">
        <w:t>always,</w:t>
      </w:r>
      <w:r w:rsidR="00C820B0">
        <w:t xml:space="preserve"> </w:t>
      </w:r>
      <w:r w:rsidRPr="00162901">
        <w:t>as</w:t>
      </w:r>
      <w:r w:rsidR="00C820B0">
        <w:t xml:space="preserve"> </w:t>
      </w:r>
      <w:r w:rsidRPr="00162901">
        <w:t>it</w:t>
      </w:r>
      <w:r w:rsidR="00C820B0">
        <w:t xml:space="preserve"> </w:t>
      </w:r>
      <w:r w:rsidRPr="00162901">
        <w:t>is</w:t>
      </w:r>
      <w:r w:rsidR="00C820B0">
        <w:t xml:space="preserve"> </w:t>
      </w:r>
      <w:r w:rsidRPr="00162901">
        <w:t>now,</w:t>
      </w:r>
      <w:r w:rsidR="00C820B0">
        <w:t xml:space="preserve"> </w:t>
      </w:r>
      <w:r w:rsidRPr="00162901">
        <w:t>was</w:t>
      </w:r>
      <w:r w:rsidR="00C820B0">
        <w:t xml:space="preserve"> </w:t>
      </w:r>
      <w:r w:rsidRPr="00162901">
        <w:t>in</w:t>
      </w:r>
      <w:r w:rsidR="00C820B0">
        <w:t xml:space="preserve"> </w:t>
      </w:r>
      <w:r w:rsidRPr="00162901">
        <w:t>the</w:t>
      </w:r>
      <w:r w:rsidR="00C820B0">
        <w:t xml:space="preserve"> </w:t>
      </w:r>
      <w:r w:rsidRPr="00162901">
        <w:t>beginning,</w:t>
      </w:r>
      <w:r w:rsidR="00C820B0">
        <w:t xml:space="preserve"> </w:t>
      </w:r>
      <w:r w:rsidRPr="00162901">
        <w:t>and</w:t>
      </w:r>
      <w:r w:rsidR="00C820B0">
        <w:t xml:space="preserve"> </w:t>
      </w:r>
      <w:r w:rsidRPr="00162901">
        <w:t>ever</w:t>
      </w:r>
      <w:r w:rsidR="00C820B0">
        <w:t xml:space="preserve"> </w:t>
      </w:r>
      <w:r w:rsidRPr="00162901">
        <w:t>shall</w:t>
      </w:r>
      <w:r w:rsidR="00C820B0">
        <w:t xml:space="preserve"> </w:t>
      </w:r>
      <w:r w:rsidRPr="00162901">
        <w:t>be,</w:t>
      </w:r>
      <w:r w:rsidR="00C820B0">
        <w:t xml:space="preserve"> </w:t>
      </w:r>
      <w:r w:rsidRPr="00162901">
        <w:t>world</w:t>
      </w:r>
      <w:r w:rsidR="00C820B0">
        <w:t xml:space="preserve"> </w:t>
      </w:r>
      <w:r w:rsidRPr="00162901">
        <w:t>without</w:t>
      </w:r>
      <w:r w:rsidR="00C820B0">
        <w:t xml:space="preserve"> </w:t>
      </w:r>
      <w:r w:rsidRPr="00162901">
        <w:t>end</w:t>
      </w:r>
      <w:r w:rsidR="00C820B0">
        <w:t xml:space="preserve">.  </w:t>
      </w:r>
      <w:r w:rsidRPr="00162901">
        <w:t>Amen</w:t>
      </w:r>
      <w:r w:rsidR="00C820B0">
        <w:t xml:space="preserve">.  </w:t>
      </w:r>
      <w:r w:rsidRPr="00162901">
        <w:t>..</w:t>
      </w:r>
      <w:r w:rsidR="00C820B0">
        <w:t xml:space="preserve">.  </w:t>
      </w:r>
      <w:r w:rsidRPr="00162901">
        <w:t>in</w:t>
      </w:r>
      <w:r w:rsidR="00C820B0">
        <w:t xml:space="preserve"> </w:t>
      </w:r>
      <w:r w:rsidRPr="00162901">
        <w:t>the</w:t>
      </w:r>
      <w:r w:rsidR="00C820B0">
        <w:t xml:space="preserve"> </w:t>
      </w:r>
      <w:r w:rsidRPr="00162901">
        <w:t>name</w:t>
      </w:r>
      <w:r w:rsidR="00C820B0">
        <w:t xml:space="preserve"> </w:t>
      </w:r>
      <w:r w:rsidRPr="00162901">
        <w:t>of</w:t>
      </w:r>
      <w:r w:rsidR="00C820B0">
        <w:t xml:space="preserve"> </w:t>
      </w:r>
      <w:r w:rsidRPr="00162901">
        <w:t>the</w:t>
      </w:r>
      <w:r w:rsidR="00C820B0">
        <w:t xml:space="preserve"> </w:t>
      </w:r>
      <w:r w:rsidRPr="00162901">
        <w:t>Father,</w:t>
      </w:r>
      <w:r w:rsidR="00C820B0">
        <w:t xml:space="preserve"> </w:t>
      </w:r>
      <w:r w:rsidRPr="00162901">
        <w:t>and</w:t>
      </w:r>
      <w:r w:rsidR="00C820B0">
        <w:t xml:space="preserve"> </w:t>
      </w:r>
      <w:r w:rsidRPr="00162901">
        <w:t>of</w:t>
      </w:r>
      <w:r w:rsidR="00C820B0">
        <w:t xml:space="preserve"> </w:t>
      </w:r>
      <w:r w:rsidRPr="00162901">
        <w:t>the</w:t>
      </w:r>
      <w:r w:rsidR="00C820B0">
        <w:t xml:space="preserve"> </w:t>
      </w:r>
      <w:r w:rsidRPr="00162901">
        <w:t>Son,</w:t>
      </w:r>
      <w:r w:rsidR="00C820B0">
        <w:t xml:space="preserve"> </w:t>
      </w:r>
      <w:r w:rsidRPr="00162901">
        <w:t>and</w:t>
      </w:r>
      <w:r w:rsidR="00C820B0">
        <w:t xml:space="preserve"> </w:t>
      </w:r>
      <w:r w:rsidRPr="00162901">
        <w:t>of</w:t>
      </w:r>
      <w:r w:rsidR="00C820B0">
        <w:t xml:space="preserve"> </w:t>
      </w:r>
      <w:r w:rsidRPr="00162901">
        <w:t>the</w:t>
      </w:r>
      <w:r w:rsidR="00C820B0">
        <w:t xml:space="preserve"> </w:t>
      </w:r>
      <w:r w:rsidRPr="00162901">
        <w:t>Holy</w:t>
      </w:r>
      <w:r w:rsidR="00C820B0">
        <w:t xml:space="preserve"> </w:t>
      </w:r>
      <w:r>
        <w:t>Spirit</w:t>
      </w:r>
      <w:r w:rsidR="00C820B0">
        <w:t xml:space="preserve">.  </w:t>
      </w:r>
      <w:r w:rsidRPr="00162901">
        <w:t>Amen</w:t>
      </w:r>
      <w:r w:rsidR="00C820B0">
        <w:t xml:space="preserve">.  </w:t>
      </w:r>
      <w:r w:rsidRPr="00162901">
        <w:t>Through</w:t>
      </w:r>
      <w:r w:rsidR="00C820B0">
        <w:t xml:space="preserve"> </w:t>
      </w:r>
      <w:r w:rsidRPr="00162901">
        <w:t>the</w:t>
      </w:r>
      <w:r w:rsidR="00C820B0">
        <w:t xml:space="preserve"> </w:t>
      </w:r>
      <w:r w:rsidRPr="00162901">
        <w:t>prayers</w:t>
      </w:r>
      <w:r w:rsidR="00C820B0">
        <w:t xml:space="preserve"> </w:t>
      </w:r>
      <w:r w:rsidRPr="00162901">
        <w:t>of</w:t>
      </w:r>
      <w:r w:rsidR="00C820B0">
        <w:t xml:space="preserve"> </w:t>
      </w:r>
      <w:r w:rsidRPr="00162901">
        <w:t>our</w:t>
      </w:r>
      <w:r w:rsidR="00C820B0">
        <w:t xml:space="preserve"> </w:t>
      </w:r>
      <w:r w:rsidRPr="00162901">
        <w:t>holy</w:t>
      </w:r>
      <w:r w:rsidR="00C820B0">
        <w:t xml:space="preserve"> </w:t>
      </w:r>
      <w:r w:rsidR="007A7DC9">
        <w:t>Ancestors</w:t>
      </w:r>
      <w:r w:rsidRPr="00162901">
        <w:t>,</w:t>
      </w:r>
      <w:r w:rsidR="00C820B0">
        <w:t xml:space="preserve"> </w:t>
      </w:r>
      <w:r w:rsidRPr="00162901">
        <w:t>Lord</w:t>
      </w:r>
      <w:r w:rsidR="00C820B0">
        <w:t xml:space="preserve"> </w:t>
      </w:r>
      <w:r w:rsidRPr="00162901">
        <w:t>Jesus</w:t>
      </w:r>
      <w:r w:rsidR="00C820B0">
        <w:t xml:space="preserve"> </w:t>
      </w:r>
      <w:r w:rsidRPr="00162901">
        <w:t>Christ</w:t>
      </w:r>
      <w:r w:rsidR="00C820B0">
        <w:t xml:space="preserve"> </w:t>
      </w:r>
      <w:r w:rsidRPr="00162901">
        <w:t>our</w:t>
      </w:r>
      <w:r w:rsidR="00C820B0">
        <w:t xml:space="preserve"> </w:t>
      </w:r>
      <w:r w:rsidRPr="00162901">
        <w:t>God,</w:t>
      </w:r>
      <w:r w:rsidR="00C820B0">
        <w:t xml:space="preserve"> </w:t>
      </w:r>
      <w:r w:rsidRPr="00162901">
        <w:t>have</w:t>
      </w:r>
      <w:r w:rsidR="00C820B0">
        <w:t xml:space="preserve"> </w:t>
      </w:r>
      <w:r w:rsidRPr="00162901">
        <w:t>mercy</w:t>
      </w:r>
      <w:r w:rsidR="00C820B0">
        <w:t xml:space="preserve"> </w:t>
      </w:r>
      <w:r w:rsidRPr="00162901">
        <w:t>on</w:t>
      </w:r>
      <w:r w:rsidR="00C820B0">
        <w:t xml:space="preserve"> </w:t>
      </w:r>
      <w:r w:rsidRPr="00162901">
        <w:t>us</w:t>
      </w:r>
      <w:r w:rsidR="00C820B0">
        <w:t xml:space="preserve"> </w:t>
      </w:r>
      <w:r w:rsidRPr="00162901">
        <w:t>and</w:t>
      </w:r>
      <w:r w:rsidR="00C820B0">
        <w:t xml:space="preserve"> </w:t>
      </w:r>
      <w:r w:rsidRPr="00162901">
        <w:t>save</w:t>
      </w:r>
      <w:r w:rsidR="00C820B0">
        <w:t xml:space="preserve"> </w:t>
      </w:r>
      <w:r w:rsidRPr="00162901">
        <w:t>us</w:t>
      </w:r>
      <w:r w:rsidR="00C820B0">
        <w:t xml:space="preserve">.  </w:t>
      </w:r>
      <w:r w:rsidRPr="00162901">
        <w:t>Amen</w:t>
      </w:r>
      <w:r w:rsidR="00C820B0">
        <w:t xml:space="preserve">.  </w:t>
      </w:r>
      <w:r w:rsidRPr="00162901">
        <w:t>Glory</w:t>
      </w:r>
      <w:r w:rsidR="00C820B0">
        <w:t xml:space="preserve"> </w:t>
      </w:r>
      <w:r w:rsidRPr="00162901">
        <w:t>to</w:t>
      </w:r>
      <w:r w:rsidR="00C820B0">
        <w:t xml:space="preserve"> </w:t>
      </w:r>
      <w:r w:rsidRPr="00162901">
        <w:t>You,</w:t>
      </w:r>
      <w:r w:rsidR="00C820B0">
        <w:t xml:space="preserve"> </w:t>
      </w:r>
      <w:r w:rsidRPr="00162901">
        <w:t>our</w:t>
      </w:r>
      <w:r w:rsidR="00C820B0">
        <w:t xml:space="preserve"> </w:t>
      </w:r>
      <w:r w:rsidRPr="00162901">
        <w:t>God,</w:t>
      </w:r>
      <w:r w:rsidR="00C820B0">
        <w:t xml:space="preserve"> </w:t>
      </w:r>
      <w:r w:rsidRPr="00162901">
        <w:t>glory</w:t>
      </w:r>
      <w:r w:rsidR="00C820B0">
        <w:t xml:space="preserve"> </w:t>
      </w:r>
      <w:r w:rsidRPr="00162901">
        <w:t>to</w:t>
      </w:r>
      <w:r w:rsidR="00C820B0">
        <w:t xml:space="preserve"> </w:t>
      </w:r>
      <w:r w:rsidRPr="00162901">
        <w:t>You.</w:t>
      </w:r>
    </w:p>
    <w:p w:rsidR="00D25A70" w:rsidRDefault="00D25A70" w:rsidP="00DB16C6">
      <w:r w:rsidRPr="008218CC">
        <w:t>O</w:t>
      </w:r>
      <w:r w:rsidR="00C820B0">
        <w:t xml:space="preserve"> </w:t>
      </w:r>
      <w:r w:rsidRPr="008218CC">
        <w:t>Heavenly</w:t>
      </w:r>
      <w:r w:rsidR="00C820B0">
        <w:t xml:space="preserve"> </w:t>
      </w:r>
      <w:r w:rsidRPr="008218CC">
        <w:t>King,</w:t>
      </w:r>
      <w:r w:rsidR="00C820B0">
        <w:t xml:space="preserve"> </w:t>
      </w:r>
      <w:r w:rsidRPr="008218CC">
        <w:t>the</w:t>
      </w:r>
      <w:r w:rsidR="00C820B0">
        <w:t xml:space="preserve"> </w:t>
      </w:r>
      <w:r w:rsidRPr="008218CC">
        <w:t>Comforter,</w:t>
      </w:r>
      <w:r w:rsidR="00C820B0">
        <w:t xml:space="preserve"> </w:t>
      </w:r>
      <w:r w:rsidRPr="008218CC">
        <w:t>the</w:t>
      </w:r>
      <w:r w:rsidR="00C820B0">
        <w:t xml:space="preserve"> </w:t>
      </w:r>
      <w:r w:rsidRPr="008218CC">
        <w:t>Spirit</w:t>
      </w:r>
      <w:r w:rsidR="00C820B0">
        <w:t xml:space="preserve"> </w:t>
      </w:r>
      <w:r w:rsidRPr="008218CC">
        <w:t>of</w:t>
      </w:r>
      <w:r w:rsidR="00C820B0">
        <w:t xml:space="preserve"> </w:t>
      </w:r>
      <w:r w:rsidRPr="008218CC">
        <w:t>truth,</w:t>
      </w:r>
      <w:r w:rsidR="00C820B0">
        <w:t xml:space="preserve"> </w:t>
      </w:r>
      <w:r w:rsidRPr="008218CC">
        <w:t>You</w:t>
      </w:r>
      <w:r w:rsidR="00C820B0">
        <w:t xml:space="preserve"> </w:t>
      </w:r>
      <w:r w:rsidRPr="008218CC">
        <w:t>are</w:t>
      </w:r>
      <w:r w:rsidR="00C820B0">
        <w:t xml:space="preserve"> </w:t>
      </w:r>
      <w:r w:rsidRPr="008218CC">
        <w:t>everywhere</w:t>
      </w:r>
      <w:r w:rsidR="00C820B0">
        <w:t xml:space="preserve"> </w:t>
      </w:r>
      <w:r w:rsidRPr="008218CC">
        <w:t>and</w:t>
      </w:r>
      <w:r w:rsidR="00C820B0">
        <w:t xml:space="preserve"> </w:t>
      </w:r>
      <w:r w:rsidRPr="008218CC">
        <w:t>fill</w:t>
      </w:r>
      <w:r w:rsidR="00C820B0">
        <w:t xml:space="preserve"> </w:t>
      </w:r>
      <w:r w:rsidRPr="008218CC">
        <w:t>all</w:t>
      </w:r>
      <w:r w:rsidR="00C820B0">
        <w:t xml:space="preserve"> </w:t>
      </w:r>
      <w:r w:rsidRPr="008218CC">
        <w:t>things,</w:t>
      </w:r>
      <w:r w:rsidR="00C820B0">
        <w:t xml:space="preserve"> </w:t>
      </w:r>
      <w:r w:rsidRPr="008218CC">
        <w:t>Treasury</w:t>
      </w:r>
      <w:r w:rsidR="00C820B0">
        <w:t xml:space="preserve"> </w:t>
      </w:r>
      <w:r w:rsidRPr="008218CC">
        <w:t>of</w:t>
      </w:r>
      <w:r w:rsidR="00C820B0">
        <w:t xml:space="preserve"> </w:t>
      </w:r>
      <w:r w:rsidRPr="008218CC">
        <w:t>blessings,</w:t>
      </w:r>
      <w:r w:rsidR="00C820B0">
        <w:t xml:space="preserve"> </w:t>
      </w:r>
      <w:r w:rsidRPr="008218CC">
        <w:t>and</w:t>
      </w:r>
      <w:r w:rsidR="00C820B0">
        <w:t xml:space="preserve"> </w:t>
      </w:r>
      <w:r w:rsidRPr="008218CC">
        <w:t>Giver</w:t>
      </w:r>
      <w:r w:rsidR="00C820B0">
        <w:t xml:space="preserve"> </w:t>
      </w:r>
      <w:r w:rsidRPr="008218CC">
        <w:t>of</w:t>
      </w:r>
      <w:r w:rsidR="00C820B0">
        <w:t xml:space="preserve"> </w:t>
      </w:r>
      <w:r w:rsidRPr="008218CC">
        <w:t>life:</w:t>
      </w:r>
      <w:r w:rsidR="00C820B0">
        <w:t xml:space="preserve"> </w:t>
      </w:r>
      <w:r w:rsidRPr="008218CC">
        <w:t>come</w:t>
      </w:r>
      <w:r w:rsidR="00C820B0">
        <w:t xml:space="preserve"> </w:t>
      </w:r>
      <w:r w:rsidRPr="008218CC">
        <w:t>and</w:t>
      </w:r>
      <w:r w:rsidR="00C820B0">
        <w:t xml:space="preserve"> </w:t>
      </w:r>
      <w:r w:rsidRPr="008218CC">
        <w:t>abide</w:t>
      </w:r>
      <w:r w:rsidR="00C820B0">
        <w:t xml:space="preserve"> </w:t>
      </w:r>
      <w:r w:rsidRPr="008218CC">
        <w:t>in</w:t>
      </w:r>
      <w:r w:rsidR="00C820B0">
        <w:t xml:space="preserve"> </w:t>
      </w:r>
      <w:r w:rsidRPr="008218CC">
        <w:t>us,</w:t>
      </w:r>
      <w:r w:rsidR="00C820B0">
        <w:t xml:space="preserve"> </w:t>
      </w:r>
      <w:r w:rsidRPr="008218CC">
        <w:t>and</w:t>
      </w:r>
      <w:r w:rsidR="00C820B0">
        <w:t xml:space="preserve"> </w:t>
      </w:r>
      <w:r w:rsidRPr="008218CC">
        <w:t>cleanse</w:t>
      </w:r>
      <w:r w:rsidR="00C820B0">
        <w:t xml:space="preserve"> </w:t>
      </w:r>
      <w:r w:rsidRPr="008218CC">
        <w:t>us</w:t>
      </w:r>
      <w:r w:rsidR="00C820B0">
        <w:t xml:space="preserve"> </w:t>
      </w:r>
      <w:r w:rsidRPr="008218CC">
        <w:t>from</w:t>
      </w:r>
      <w:r w:rsidR="00C820B0">
        <w:t xml:space="preserve"> </w:t>
      </w:r>
      <w:r w:rsidRPr="008218CC">
        <w:t>every</w:t>
      </w:r>
      <w:r w:rsidR="00C820B0">
        <w:t xml:space="preserve"> </w:t>
      </w:r>
      <w:r w:rsidRPr="008218CC">
        <w:t>impurity,</w:t>
      </w:r>
      <w:r w:rsidR="00C820B0">
        <w:t xml:space="preserve"> </w:t>
      </w:r>
      <w:r w:rsidRPr="008218CC">
        <w:t>and</w:t>
      </w:r>
      <w:r w:rsidR="00C820B0">
        <w:t xml:space="preserve"> </w:t>
      </w:r>
      <w:r w:rsidRPr="008218CC">
        <w:t>save</w:t>
      </w:r>
      <w:r w:rsidR="00C820B0">
        <w:t xml:space="preserve"> </w:t>
      </w:r>
      <w:r w:rsidRPr="008218CC">
        <w:t>our</w:t>
      </w:r>
      <w:r w:rsidR="00C820B0">
        <w:t xml:space="preserve"> </w:t>
      </w:r>
      <w:r w:rsidRPr="008218CC">
        <w:t>souls,</w:t>
      </w:r>
      <w:r w:rsidR="00C820B0">
        <w:t xml:space="preserve"> </w:t>
      </w:r>
      <w:r w:rsidRPr="008218CC">
        <w:t>O</w:t>
      </w:r>
      <w:r w:rsidR="00C820B0">
        <w:t xml:space="preserve"> </w:t>
      </w:r>
      <w:r w:rsidRPr="008218CC">
        <w:t>Good</w:t>
      </w:r>
      <w:r w:rsidR="00C820B0">
        <w:t xml:space="preserve"> </w:t>
      </w:r>
      <w:r w:rsidRPr="008218CC">
        <w:t>One.</w:t>
      </w:r>
      <w:bookmarkEnd w:id="0"/>
    </w:p>
    <w:p w:rsidR="00D25A70" w:rsidRPr="00BD1623" w:rsidRDefault="00D25A70" w:rsidP="00DB16C6">
      <w:r w:rsidRPr="00162901">
        <w:rPr>
          <w:rFonts w:cs="Times New Roman"/>
        </w:rPr>
        <w:t>†</w:t>
      </w:r>
      <w:r w:rsidR="00C820B0">
        <w:rPr>
          <w:rFonts w:cs="Times New Roman"/>
        </w:rPr>
        <w:t xml:space="preserve"> </w:t>
      </w:r>
      <w:r w:rsidRPr="008218CC">
        <w:t>Holy</w:t>
      </w:r>
      <w:r w:rsidR="00C820B0">
        <w:t xml:space="preserve"> </w:t>
      </w:r>
      <w:r w:rsidRPr="008218CC">
        <w:t>God,</w:t>
      </w:r>
      <w:r w:rsidR="00C820B0">
        <w:t xml:space="preserve"> </w:t>
      </w:r>
      <w:r>
        <w:t>Holy</w:t>
      </w:r>
      <w:r w:rsidR="00C820B0">
        <w:t xml:space="preserve"> </w:t>
      </w:r>
      <w:r>
        <w:t>Mighty,</w:t>
      </w:r>
      <w:r w:rsidR="00C820B0">
        <w:t xml:space="preserve"> </w:t>
      </w:r>
      <w:r w:rsidRPr="008218CC">
        <w:t>Holy</w:t>
      </w:r>
      <w:r w:rsidR="00C820B0">
        <w:t xml:space="preserve"> </w:t>
      </w:r>
      <w:r w:rsidRPr="008218CC">
        <w:t>Immortal,</w:t>
      </w:r>
      <w:r w:rsidR="00C820B0">
        <w:t xml:space="preserve"> </w:t>
      </w:r>
      <w:r w:rsidRPr="008218CC">
        <w:t>have</w:t>
      </w:r>
      <w:r w:rsidR="00C820B0">
        <w:t xml:space="preserve"> </w:t>
      </w:r>
      <w:r w:rsidRPr="008218CC">
        <w:t>mercy</w:t>
      </w:r>
      <w:r w:rsidR="00C820B0">
        <w:t xml:space="preserve"> </w:t>
      </w:r>
      <w:r w:rsidRPr="008218CC">
        <w:t>on</w:t>
      </w:r>
      <w:r w:rsidR="00C820B0">
        <w:t xml:space="preserve"> </w:t>
      </w:r>
      <w:r w:rsidRPr="008218CC">
        <w:t>us</w:t>
      </w:r>
      <w:r w:rsidR="00C820B0">
        <w:t xml:space="preserve"> </w:t>
      </w:r>
      <w:r w:rsidRPr="00A50992">
        <w:rPr>
          <w:color w:val="C00000"/>
        </w:rPr>
        <w:t>(three</w:t>
      </w:r>
      <w:r w:rsidR="00C820B0">
        <w:rPr>
          <w:color w:val="C00000"/>
        </w:rPr>
        <w:t xml:space="preserve"> </w:t>
      </w:r>
      <w:r w:rsidRPr="00A50992">
        <w:rPr>
          <w:color w:val="C00000"/>
        </w:rPr>
        <w:t>times)</w:t>
      </w:r>
      <w:r w:rsidRPr="008218CC">
        <w:t>.</w:t>
      </w:r>
    </w:p>
    <w:p w:rsidR="00D4516F" w:rsidRDefault="00D25A70" w:rsidP="00DB16C6">
      <w:pPr>
        <w:rPr>
          <w:i/>
          <w:iCs/>
        </w:rPr>
      </w:pPr>
      <w:r w:rsidRPr="00162901">
        <w:rPr>
          <w:rFonts w:cs="Times New Roman"/>
        </w:rPr>
        <w:t>†</w:t>
      </w:r>
      <w:r w:rsidR="00C820B0">
        <w:rPr>
          <w:rFonts w:cs="Times New Roman"/>
        </w:rPr>
        <w:t xml:space="preserve"> </w:t>
      </w:r>
      <w:r>
        <w:t>Glory</w:t>
      </w:r>
      <w:r w:rsidR="00C820B0">
        <w:t xml:space="preserve"> </w:t>
      </w:r>
      <w:r w:rsidRPr="00D11B4A">
        <w:t>be</w:t>
      </w:r>
      <w:r w:rsidR="00C820B0">
        <w:t xml:space="preserve"> </w:t>
      </w:r>
      <w:r>
        <w:t>to</w:t>
      </w:r>
      <w:r w:rsidR="00C820B0">
        <w:t xml:space="preserve"> </w:t>
      </w:r>
      <w:r>
        <w:t>the</w:t>
      </w:r>
      <w:r w:rsidR="00C820B0">
        <w:t xml:space="preserve"> </w:t>
      </w:r>
      <w:r>
        <w:t>Father,</w:t>
      </w:r>
      <w:r w:rsidR="00C820B0">
        <w:t xml:space="preserve"> </w:t>
      </w:r>
      <w:r>
        <w:t>and</w:t>
      </w:r>
      <w:r w:rsidR="00C820B0">
        <w:t xml:space="preserve"> </w:t>
      </w:r>
      <w:r>
        <w:t>to</w:t>
      </w:r>
      <w:r w:rsidR="00C820B0">
        <w:t xml:space="preserve"> </w:t>
      </w:r>
      <w:r>
        <w:t>the</w:t>
      </w:r>
      <w:r w:rsidR="00C820B0">
        <w:t xml:space="preserve"> </w:t>
      </w:r>
      <w:r>
        <w:t>Son,</w:t>
      </w:r>
      <w:r w:rsidR="00C820B0">
        <w:t xml:space="preserve"> </w:t>
      </w:r>
      <w:r>
        <w:t>and</w:t>
      </w:r>
      <w:r w:rsidR="00C820B0">
        <w:t xml:space="preserve"> </w:t>
      </w:r>
      <w:r>
        <w:t>to</w:t>
      </w:r>
      <w:r w:rsidR="00C820B0">
        <w:t xml:space="preserve"> </w:t>
      </w:r>
      <w:r>
        <w:t>the</w:t>
      </w:r>
      <w:r w:rsidR="00C820B0">
        <w:t xml:space="preserve"> </w:t>
      </w:r>
      <w:r>
        <w:t>Holy</w:t>
      </w:r>
      <w:r w:rsidR="00C820B0">
        <w:t xml:space="preserve"> </w:t>
      </w:r>
      <w:r>
        <w:t>Spirit,</w:t>
      </w:r>
      <w:r w:rsidR="00C820B0">
        <w:t xml:space="preserve"> </w:t>
      </w:r>
      <w:r>
        <w:t>as</w:t>
      </w:r>
      <w:r w:rsidR="00C820B0">
        <w:t xml:space="preserve"> </w:t>
      </w:r>
      <w:r>
        <w:t>it</w:t>
      </w:r>
      <w:r w:rsidR="00C820B0">
        <w:t xml:space="preserve"> </w:t>
      </w:r>
      <w:r>
        <w:t>is</w:t>
      </w:r>
      <w:r w:rsidR="00C820B0">
        <w:t xml:space="preserve"> </w:t>
      </w:r>
      <w:r>
        <w:t>now,</w:t>
      </w:r>
      <w:r w:rsidR="00C820B0">
        <w:t xml:space="preserve"> </w:t>
      </w:r>
      <w:r>
        <w:t>was</w:t>
      </w:r>
      <w:r w:rsidR="00C820B0">
        <w:t xml:space="preserve"> </w:t>
      </w:r>
      <w:r>
        <w:t>in</w:t>
      </w:r>
      <w:r w:rsidR="00C820B0">
        <w:t xml:space="preserve"> </w:t>
      </w:r>
      <w:r>
        <w:t>the</w:t>
      </w:r>
      <w:r w:rsidR="00C820B0">
        <w:t xml:space="preserve"> </w:t>
      </w:r>
      <w:r>
        <w:t>beginning,</w:t>
      </w:r>
      <w:r w:rsidR="00C820B0">
        <w:t xml:space="preserve"> </w:t>
      </w:r>
      <w:r>
        <w:t>and</w:t>
      </w:r>
      <w:r w:rsidR="00C820B0">
        <w:t xml:space="preserve"> </w:t>
      </w:r>
      <w:r>
        <w:t>ever</w:t>
      </w:r>
      <w:r w:rsidR="00C820B0">
        <w:t xml:space="preserve"> </w:t>
      </w:r>
      <w:r>
        <w:t>shall</w:t>
      </w:r>
      <w:r w:rsidR="00C820B0">
        <w:t xml:space="preserve"> </w:t>
      </w:r>
      <w:r>
        <w:t>be,</w:t>
      </w:r>
      <w:r w:rsidR="00C820B0">
        <w:t xml:space="preserve"> </w:t>
      </w:r>
      <w:r>
        <w:t>world</w:t>
      </w:r>
      <w:r w:rsidR="00C820B0">
        <w:t xml:space="preserve"> </w:t>
      </w:r>
      <w:r>
        <w:t>without</w:t>
      </w:r>
      <w:r w:rsidR="00C820B0">
        <w:t xml:space="preserve"> </w:t>
      </w:r>
      <w:r>
        <w:t>end</w:t>
      </w:r>
      <w:r w:rsidR="00C820B0">
        <w:t xml:space="preserve">.  </w:t>
      </w:r>
      <w:r>
        <w:t>Amen.</w:t>
      </w:r>
    </w:p>
    <w:p w:rsidR="00E1745B" w:rsidRPr="0018398D" w:rsidRDefault="000446CD" w:rsidP="0018398D">
      <w:pPr>
        <w:tabs>
          <w:tab w:val="left" w:pos="540"/>
          <w:tab w:val="left" w:pos="720"/>
          <w:tab w:val="left" w:pos="1080"/>
        </w:tabs>
        <w:jc w:val="center"/>
        <w:rPr>
          <w:rFonts w:ascii="Segoe UI" w:hAnsi="Segoe UI" w:cs="Segoe UI"/>
          <w:sz w:val="40"/>
          <w:szCs w:val="40"/>
        </w:rPr>
      </w:pPr>
      <w:r>
        <w:rPr>
          <w:rFonts w:ascii="Segoe UI" w:hAnsi="Segoe UI" w:cs="Segoe UI"/>
          <w:sz w:val="40"/>
          <w:szCs w:val="40"/>
        </w:rPr>
        <w:t>Discord</w:t>
      </w:r>
      <w:r w:rsidR="008B5267">
        <w:rPr>
          <w:rFonts w:ascii="Segoe UI" w:hAnsi="Segoe UI" w:cs="Segoe UI"/>
          <w:sz w:val="40"/>
          <w:szCs w:val="40"/>
        </w:rPr>
        <w:t xml:space="preserve"> 5</w:t>
      </w:r>
    </w:p>
    <w:p w:rsidR="0019080D" w:rsidRPr="0068552C" w:rsidRDefault="0068552C" w:rsidP="00DB16C6">
      <w:pPr>
        <w:rPr>
          <w:rFonts w:ascii="Trebuchet MS" w:hAnsi="Trebuchet MS"/>
          <w:i/>
          <w:iCs/>
          <w:sz w:val="36"/>
          <w:szCs w:val="36"/>
        </w:rPr>
      </w:pPr>
      <w:r w:rsidRPr="0068552C">
        <w:rPr>
          <w:rFonts w:ascii="Trebuchet MS" w:hAnsi="Trebuchet MS"/>
          <w:i/>
          <w:iCs/>
          <w:sz w:val="36"/>
          <w:szCs w:val="36"/>
        </w:rPr>
        <w:t>Reevaluating</w:t>
      </w:r>
    </w:p>
    <w:p w:rsidR="0068552C" w:rsidRDefault="0068552C" w:rsidP="00DB16C6">
      <w:r>
        <w:t>Let us retrace some of our steps to see if we can sharpen the picture</w:t>
      </w:r>
    </w:p>
    <w:p w:rsidR="0068552C" w:rsidRDefault="0068552C" w:rsidP="00DB16C6">
      <w:r>
        <w:t>As great as the Mystery of God is: “Whose dominion is incomprehensible, Whose mercy is infinite, and Whose love toward mankind is ineffable”: men persist at trying to find words to describe God.</w:t>
      </w:r>
      <w:r w:rsidR="00B9469B">
        <w:rPr>
          <w:rStyle w:val="EndnoteReference"/>
        </w:rPr>
        <w:endnoteReference w:id="1"/>
      </w:r>
    </w:p>
    <w:p w:rsidR="00103A2C" w:rsidRDefault="0068552C" w:rsidP="00DB16C6">
      <w:r>
        <w:t xml:space="preserve">For better or worse, Nicaea chose the word </w:t>
      </w:r>
      <w:proofErr w:type="spellStart"/>
      <w:r w:rsidRPr="00761236">
        <w:rPr>
          <w:lang w:val="el-GR"/>
        </w:rPr>
        <w:t>ὁμο</w:t>
      </w:r>
      <w:proofErr w:type="spellEnd"/>
      <w:r>
        <w:t>-</w:t>
      </w:r>
      <w:r w:rsidRPr="00761236">
        <w:rPr>
          <w:lang w:val="el-GR"/>
        </w:rPr>
        <w:t>ούσιον</w:t>
      </w:r>
      <w:r>
        <w:t xml:space="preserve"> </w:t>
      </w:r>
      <w:r w:rsidR="00397C02">
        <w:t>(same-essence)</w:t>
      </w:r>
      <w:r w:rsidR="00526330">
        <w:t xml:space="preserve">, </w:t>
      </w:r>
      <w:r>
        <w:t xml:space="preserve">in </w:t>
      </w:r>
      <w:r w:rsidR="00397C02">
        <w:t xml:space="preserve">preference over </w:t>
      </w:r>
      <w:proofErr w:type="spellStart"/>
      <w:r w:rsidR="00526330" w:rsidRPr="00761236">
        <w:rPr>
          <w:lang w:val="el-GR"/>
        </w:rPr>
        <w:t>ὁμο</w:t>
      </w:r>
      <w:r w:rsidR="00526330">
        <w:rPr>
          <w:lang w:val="el-GR"/>
        </w:rPr>
        <w:t>ι</w:t>
      </w:r>
      <w:proofErr w:type="spellEnd"/>
      <w:r w:rsidR="00526330">
        <w:t>-</w:t>
      </w:r>
      <w:r w:rsidR="00526330" w:rsidRPr="00761236">
        <w:rPr>
          <w:lang w:val="el-GR"/>
        </w:rPr>
        <w:t>ούσιον</w:t>
      </w:r>
      <w:r w:rsidR="00526330">
        <w:t xml:space="preserve"> (similar-essence), and </w:t>
      </w:r>
      <w:proofErr w:type="spellStart"/>
      <w:r w:rsidR="00526330">
        <w:rPr>
          <w:lang w:val="el-GR"/>
        </w:rPr>
        <w:t>ἑτερ</w:t>
      </w:r>
      <w:r w:rsidR="00526330" w:rsidRPr="00761236">
        <w:rPr>
          <w:lang w:val="el-GR"/>
        </w:rPr>
        <w:t>ο</w:t>
      </w:r>
      <w:proofErr w:type="spellEnd"/>
      <w:r w:rsidR="00526330">
        <w:t>-</w:t>
      </w:r>
      <w:r w:rsidR="00526330" w:rsidRPr="00761236">
        <w:rPr>
          <w:lang w:val="el-GR"/>
        </w:rPr>
        <w:t>ούσιον</w:t>
      </w:r>
      <w:r w:rsidR="00526330">
        <w:t xml:space="preserve"> (different-essence).  Given John’s high Christology in 2 John there is little doubt what the outcome might be: the only question might be that Jesus’ humanity might somehow </w:t>
      </w:r>
      <w:r w:rsidR="00103A2C">
        <w:t>reshape</w:t>
      </w:r>
      <w:r w:rsidR="00526330">
        <w:t xml:space="preserve"> the Divine essence </w:t>
      </w:r>
      <w:r w:rsidR="00103A2C">
        <w:t xml:space="preserve">as it cloaks or veils it, </w:t>
      </w:r>
      <w:r w:rsidR="00526330">
        <w:t xml:space="preserve">making it a similar-essence.  We have been led to believe that no Christians advocated </w:t>
      </w:r>
      <w:proofErr w:type="spellStart"/>
      <w:r w:rsidR="00526330">
        <w:rPr>
          <w:lang w:val="el-GR"/>
        </w:rPr>
        <w:t>ἑτερ</w:t>
      </w:r>
      <w:r w:rsidR="00526330" w:rsidRPr="00761236">
        <w:rPr>
          <w:lang w:val="el-GR"/>
        </w:rPr>
        <w:t>ο</w:t>
      </w:r>
      <w:proofErr w:type="spellEnd"/>
      <w:r w:rsidR="00526330">
        <w:t>-</w:t>
      </w:r>
      <w:r w:rsidR="00526330" w:rsidRPr="00761236">
        <w:rPr>
          <w:lang w:val="el-GR"/>
        </w:rPr>
        <w:t>ούσιον</w:t>
      </w:r>
      <w:r w:rsidR="00F7387F">
        <w:t>: only pagan (mostly Greek) philosophers</w:t>
      </w:r>
      <w:r w:rsidR="00526330">
        <w:t xml:space="preserve"> </w:t>
      </w:r>
      <w:r w:rsidR="00F7387F">
        <w:t xml:space="preserve">and rebellious Jews </w:t>
      </w:r>
      <w:r w:rsidR="00526330">
        <w:t>denied the Deity of Christ</w:t>
      </w:r>
      <w:r w:rsidR="00FA6AB0">
        <w:t>.</w:t>
      </w:r>
      <w:r w:rsidR="00F7387F">
        <w:rPr>
          <w:rStyle w:val="EndnoteReference"/>
        </w:rPr>
        <w:endnoteReference w:id="2"/>
      </w:r>
    </w:p>
    <w:p w:rsidR="0068552C" w:rsidRDefault="00FA6AB0" w:rsidP="00DB16C6">
      <w:r>
        <w:t xml:space="preserve">This </w:t>
      </w:r>
      <w:proofErr w:type="spellStart"/>
      <w:r w:rsidRPr="00761236">
        <w:rPr>
          <w:lang w:val="el-GR"/>
        </w:rPr>
        <w:t>ὁμο</w:t>
      </w:r>
      <w:proofErr w:type="spellEnd"/>
      <w:r>
        <w:t>-</w:t>
      </w:r>
      <w:r w:rsidRPr="00761236">
        <w:rPr>
          <w:lang w:val="el-GR"/>
        </w:rPr>
        <w:t>ούσιον</w:t>
      </w:r>
      <w:r>
        <w:t xml:space="preserve"> was not distributed over Father, Son, and Spirit; we cannot speak of three </w:t>
      </w:r>
      <w:proofErr w:type="spellStart"/>
      <w:r w:rsidRPr="00761236">
        <w:rPr>
          <w:lang w:val="el-GR"/>
        </w:rPr>
        <w:t>ὁμο</w:t>
      </w:r>
      <w:proofErr w:type="spellEnd"/>
      <w:r>
        <w:t>-</w:t>
      </w:r>
      <w:r w:rsidRPr="00761236">
        <w:rPr>
          <w:lang w:val="el-GR"/>
        </w:rPr>
        <w:t>ούσιον</w:t>
      </w:r>
      <w:r>
        <w:t xml:space="preserve">: there is only One </w:t>
      </w:r>
      <w:proofErr w:type="spellStart"/>
      <w:r w:rsidRPr="00761236">
        <w:rPr>
          <w:lang w:val="el-GR"/>
        </w:rPr>
        <w:t>ὁμο</w:t>
      </w:r>
      <w:proofErr w:type="spellEnd"/>
      <w:r>
        <w:t>-</w:t>
      </w:r>
      <w:r w:rsidRPr="00761236">
        <w:rPr>
          <w:lang w:val="el-GR"/>
        </w:rPr>
        <w:t>ούσιον</w:t>
      </w:r>
      <w:r>
        <w:t xml:space="preserve">, which is equally and inseparably shared by Father, Son, and Spirit: One God </w:t>
      </w:r>
      <w:r>
        <w:lastRenderedPageBreak/>
        <w:t xml:space="preserve">means only One </w:t>
      </w:r>
      <w:proofErr w:type="spellStart"/>
      <w:r w:rsidRPr="00761236">
        <w:rPr>
          <w:lang w:val="el-GR"/>
        </w:rPr>
        <w:t>ὁμο</w:t>
      </w:r>
      <w:proofErr w:type="spellEnd"/>
      <w:r>
        <w:t>-</w:t>
      </w:r>
      <w:r w:rsidRPr="00761236">
        <w:rPr>
          <w:lang w:val="el-GR"/>
        </w:rPr>
        <w:t>ούσιον</w:t>
      </w:r>
      <w:r>
        <w:t>.</w:t>
      </w:r>
      <w:r w:rsidR="006A2401">
        <w:t xml:space="preserve">  Since God is a Spirit, we believe that this word for God’s indefinable and ineffable nature applies only to the </w:t>
      </w:r>
      <w:r w:rsidR="00103A2C">
        <w:t xml:space="preserve">spiritual realm of </w:t>
      </w:r>
      <w:r w:rsidR="006A2401">
        <w:t xml:space="preserve">Eschaton; it defines the Eschaton: </w:t>
      </w:r>
      <w:r w:rsidR="00103A2C">
        <w:t>because God created both the spiritual and the physical universes.  I</w:t>
      </w:r>
      <w:r w:rsidR="006A2401">
        <w:t>n any case, we do not believe that God has any kind of natural or physical body.</w:t>
      </w:r>
    </w:p>
    <w:p w:rsidR="00FA6AB0" w:rsidRDefault="00FA6AB0" w:rsidP="00DB16C6">
      <w:r>
        <w:t xml:space="preserve">So, a different word was necessary to describe any distinction we might discover between Father, Son, and Spirit.  The word ultimately chosen was </w:t>
      </w:r>
      <w:r w:rsidRPr="00FA6AB0">
        <w:t>ὑπ</w:t>
      </w:r>
      <w:proofErr w:type="spellStart"/>
      <w:r w:rsidRPr="00FA6AB0">
        <w:t>όστ</w:t>
      </w:r>
      <w:proofErr w:type="spellEnd"/>
      <w:r w:rsidRPr="00FA6AB0">
        <w:t>ασις</w:t>
      </w:r>
      <w:r>
        <w:t xml:space="preserve">: so, we eventually arrived at the expression of One </w:t>
      </w:r>
      <w:proofErr w:type="spellStart"/>
      <w:r w:rsidRPr="00761236">
        <w:rPr>
          <w:lang w:val="el-GR"/>
        </w:rPr>
        <w:t>ὁμο</w:t>
      </w:r>
      <w:proofErr w:type="spellEnd"/>
      <w:r>
        <w:t>-</w:t>
      </w:r>
      <w:r w:rsidRPr="00761236">
        <w:rPr>
          <w:lang w:val="el-GR"/>
        </w:rPr>
        <w:t>ούσιον</w:t>
      </w:r>
      <w:r>
        <w:t xml:space="preserve"> in three </w:t>
      </w:r>
      <w:r w:rsidRPr="00FA6AB0">
        <w:t>ὑπ</w:t>
      </w:r>
      <w:proofErr w:type="spellStart"/>
      <w:r w:rsidRPr="00FA6AB0">
        <w:t>όστ</w:t>
      </w:r>
      <w:proofErr w:type="spellEnd"/>
      <w:r w:rsidRPr="00FA6AB0">
        <w:t>ασι</w:t>
      </w:r>
      <w:r>
        <w:t>ε</w:t>
      </w:r>
      <w:r w:rsidRPr="00FA6AB0">
        <w:t>ς</w:t>
      </w:r>
      <w:r w:rsidR="00103A2C">
        <w:t>.</w:t>
      </w:r>
    </w:p>
    <w:p w:rsidR="00103A2C" w:rsidRDefault="00CD1163" w:rsidP="00CD1163">
      <w:r>
        <w:t>Thus, when we read, “</w:t>
      </w:r>
      <w:proofErr w:type="spellStart"/>
      <w:r w:rsidRPr="00CD1163">
        <w:t>μί</w:t>
      </w:r>
      <w:proofErr w:type="spellEnd"/>
      <w:r w:rsidRPr="00CD1163">
        <w:t xml:space="preserve">α φύσις τοῦ θεοῦ </w:t>
      </w:r>
      <w:proofErr w:type="spellStart"/>
      <w:r w:rsidRPr="00CD1163">
        <w:t>λόγου</w:t>
      </w:r>
      <w:proofErr w:type="spellEnd"/>
      <w:r w:rsidRPr="00CD1163">
        <w:t xml:space="preserve"> </w:t>
      </w:r>
      <w:proofErr w:type="spellStart"/>
      <w:r w:rsidRPr="00CD1163">
        <w:t>σεσ</w:t>
      </w:r>
      <w:proofErr w:type="spellEnd"/>
      <w:r w:rsidRPr="00CD1163">
        <w:t>αρκωμένη</w:t>
      </w:r>
      <w:r>
        <w:t>,” we are somewhat puzzled by Cyril’s choice of words: for to us, “</w:t>
      </w:r>
      <w:proofErr w:type="spellStart"/>
      <w:r w:rsidRPr="00CD1163">
        <w:t>μί</w:t>
      </w:r>
      <w:proofErr w:type="spellEnd"/>
      <w:r w:rsidRPr="00CD1163">
        <w:t>α φύσις</w:t>
      </w:r>
      <w:r>
        <w:t xml:space="preserve">”, means one physical material </w:t>
      </w:r>
      <w:r w:rsidR="00A30F67">
        <w:t>[</w:t>
      </w:r>
      <w:r w:rsidR="007F0402">
        <w:t>instance</w:t>
      </w:r>
      <w:r w:rsidR="00A30F67">
        <w:t>]</w:t>
      </w:r>
      <w:r>
        <w:t xml:space="preserve">.  Cyril may have a completely different understanding of the word, </w:t>
      </w:r>
      <w:r w:rsidRPr="00CD1163">
        <w:t>φύσις</w:t>
      </w:r>
      <w:r w:rsidR="00A30F67">
        <w:t>, than our understanding of the word</w:t>
      </w:r>
      <w:r>
        <w:t>.  On the other hand, Cyril may have in mind John’s words</w:t>
      </w:r>
      <w:r w:rsidR="00A30F67">
        <w:t xml:space="preserve"> as John also leads with the fleshly tangibility of Christ</w:t>
      </w:r>
      <w:r>
        <w:t>:</w:t>
      </w:r>
    </w:p>
    <w:p w:rsidR="00CD1163" w:rsidRPr="00CD1163" w:rsidRDefault="00CD1163" w:rsidP="00A30F67">
      <w:pPr>
        <w:ind w:left="720" w:right="720"/>
      </w:pPr>
      <w:r>
        <w:t>“</w:t>
      </w:r>
      <w:r w:rsidRPr="00CD1163">
        <w:t>That which was from the beginning, which we have heard, which we have seen with our eyes, which we have looked upon, and our hands ha</w:t>
      </w:r>
      <w:r>
        <w:t>ve handled, of the Word of life: f</w:t>
      </w:r>
      <w:r w:rsidRPr="00CD1163">
        <w:t>or the life was manifested, and we have seen it, and bear witness, and shew to you that eternal life, which was with the Father, and was manifested to us</w:t>
      </w:r>
      <w:r w:rsidR="00A30F67">
        <w:t xml:space="preserve">.  </w:t>
      </w:r>
      <w:r w:rsidRPr="00CD1163">
        <w:t xml:space="preserve">That which we have seen and heard </w:t>
      </w:r>
      <w:r w:rsidR="00A30F67" w:rsidRPr="00CD1163">
        <w:t xml:space="preserve">we </w:t>
      </w:r>
      <w:r w:rsidRPr="00CD1163">
        <w:t xml:space="preserve">declare to you, that </w:t>
      </w:r>
      <w:r w:rsidR="00A30F67">
        <w:t>you</w:t>
      </w:r>
      <w:r w:rsidRPr="00CD1163">
        <w:t xml:space="preserve"> also may have fellowship with us: and truly our fellowship is with the Father, and with his Son Jesus Christ.</w:t>
      </w:r>
      <w:r w:rsidR="00A30F67">
        <w:t>”</w:t>
      </w:r>
      <w:r w:rsidR="00A30F67">
        <w:rPr>
          <w:rStyle w:val="EndnoteReference"/>
        </w:rPr>
        <w:endnoteReference w:id="3"/>
      </w:r>
    </w:p>
    <w:p w:rsidR="00CD1163" w:rsidRDefault="00A30F67" w:rsidP="00CD1163">
      <w:r>
        <w:t>Cyril continues, “One physical material [</w:t>
      </w:r>
      <w:r w:rsidR="007F0402">
        <w:t>instance</w:t>
      </w:r>
      <w:r>
        <w:t xml:space="preserve">] of the Word of God”, which is very close to John’s expression.  </w:t>
      </w:r>
      <w:proofErr w:type="spellStart"/>
      <w:r w:rsidR="00396624" w:rsidRPr="00CD1163">
        <w:t>Σ</w:t>
      </w:r>
      <w:r w:rsidR="003C38D5" w:rsidRPr="00CD1163">
        <w:t>εσ</w:t>
      </w:r>
      <w:proofErr w:type="spellEnd"/>
      <w:r w:rsidR="003C38D5" w:rsidRPr="00CD1163">
        <w:t>αρκωμένη</w:t>
      </w:r>
      <w:r w:rsidR="00AF70C6">
        <w:rPr>
          <w:rStyle w:val="EndnoteReference"/>
        </w:rPr>
        <w:endnoteReference w:id="4"/>
      </w:r>
      <w:r w:rsidR="00396624">
        <w:t xml:space="preserve">: </w:t>
      </w:r>
      <w:r w:rsidR="00D73BFA">
        <w:t>being enclothed</w:t>
      </w:r>
      <w:r w:rsidR="00396624">
        <w:t xml:space="preserve"> in flesh.</w:t>
      </w:r>
      <w:r w:rsidR="00AF70C6">
        <w:t xml:space="preserve">  </w:t>
      </w:r>
      <w:r w:rsidR="006512DE">
        <w:t xml:space="preserve">“One concrete </w:t>
      </w:r>
      <w:r w:rsidR="007F0402">
        <w:t>instance</w:t>
      </w:r>
      <w:r w:rsidR="006512DE">
        <w:t xml:space="preserve"> of the Word of God </w:t>
      </w:r>
      <w:r w:rsidR="00D73BFA">
        <w:t xml:space="preserve">enclothed </w:t>
      </w:r>
      <w:r w:rsidR="006512DE">
        <w:t>in flesh</w:t>
      </w:r>
      <w:r w:rsidR="000D0946">
        <w:t xml:space="preserve">.”  Evidently, the expression, Word of God, caused no difficulty: for it seems ever to refer to the pre-incarnate eternal Son; never to the Bible.  </w:t>
      </w:r>
      <w:r w:rsidR="00AF70C6">
        <w:t>Then, “</w:t>
      </w:r>
      <w:proofErr w:type="spellStart"/>
      <w:r w:rsidR="00AF70C6" w:rsidRPr="00AF70C6">
        <w:t>ἕ</w:t>
      </w:r>
      <w:r w:rsidR="000D0946">
        <w:t>νωσις</w:t>
      </w:r>
      <w:proofErr w:type="spellEnd"/>
      <w:r w:rsidR="000D0946">
        <w:t xml:space="preserve"> καθ’</w:t>
      </w:r>
      <w:r w:rsidR="00AF70C6" w:rsidRPr="00AF70C6">
        <w:t xml:space="preserve"> ὑπ</w:t>
      </w:r>
      <w:proofErr w:type="spellStart"/>
      <w:r w:rsidR="00AF70C6" w:rsidRPr="00AF70C6">
        <w:t>όστ</w:t>
      </w:r>
      <w:proofErr w:type="spellEnd"/>
      <w:r w:rsidR="00AF70C6" w:rsidRPr="00AF70C6">
        <w:t>ασιν</w:t>
      </w:r>
      <w:r w:rsidR="006512DE">
        <w:t>”,</w:t>
      </w:r>
      <w:r w:rsidR="00D9517E">
        <w:t xml:space="preserve"> united according to the standard of basis, or united by basis.</w:t>
      </w:r>
      <w:r w:rsidR="00D9517E">
        <w:rPr>
          <w:rStyle w:val="EndnoteReference"/>
        </w:rPr>
        <w:endnoteReference w:id="5"/>
      </w:r>
      <w:r w:rsidR="00D9517E">
        <w:t xml:space="preserve">  </w:t>
      </w:r>
      <w:r w:rsidR="004A7F6C">
        <w:t>This is not a carefully laid out theological argument; it is a well-designed slogan that encapsulates years of theological thinking</w:t>
      </w:r>
      <w:r w:rsidR="004761E9">
        <w:t xml:space="preserve">: to understand it we will have to dig more </w:t>
      </w:r>
      <w:r w:rsidR="004761E9">
        <w:lastRenderedPageBreak/>
        <w:t>deeply into the Alexandrian thinking, thus escaping the standard summary statements.</w:t>
      </w:r>
      <w:r w:rsidR="0011726F">
        <w:rPr>
          <w:rStyle w:val="EndnoteReference"/>
        </w:rPr>
        <w:endnoteReference w:id="6"/>
      </w:r>
      <w:r w:rsidR="004761E9">
        <w:t xml:space="preserve">  </w:t>
      </w:r>
      <w:r w:rsidR="00D9517E">
        <w:t xml:space="preserve">While Cyril’s choice of words seems strange, we cannot impeach him over them.  This was the </w:t>
      </w:r>
      <w:r w:rsidR="00CA50CD">
        <w:t>dogma of the Church at Ephesus in 431.  How could it possibly be wrong?</w:t>
      </w:r>
      <w:r w:rsidR="00FC052B">
        <w:t xml:space="preserve">  What is wrong with it?</w:t>
      </w:r>
      <w:r w:rsidR="00EB68A9">
        <w:t xml:space="preserve">  Nothing that we can see</w:t>
      </w:r>
      <w:r w:rsidR="008E5A84">
        <w:t>.</w:t>
      </w:r>
      <w:r w:rsidR="00DA2F58">
        <w:t xml:space="preserve">  We can only understand Cyril to mean that there is, only “One concrete </w:t>
      </w:r>
      <w:r w:rsidR="007F0402">
        <w:t>instance</w:t>
      </w:r>
      <w:r w:rsidR="00DA2F58">
        <w:t xml:space="preserve"> of the [eternal] Word of God, Who made that </w:t>
      </w:r>
      <w:r w:rsidR="007F0402">
        <w:t>instance</w:t>
      </w:r>
      <w:r w:rsidR="00DA2F58">
        <w:t xml:space="preserve"> [in time] by becoming enfleshed.”</w:t>
      </w:r>
    </w:p>
    <w:p w:rsidR="008E5A84" w:rsidRDefault="008E5A84" w:rsidP="00E551AA">
      <w:pPr>
        <w:pStyle w:val="Endnote"/>
      </w:pPr>
      <w:r>
        <w:t>Eutyches changes “</w:t>
      </w:r>
      <w:proofErr w:type="spellStart"/>
      <w:r w:rsidRPr="00CD1163">
        <w:rPr>
          <w:szCs w:val="32"/>
        </w:rPr>
        <w:t>μί</w:t>
      </w:r>
      <w:proofErr w:type="spellEnd"/>
      <w:r w:rsidRPr="00CD1163">
        <w:rPr>
          <w:szCs w:val="32"/>
        </w:rPr>
        <w:t xml:space="preserve">α φύσις τοῦ θεοῦ </w:t>
      </w:r>
      <w:proofErr w:type="spellStart"/>
      <w:r w:rsidRPr="00CD1163">
        <w:rPr>
          <w:szCs w:val="32"/>
        </w:rPr>
        <w:t>λόγου</w:t>
      </w:r>
      <w:proofErr w:type="spellEnd"/>
      <w:r w:rsidRPr="00CD1163">
        <w:rPr>
          <w:szCs w:val="32"/>
        </w:rPr>
        <w:t xml:space="preserve"> </w:t>
      </w:r>
      <w:proofErr w:type="spellStart"/>
      <w:r w:rsidRPr="00CD1163">
        <w:rPr>
          <w:szCs w:val="32"/>
        </w:rPr>
        <w:t>σεσ</w:t>
      </w:r>
      <w:proofErr w:type="spellEnd"/>
      <w:r w:rsidRPr="00CD1163">
        <w:rPr>
          <w:szCs w:val="32"/>
        </w:rPr>
        <w:t>αρκωμένη</w:t>
      </w:r>
      <w:r>
        <w:t xml:space="preserve">”, “One concrete </w:t>
      </w:r>
      <w:r w:rsidR="007F0402">
        <w:t>instance</w:t>
      </w:r>
      <w:r>
        <w:t xml:space="preserve"> of the Word of God enclothed in flesh”, to “</w:t>
      </w:r>
      <w:proofErr w:type="spellStart"/>
      <w:r w:rsidRPr="00CD1163">
        <w:rPr>
          <w:szCs w:val="32"/>
        </w:rPr>
        <w:t>μί</w:t>
      </w:r>
      <w:proofErr w:type="spellEnd"/>
      <w:r w:rsidRPr="00CD1163">
        <w:rPr>
          <w:szCs w:val="32"/>
        </w:rPr>
        <w:t xml:space="preserve">α φύσις τοῦ θεοῦ </w:t>
      </w:r>
      <w:proofErr w:type="spellStart"/>
      <w:r w:rsidRPr="00CD1163">
        <w:rPr>
          <w:szCs w:val="32"/>
        </w:rPr>
        <w:t>λόγου</w:t>
      </w:r>
      <w:proofErr w:type="spellEnd"/>
      <w:r w:rsidRPr="00CD1163">
        <w:rPr>
          <w:szCs w:val="32"/>
        </w:rPr>
        <w:t xml:space="preserve"> </w:t>
      </w:r>
      <w:proofErr w:type="spellStart"/>
      <w:r w:rsidRPr="00CD1163">
        <w:rPr>
          <w:szCs w:val="32"/>
        </w:rPr>
        <w:t>σεσ</w:t>
      </w:r>
      <w:proofErr w:type="spellEnd"/>
      <w:r w:rsidRPr="00CD1163">
        <w:rPr>
          <w:szCs w:val="32"/>
        </w:rPr>
        <w:t>αρκωμένου</w:t>
      </w:r>
      <w:r>
        <w:t xml:space="preserve">”, One concrete </w:t>
      </w:r>
      <w:r w:rsidR="007F0402">
        <w:t>instance</w:t>
      </w:r>
      <w:r>
        <w:t xml:space="preserve"> of the Word of God made of flesh”.  The subtle change from a nominative to a genitive makes </w:t>
      </w:r>
      <w:proofErr w:type="spellStart"/>
      <w:r w:rsidRPr="00CD1163">
        <w:rPr>
          <w:szCs w:val="32"/>
        </w:rPr>
        <w:t>σεσ</w:t>
      </w:r>
      <w:proofErr w:type="spellEnd"/>
      <w:r w:rsidRPr="00CD1163">
        <w:rPr>
          <w:szCs w:val="32"/>
        </w:rPr>
        <w:t>αρκωμένου</w:t>
      </w:r>
      <w:r>
        <w:t xml:space="preserve"> modify </w:t>
      </w:r>
      <w:r w:rsidRPr="00CD1163">
        <w:rPr>
          <w:szCs w:val="32"/>
        </w:rPr>
        <w:t xml:space="preserve">τοῦ θεοῦ </w:t>
      </w:r>
      <w:proofErr w:type="spellStart"/>
      <w:r w:rsidRPr="00CD1163">
        <w:rPr>
          <w:szCs w:val="32"/>
        </w:rPr>
        <w:t>λόγου</w:t>
      </w:r>
      <w:proofErr w:type="spellEnd"/>
      <w:r>
        <w:t xml:space="preserve">; rather than </w:t>
      </w:r>
      <w:proofErr w:type="spellStart"/>
      <w:r w:rsidRPr="00CD1163">
        <w:rPr>
          <w:szCs w:val="32"/>
        </w:rPr>
        <w:t>σεσ</w:t>
      </w:r>
      <w:proofErr w:type="spellEnd"/>
      <w:r w:rsidRPr="00CD1163">
        <w:rPr>
          <w:szCs w:val="32"/>
        </w:rPr>
        <w:t>αρκωμένη</w:t>
      </w:r>
      <w:r>
        <w:t xml:space="preserve">, which modifies </w:t>
      </w:r>
      <w:proofErr w:type="spellStart"/>
      <w:r w:rsidRPr="00CD1163">
        <w:rPr>
          <w:szCs w:val="32"/>
        </w:rPr>
        <w:t>μί</w:t>
      </w:r>
      <w:proofErr w:type="spellEnd"/>
      <w:r w:rsidRPr="00CD1163">
        <w:rPr>
          <w:szCs w:val="32"/>
        </w:rPr>
        <w:t>α φύσις</w:t>
      </w:r>
      <w:r>
        <w:t xml:space="preserve">: so now Eutyches has </w:t>
      </w:r>
      <w:r w:rsidR="00D55D6D">
        <w:t>“</w:t>
      </w:r>
      <w:r>
        <w:t>the Word of God is flesh</w:t>
      </w:r>
      <w:r w:rsidR="00D55D6D">
        <w:t>”</w:t>
      </w:r>
      <w:r>
        <w:t xml:space="preserve">, or </w:t>
      </w:r>
      <w:r w:rsidR="00D55D6D">
        <w:t>“</w:t>
      </w:r>
      <w:r>
        <w:t>the fleshly Word of God</w:t>
      </w:r>
      <w:r w:rsidR="00D55D6D">
        <w:t>”</w:t>
      </w:r>
      <w:r>
        <w:t xml:space="preserve">; rather than </w:t>
      </w:r>
      <w:r w:rsidR="00D55D6D">
        <w:t xml:space="preserve">“a fleshly concrete </w:t>
      </w:r>
      <w:r w:rsidR="007F0402">
        <w:t>instance</w:t>
      </w:r>
      <w:r w:rsidR="00D55D6D">
        <w:t xml:space="preserve">”, or “One concrete </w:t>
      </w:r>
      <w:r w:rsidR="007F0402">
        <w:t>instance</w:t>
      </w:r>
      <w:r w:rsidR="00D55D6D">
        <w:t xml:space="preserve"> in flesh”.  Evidently, Eutyches fails to understand the implications of his grammatical modification.</w:t>
      </w:r>
      <w:r w:rsidR="00DA2F58">
        <w:rPr>
          <w:rStyle w:val="EndnoteReference"/>
        </w:rPr>
        <w:endnoteReference w:id="7"/>
      </w:r>
      <w:r w:rsidR="00DA2F58">
        <w:t xml:space="preserve">  We understand Eutyches to say </w:t>
      </w:r>
      <w:r w:rsidR="00D72937">
        <w:t xml:space="preserve">that there is, only “One concrete </w:t>
      </w:r>
      <w:r w:rsidR="007F0402">
        <w:t>instance</w:t>
      </w:r>
      <w:r w:rsidR="00D72937">
        <w:t xml:space="preserve"> of the fleshly Word of God”, which completely undermines the eternality of the Word of God, or God the Word.</w:t>
      </w:r>
    </w:p>
    <w:p w:rsidR="00D72937" w:rsidRDefault="00D72937" w:rsidP="00E551AA">
      <w:pPr>
        <w:pStyle w:val="Endnote"/>
        <w:rPr>
          <w:szCs w:val="32"/>
        </w:rPr>
      </w:pPr>
      <w:r>
        <w:t xml:space="preserve">Evidently, Cyril himself used this word </w:t>
      </w:r>
      <w:r w:rsidRPr="00CD1163">
        <w:rPr>
          <w:szCs w:val="32"/>
        </w:rPr>
        <w:t>φύσις</w:t>
      </w:r>
      <w:r>
        <w:rPr>
          <w:szCs w:val="32"/>
        </w:rPr>
        <w:t xml:space="preserve"> in two or more ways: one, as a concrete </w:t>
      </w:r>
      <w:r w:rsidR="007F0402">
        <w:rPr>
          <w:szCs w:val="32"/>
        </w:rPr>
        <w:t>instance</w:t>
      </w:r>
      <w:r>
        <w:rPr>
          <w:szCs w:val="32"/>
        </w:rPr>
        <w:t xml:space="preserve"> of things as they exist in this material, physical universe (which is the way that we, at first, understand the word); two, </w:t>
      </w:r>
      <w:r w:rsidR="002B4EF3">
        <w:rPr>
          <w:szCs w:val="32"/>
        </w:rPr>
        <w:t xml:space="preserve">by connotative or implicit use, </w:t>
      </w:r>
      <w:r>
        <w:rPr>
          <w:szCs w:val="32"/>
        </w:rPr>
        <w:t xml:space="preserve">a reference to the properties of things in this material </w:t>
      </w:r>
      <w:r w:rsidR="002B4EF3">
        <w:rPr>
          <w:szCs w:val="32"/>
        </w:rPr>
        <w:t>universe; finally, by a further extension of connotative or implicit use, a reference to any properties… spiritual or physical.  Hence, a</w:t>
      </w:r>
      <w:r w:rsidR="00151DE6">
        <w:rPr>
          <w:szCs w:val="32"/>
        </w:rPr>
        <w:t>n</w:t>
      </w:r>
      <w:r w:rsidR="002B4EF3">
        <w:rPr>
          <w:szCs w:val="32"/>
        </w:rPr>
        <w:t xml:space="preserve"> extended concept of δύο </w:t>
      </w:r>
      <w:proofErr w:type="spellStart"/>
      <w:r w:rsidR="002B4EF3" w:rsidRPr="00CD1163">
        <w:rPr>
          <w:szCs w:val="32"/>
        </w:rPr>
        <w:t>φύσ</w:t>
      </w:r>
      <w:r w:rsidR="00151DE6">
        <w:rPr>
          <w:szCs w:val="32"/>
        </w:rPr>
        <w:t>ε</w:t>
      </w:r>
      <w:r w:rsidR="002B4EF3" w:rsidRPr="00CD1163">
        <w:rPr>
          <w:szCs w:val="32"/>
        </w:rPr>
        <w:t>ις</w:t>
      </w:r>
      <w:proofErr w:type="spellEnd"/>
      <w:r w:rsidR="002B4EF3">
        <w:rPr>
          <w:szCs w:val="32"/>
        </w:rPr>
        <w:t xml:space="preserve"> gradually emerges.  Thus, one </w:t>
      </w:r>
      <w:r w:rsidR="002B4EF3" w:rsidRPr="002B4EF3">
        <w:rPr>
          <w:szCs w:val="32"/>
        </w:rPr>
        <w:t>concrescence</w:t>
      </w:r>
      <w:r w:rsidR="00B55636">
        <w:rPr>
          <w:szCs w:val="32"/>
        </w:rPr>
        <w:t>, come to be further explicated as having two distinct natures.</w:t>
      </w:r>
      <w:r w:rsidR="00B55636">
        <w:rPr>
          <w:rStyle w:val="EndnoteReference"/>
          <w:szCs w:val="32"/>
        </w:rPr>
        <w:endnoteReference w:id="8"/>
      </w:r>
      <w:r w:rsidR="00B55636">
        <w:rPr>
          <w:szCs w:val="32"/>
        </w:rPr>
        <w:t xml:space="preserve">  Possibly, this transition of terms was aided by the loss of the distinction between “forms” and “</w:t>
      </w:r>
      <w:proofErr w:type="spellStart"/>
      <w:r w:rsidR="00B55636">
        <w:rPr>
          <w:szCs w:val="32"/>
        </w:rPr>
        <w:t>physis</w:t>
      </w:r>
      <w:proofErr w:type="spellEnd"/>
      <w:r w:rsidR="00B55636">
        <w:rPr>
          <w:szCs w:val="32"/>
        </w:rPr>
        <w:t>” prevalent in Greek philosophy</w:t>
      </w:r>
      <w:r w:rsidR="009D4A5F">
        <w:rPr>
          <w:szCs w:val="32"/>
        </w:rPr>
        <w:t>.</w:t>
      </w:r>
    </w:p>
    <w:p w:rsidR="009D4A5F" w:rsidRDefault="009D4A5F" w:rsidP="00E551AA">
      <w:pPr>
        <w:pStyle w:val="Endnote"/>
      </w:pPr>
      <w:r>
        <w:rPr>
          <w:szCs w:val="32"/>
        </w:rPr>
        <w:t xml:space="preserve">So, we cannot honestly retain the orthodoxy of Chalcedon’s (451) </w:t>
      </w:r>
      <w:r w:rsidRPr="002E24FC">
        <w:t>Dyophysi</w:t>
      </w:r>
      <w:r>
        <w:t xml:space="preserve">te theology, if we do not also, at the same time, embrace Ephesus Ⅰ’s (431) earlier Miaphysite expression.  Both are ecumenical </w:t>
      </w:r>
      <w:r>
        <w:lastRenderedPageBreak/>
        <w:t>councils; both have been repeatedly ratified; both are true.</w:t>
      </w:r>
      <w:r>
        <w:rPr>
          <w:rStyle w:val="EndnoteReference"/>
        </w:rPr>
        <w:endnoteReference w:id="9"/>
      </w:r>
      <w:r w:rsidR="00307AE3">
        <w:t xml:space="preserve">  It is </w:t>
      </w:r>
      <w:r w:rsidR="00257C0B">
        <w:t xml:space="preserve">precisely </w:t>
      </w:r>
      <w:r w:rsidR="00307AE3">
        <w:t>this dynamic energy</w:t>
      </w:r>
      <w:r w:rsidR="00257C0B">
        <w:t xml:space="preserve"> of the inseparable union of both Divine and human natures, this miracle of incarnation, which transforms us by grace into what Christ is by nature: it is nothing less than the restoration of perfect manhood: it is our salvation in Christ.</w:t>
      </w:r>
      <w:r w:rsidR="00257C0B">
        <w:rPr>
          <w:rStyle w:val="EndnoteReference"/>
        </w:rPr>
        <w:endnoteReference w:id="10"/>
      </w:r>
    </w:p>
    <w:p w:rsidR="00C05020" w:rsidRPr="00C05020" w:rsidRDefault="00C05020" w:rsidP="00C05020">
      <w:pPr>
        <w:rPr>
          <w:rFonts w:ascii="Trebuchet MS" w:hAnsi="Trebuchet MS"/>
          <w:i/>
          <w:iCs/>
          <w:sz w:val="36"/>
          <w:szCs w:val="36"/>
        </w:rPr>
      </w:pPr>
      <w:r>
        <w:rPr>
          <w:rFonts w:ascii="Trebuchet MS" w:hAnsi="Trebuchet MS"/>
          <w:i/>
          <w:iCs/>
          <w:sz w:val="36"/>
          <w:szCs w:val="36"/>
        </w:rPr>
        <w:t>Interjec</w:t>
      </w:r>
      <w:r w:rsidRPr="0068552C">
        <w:rPr>
          <w:rFonts w:ascii="Trebuchet MS" w:hAnsi="Trebuchet MS"/>
          <w:i/>
          <w:iCs/>
          <w:sz w:val="36"/>
          <w:szCs w:val="36"/>
        </w:rPr>
        <w:t>ting</w:t>
      </w:r>
    </w:p>
    <w:p w:rsidR="00355445" w:rsidRDefault="00355445" w:rsidP="00E551AA">
      <w:pPr>
        <w:pStyle w:val="Endnote"/>
      </w:pPr>
      <w:r>
        <w:t>But, it is exactly at this point that we must interject with our proposed solution and reject Chalcedon in its entirety.</w:t>
      </w:r>
    </w:p>
    <w:p w:rsidR="00355445" w:rsidRDefault="00355445" w:rsidP="00355445">
      <w:pPr>
        <w:pBdr>
          <w:top w:val="single" w:sz="12" w:space="1" w:color="FFFFFF" w:themeColor="background1"/>
          <w:left w:val="single" w:sz="12" w:space="4" w:color="FFFFFF" w:themeColor="background1"/>
          <w:bottom w:val="single" w:sz="12" w:space="1" w:color="FFFFFF" w:themeColor="background1"/>
          <w:right w:val="single" w:sz="12" w:space="4" w:color="FFFFFF" w:themeColor="background1"/>
        </w:pBdr>
        <w:ind w:left="720" w:right="720"/>
      </w:pPr>
      <w:r>
        <w:t>“</w:t>
      </w:r>
      <w:r w:rsidRPr="00F54CD7">
        <w:t>πνεῦμα ὁ θεός, καὶ τοὺς προσκυνοῦντας αὐτὸν ἐν πνεύματι καὶ ἀληθείᾳ δεῖ προσκυνεῖν.</w:t>
      </w:r>
      <w:r>
        <w:t>”</w:t>
      </w:r>
    </w:p>
    <w:p w:rsidR="00355445" w:rsidRDefault="00355445" w:rsidP="00355445">
      <w:pPr>
        <w:pBdr>
          <w:top w:val="single" w:sz="12" w:space="1" w:color="FFFFFF" w:themeColor="background1"/>
          <w:left w:val="single" w:sz="12" w:space="4" w:color="FFFFFF" w:themeColor="background1"/>
          <w:bottom w:val="single" w:sz="12" w:space="1" w:color="FFFFFF" w:themeColor="background1"/>
          <w:right w:val="single" w:sz="12" w:space="4" w:color="FFFFFF" w:themeColor="background1"/>
        </w:pBdr>
        <w:ind w:left="720" w:right="720"/>
      </w:pPr>
      <w:r>
        <w:t xml:space="preserve">“God is </w:t>
      </w:r>
      <w:r w:rsidRPr="00F54CD7">
        <w:t>Spirit: and th</w:t>
      </w:r>
      <w:r>
        <w:t>os</w:t>
      </w:r>
      <w:r w:rsidRPr="00F54CD7">
        <w:t xml:space="preserve">e </w:t>
      </w:r>
      <w:r>
        <w:t>who</w:t>
      </w:r>
      <w:r w:rsidRPr="00F54CD7">
        <w:t xml:space="preserve"> worship </w:t>
      </w:r>
      <w:r>
        <w:t>H</w:t>
      </w:r>
      <w:r w:rsidRPr="00F54CD7">
        <w:t>im</w:t>
      </w:r>
      <w:r>
        <w:t>,</w:t>
      </w:r>
      <w:r w:rsidRPr="00F54CD7">
        <w:t xml:space="preserve"> in spirit and in truth</w:t>
      </w:r>
      <w:r>
        <w:t xml:space="preserve"> </w:t>
      </w:r>
      <w:r w:rsidRPr="00F54CD7">
        <w:t>must worship.</w:t>
      </w:r>
      <w:r>
        <w:t xml:space="preserve">” — </w:t>
      </w:r>
      <w:r w:rsidRPr="00F54CD7">
        <w:t>John 4:24</w:t>
      </w:r>
    </w:p>
    <w:p w:rsidR="00355445" w:rsidRDefault="00355445" w:rsidP="00E551AA">
      <w:pPr>
        <w:pStyle w:val="Endnote"/>
      </w:pPr>
      <w:r w:rsidRPr="00F54CD7">
        <w:t>Π</w:t>
      </w:r>
      <w:r w:rsidRPr="00F54CD7">
        <w:t>νεῦμα</w:t>
      </w:r>
      <w:r>
        <w:t xml:space="preserve"> and </w:t>
      </w:r>
      <w:r w:rsidRPr="004D151E">
        <w:t>φ</w:t>
      </w:r>
      <w:r>
        <w:t>ύ</w:t>
      </w:r>
      <w:r w:rsidRPr="004D151E">
        <w:t>σις</w:t>
      </w:r>
      <w:r>
        <w:t xml:space="preserve"> speak if two distinct, incompatible realms; albeit they parallel each other and intermingle </w:t>
      </w:r>
      <w:r w:rsidR="006F18A4">
        <w:t xml:space="preserve">with each other, because both are created.  Even though </w:t>
      </w:r>
      <w:r w:rsidR="006F18A4" w:rsidRPr="00F54CD7">
        <w:t>ὁ θεός</w:t>
      </w:r>
      <w:r w:rsidR="006F18A4">
        <w:t xml:space="preserve"> is not part of the realm of </w:t>
      </w:r>
      <w:r w:rsidR="006F18A4" w:rsidRPr="00F54CD7">
        <w:t>πνεῦμα</w:t>
      </w:r>
      <w:r w:rsidR="006F18A4">
        <w:t xml:space="preserve">, being its Creator, He is described as </w:t>
      </w:r>
      <w:r w:rsidR="006F18A4" w:rsidRPr="00F54CD7">
        <w:t>πνεῦμα</w:t>
      </w:r>
      <w:r w:rsidR="006F18A4">
        <w:t xml:space="preserve">, definitely not in any way, shape, or form ever to be described as </w:t>
      </w:r>
      <w:r w:rsidR="006F18A4" w:rsidRPr="004D151E">
        <w:t>φ</w:t>
      </w:r>
      <w:r w:rsidR="006F18A4">
        <w:t>ύ</w:t>
      </w:r>
      <w:r w:rsidR="006F18A4" w:rsidRPr="004D151E">
        <w:t>σις</w:t>
      </w:r>
      <w:r w:rsidR="006F18A4">
        <w:t>.  So</w:t>
      </w:r>
      <w:r w:rsidR="0021675F">
        <w:t>,</w:t>
      </w:r>
      <w:r w:rsidR="006F18A4">
        <w:t xml:space="preserve"> the linguistic slide from </w:t>
      </w:r>
      <w:r w:rsidR="006F18A4">
        <w:t>“</w:t>
      </w:r>
      <w:r w:rsidR="006F18A4" w:rsidRPr="00CD1163">
        <w:rPr>
          <w:szCs w:val="32"/>
        </w:rPr>
        <w:t>μία φύσις τοῦ θεοῦ λόγου σεσαρκωμένη</w:t>
      </w:r>
      <w:r w:rsidR="006F18A4">
        <w:t>”</w:t>
      </w:r>
      <w:r w:rsidR="006F18A4">
        <w:t xml:space="preserve"> to </w:t>
      </w:r>
      <w:r w:rsidR="006F18A4">
        <w:t>“</w:t>
      </w:r>
      <w:r w:rsidR="006F18A4" w:rsidRPr="00CD1163">
        <w:rPr>
          <w:szCs w:val="32"/>
        </w:rPr>
        <w:t>μία φύσις τοῦ θεοῦ λόγου σεσαρκωμένου</w:t>
      </w:r>
      <w:r w:rsidR="006F18A4">
        <w:t>”</w:t>
      </w:r>
      <w:r w:rsidR="006F18A4">
        <w:t xml:space="preserve">; from the denotative and explicit meaning for </w:t>
      </w:r>
      <w:r w:rsidR="006F18A4" w:rsidRPr="00CD1163">
        <w:rPr>
          <w:szCs w:val="32"/>
        </w:rPr>
        <w:t>φύσις</w:t>
      </w:r>
      <w:r w:rsidR="006F18A4">
        <w:rPr>
          <w:szCs w:val="32"/>
        </w:rPr>
        <w:t xml:space="preserve"> as a concrete instance of things as they exist in this material, physical universe</w:t>
      </w:r>
      <w:r w:rsidR="006F18A4">
        <w:rPr>
          <w:szCs w:val="32"/>
        </w:rPr>
        <w:t xml:space="preserve">, into the connotative and implicit of </w:t>
      </w:r>
      <w:r w:rsidR="006F18A4">
        <w:rPr>
          <w:szCs w:val="32"/>
        </w:rPr>
        <w:t>properties of things in this material universe</w:t>
      </w:r>
      <w:r w:rsidR="006F18A4">
        <w:rPr>
          <w:szCs w:val="32"/>
        </w:rPr>
        <w:t xml:space="preserve">, to infinity and beyond into </w:t>
      </w:r>
      <w:r w:rsidR="006F18A4">
        <w:rPr>
          <w:szCs w:val="32"/>
        </w:rPr>
        <w:t>the chaos of</w:t>
      </w:r>
      <w:r w:rsidR="006F18A4">
        <w:rPr>
          <w:szCs w:val="32"/>
        </w:rPr>
        <w:t xml:space="preserve"> lo</w:t>
      </w:r>
      <w:r w:rsidR="0021675F">
        <w:rPr>
          <w:szCs w:val="32"/>
        </w:rPr>
        <w:t>o</w:t>
      </w:r>
      <w:r w:rsidR="006F18A4">
        <w:rPr>
          <w:szCs w:val="32"/>
        </w:rPr>
        <w:t>s</w:t>
      </w:r>
      <w:r w:rsidR="0021675F">
        <w:rPr>
          <w:szCs w:val="32"/>
        </w:rPr>
        <w:t>e</w:t>
      </w:r>
      <w:r w:rsidR="006F18A4">
        <w:rPr>
          <w:szCs w:val="32"/>
        </w:rPr>
        <w:t xml:space="preserve">ly </w:t>
      </w:r>
      <w:r w:rsidR="0021675F">
        <w:rPr>
          <w:szCs w:val="32"/>
        </w:rPr>
        <w:t xml:space="preserve">speaking </w:t>
      </w:r>
      <w:r w:rsidR="0021675F">
        <w:rPr>
          <w:szCs w:val="32"/>
        </w:rPr>
        <w:t>any properties… spiritual or physical</w:t>
      </w:r>
      <w:r w:rsidR="0021675F">
        <w:rPr>
          <w:szCs w:val="32"/>
        </w:rPr>
        <w:t xml:space="preserve">.  Such a </w:t>
      </w:r>
      <w:r w:rsidR="0021675F">
        <w:t>linguistic slide</w:t>
      </w:r>
      <w:r w:rsidR="0021675F">
        <w:t xml:space="preserve"> may suffice for common street conversation; but, it will never do for the precision required by theology, or any philosophical or otherwise sensitive field where every argument, every logic structure, every reason hangs on the mathematically precise, hairsplitting, meanings of words.  We may have explained how </w:t>
      </w:r>
      <w:r w:rsidR="0021675F" w:rsidRPr="002E24FC">
        <w:t>Dyophysi</w:t>
      </w:r>
      <w:r w:rsidR="0021675F">
        <w:t>te theology</w:t>
      </w:r>
      <w:r w:rsidR="0021675F">
        <w:t xml:space="preserve"> </w:t>
      </w:r>
      <w:r w:rsidR="0097247C">
        <w:t xml:space="preserve">(451) </w:t>
      </w:r>
      <w:r w:rsidR="0021675F">
        <w:t xml:space="preserve">became the popular, trendy, buzzword theology; but, we have done so at great damage and expense to </w:t>
      </w:r>
      <w:r w:rsidR="0021675F">
        <w:t>Ephesus Ⅰ’s (431) earlier Miaphysite expression</w:t>
      </w:r>
      <w:r w:rsidR="00C37F45">
        <w:t xml:space="preserve">. </w:t>
      </w:r>
      <w:r w:rsidR="0097247C">
        <w:t xml:space="preserve"> </w:t>
      </w:r>
      <w:r w:rsidR="0021675F">
        <w:t>Miaphysitism</w:t>
      </w:r>
      <w:r w:rsidR="0097247C">
        <w:t xml:space="preserve"> </w:t>
      </w:r>
      <w:r w:rsidR="0021675F">
        <w:t xml:space="preserve">is correct; </w:t>
      </w:r>
      <w:r w:rsidR="0021675F" w:rsidRPr="002E24FC">
        <w:t>Dyophysi</w:t>
      </w:r>
      <w:r w:rsidR="0021675F">
        <w:t xml:space="preserve">tism is incorrect; </w:t>
      </w:r>
      <w:r w:rsidR="0021675F" w:rsidRPr="002E24FC">
        <w:t>Dyophysi</w:t>
      </w:r>
      <w:r w:rsidR="0021675F">
        <w:t>tism</w:t>
      </w:r>
      <w:r w:rsidR="0021675F">
        <w:t xml:space="preserve"> is just sloppy theological expression: </w:t>
      </w:r>
      <w:r w:rsidR="0021675F">
        <w:t>“</w:t>
      </w:r>
      <w:r w:rsidR="0021675F" w:rsidRPr="00F54CD7">
        <w:t>πνεῦμα ὁ θεός</w:t>
      </w:r>
      <w:r w:rsidR="0021675F">
        <w:t xml:space="preserve">” cannot be made into </w:t>
      </w:r>
      <w:r w:rsidR="0021675F">
        <w:t>“</w:t>
      </w:r>
      <w:r w:rsidR="00E311F7" w:rsidRPr="00CD1163">
        <w:rPr>
          <w:szCs w:val="32"/>
        </w:rPr>
        <w:t>φύσις</w:t>
      </w:r>
      <w:r w:rsidR="00E311F7" w:rsidRPr="00F54CD7">
        <w:t xml:space="preserve"> </w:t>
      </w:r>
      <w:r w:rsidR="0021675F" w:rsidRPr="00F54CD7">
        <w:t>ὁ θεός</w:t>
      </w:r>
      <w:r w:rsidR="0021675F">
        <w:t>.</w:t>
      </w:r>
      <w:r w:rsidR="00E311F7">
        <w:t>”</w:t>
      </w:r>
    </w:p>
    <w:p w:rsidR="00355445" w:rsidRDefault="0097247C" w:rsidP="00E551AA">
      <w:pPr>
        <w:pStyle w:val="Endnote"/>
      </w:pPr>
      <w:r>
        <w:lastRenderedPageBreak/>
        <w:t xml:space="preserve">For us, there can only be one correct theological statement of St. John’s high Christology as expressed in John 4:24; 1 John 2; 2 John; and elsewhere: namely, that </w:t>
      </w:r>
      <w:r>
        <w:t xml:space="preserve">the Son, Himself a divine Spirit </w:t>
      </w:r>
      <w:r>
        <w:t xml:space="preserve">or </w:t>
      </w:r>
      <w:r w:rsidRPr="00F54CD7">
        <w:t>πνεῦμα</w:t>
      </w:r>
      <w:r>
        <w:t xml:space="preserve"> </w:t>
      </w:r>
      <w:r>
        <w:t xml:space="preserve">changed His </w:t>
      </w:r>
      <w:r w:rsidRPr="00AF70C6">
        <w:t>ὑ</w:t>
      </w:r>
      <w:r>
        <w:t>πόστασι</w:t>
      </w:r>
      <w:r w:rsidRPr="004D151E">
        <w:t>ς</w:t>
      </w:r>
      <w:r>
        <w:t xml:space="preserve"> by </w:t>
      </w:r>
      <w:r>
        <w:t>add</w:t>
      </w:r>
      <w:r>
        <w:t>ing</w:t>
      </w:r>
      <w:r>
        <w:t xml:space="preserve"> to Himself a complete and perfect</w:t>
      </w:r>
      <w:r w:rsidR="003D4B91">
        <w:t>, now inseparable,</w:t>
      </w:r>
      <w:r>
        <w:t xml:space="preserve"> human </w:t>
      </w:r>
      <w:r w:rsidRPr="004D151E">
        <w:t>φ</w:t>
      </w:r>
      <w:r>
        <w:t>ύ</w:t>
      </w:r>
      <w:r w:rsidRPr="004D151E">
        <w:t>σις</w:t>
      </w:r>
      <w:r w:rsidR="003D4B91">
        <w:t>;</w:t>
      </w:r>
      <w:r>
        <w:t xml:space="preserve"> </w:t>
      </w:r>
      <w:r>
        <w:t xml:space="preserve">without mixing </w:t>
      </w:r>
      <w:r w:rsidR="003D4B91">
        <w:t xml:space="preserve">the </w:t>
      </w:r>
      <w:r w:rsidR="003D4B91" w:rsidRPr="00F54CD7">
        <w:t>πνεῦμα</w:t>
      </w:r>
      <w:r w:rsidR="003D4B91">
        <w:t xml:space="preserve"> </w:t>
      </w:r>
      <w:r>
        <w:t xml:space="preserve">and </w:t>
      </w:r>
      <w:r w:rsidR="003D4B91">
        <w:t xml:space="preserve">the </w:t>
      </w:r>
      <w:r w:rsidR="003D4B91" w:rsidRPr="004D151E">
        <w:t>φ</w:t>
      </w:r>
      <w:r w:rsidR="003D4B91">
        <w:t>ύ</w:t>
      </w:r>
      <w:r w:rsidR="003D4B91" w:rsidRPr="004D151E">
        <w:t>σις</w:t>
      </w:r>
      <w:r w:rsidR="003D4B91">
        <w:t xml:space="preserve">; without diminishing or eliminating the properties of either </w:t>
      </w:r>
      <w:r w:rsidR="003D4B91">
        <w:t xml:space="preserve">the </w:t>
      </w:r>
      <w:r w:rsidR="003D4B91" w:rsidRPr="00F54CD7">
        <w:t>πνεῦμα</w:t>
      </w:r>
      <w:r w:rsidR="003D4B91">
        <w:t xml:space="preserve"> </w:t>
      </w:r>
      <w:r w:rsidR="003D4B91">
        <w:t xml:space="preserve">or </w:t>
      </w:r>
      <w:r w:rsidR="003D4B91">
        <w:t xml:space="preserve">the </w:t>
      </w:r>
      <w:r w:rsidR="003D4B91" w:rsidRPr="004D151E">
        <w:t>φ</w:t>
      </w:r>
      <w:r w:rsidR="003D4B91">
        <w:t>ύ</w:t>
      </w:r>
      <w:r w:rsidR="003D4B91" w:rsidRPr="004D151E">
        <w:t>σις</w:t>
      </w:r>
      <w:r w:rsidR="003D4B91">
        <w:t xml:space="preserve">: He </w:t>
      </w:r>
      <w:r>
        <w:t>is therefore Miaphysite or Monophysite in nature</w:t>
      </w:r>
      <w:r w:rsidR="003D4B91">
        <w:t>: He became and is forevermore, the m</w:t>
      </w:r>
      <w:r w:rsidR="003D4B91">
        <w:t>ono-</w:t>
      </w:r>
      <w:r w:rsidR="003D4B91" w:rsidRPr="00F54CD7">
        <w:t>πνεῦμα</w:t>
      </w:r>
      <w:r w:rsidR="003D4B91">
        <w:t>-mia-</w:t>
      </w:r>
      <w:r w:rsidR="003D4B91" w:rsidRPr="004D151E">
        <w:t>φ</w:t>
      </w:r>
      <w:r w:rsidR="003D4B91">
        <w:t>ύ</w:t>
      </w:r>
      <w:r w:rsidR="003D4B91" w:rsidRPr="004D151E">
        <w:t>σις</w:t>
      </w:r>
      <w:r w:rsidR="003D4B91">
        <w:t>, The God-man, Theanthropos, Theandros.</w:t>
      </w:r>
    </w:p>
    <w:p w:rsidR="00C05020" w:rsidRDefault="003D4B91" w:rsidP="00E551AA">
      <w:pPr>
        <w:pStyle w:val="Endnote"/>
      </w:pPr>
      <w:r>
        <w:t>Of course, we do not speak for The Church; so, we await the approval or condemnation of the whole Christian Church on earth; yet, if we fail of such ratification, we quickly repent and denounce all our words: for we have no desire to be innovators</w:t>
      </w:r>
      <w:r w:rsidR="00C05020">
        <w:t>,</w:t>
      </w:r>
      <w:r>
        <w:t xml:space="preserve"> renegades</w:t>
      </w:r>
      <w:r w:rsidR="00C05020">
        <w:t>, or heretics; we only seek to ferret out the Truth in history… which, we hope we have found, and this discussion adequately explains.</w:t>
      </w:r>
    </w:p>
    <w:p w:rsidR="003D4B91" w:rsidRDefault="00C05020" w:rsidP="00E551AA">
      <w:pPr>
        <w:pStyle w:val="Endnote"/>
      </w:pPr>
      <w:r>
        <w:t>We begin again, where our previous discussion was interrupted:</w:t>
      </w:r>
    </w:p>
    <w:p w:rsidR="00355445" w:rsidRPr="00C05020" w:rsidRDefault="00C05020" w:rsidP="00C05020">
      <w:pPr>
        <w:rPr>
          <w:rFonts w:ascii="Trebuchet MS" w:hAnsi="Trebuchet MS"/>
          <w:i/>
          <w:iCs/>
          <w:sz w:val="36"/>
          <w:szCs w:val="36"/>
        </w:rPr>
      </w:pPr>
      <w:r>
        <w:rPr>
          <w:rFonts w:ascii="Trebuchet MS" w:hAnsi="Trebuchet MS"/>
          <w:i/>
          <w:iCs/>
          <w:sz w:val="36"/>
          <w:szCs w:val="36"/>
        </w:rPr>
        <w:t>Resuming</w:t>
      </w:r>
    </w:p>
    <w:p w:rsidR="00CD1163" w:rsidRDefault="00C01411" w:rsidP="00CD1163">
      <w:r>
        <w:t>Twelve Anathemas</w:t>
      </w:r>
      <w:r w:rsidR="00DB0059">
        <w:rPr>
          <w:rStyle w:val="EndnoteReference"/>
        </w:rPr>
        <w:endnoteReference w:id="11"/>
      </w:r>
    </w:p>
    <w:p w:rsidR="00DB0059" w:rsidRDefault="00DB0059" w:rsidP="00CD1163">
      <w:r>
        <w:t>Quote:</w:t>
      </w:r>
    </w:p>
    <w:p w:rsidR="00DB0059" w:rsidRDefault="00ED2EA1" w:rsidP="00DB0059">
      <w:pPr>
        <w:pStyle w:val="Endnote"/>
      </w:pPr>
      <w:r w:rsidRPr="00ED2EA1">
        <w:t>1</w:t>
      </w:r>
      <w:r w:rsidR="00DB0059">
        <w:t xml:space="preserve">.  </w:t>
      </w:r>
      <w:r w:rsidRPr="00ED2EA1">
        <w:t>If</w:t>
      </w:r>
      <w:r w:rsidR="00DB0059">
        <w:t xml:space="preserve"> </w:t>
      </w:r>
      <w:r w:rsidRPr="00ED2EA1">
        <w:t>anyone</w:t>
      </w:r>
      <w:r w:rsidR="00DB0059">
        <w:t xml:space="preserve"> </w:t>
      </w:r>
      <w:r w:rsidRPr="00ED2EA1">
        <w:t>will</w:t>
      </w:r>
      <w:r w:rsidR="00DB0059">
        <w:t xml:space="preserve"> </w:t>
      </w:r>
      <w:r w:rsidRPr="00ED2EA1">
        <w:t>not</w:t>
      </w:r>
      <w:r w:rsidR="00DB0059">
        <w:t xml:space="preserve"> </w:t>
      </w:r>
      <w:r w:rsidRPr="00ED2EA1">
        <w:t>confess</w:t>
      </w:r>
      <w:r w:rsidR="00DB0059">
        <w:t xml:space="preserve"> </w:t>
      </w:r>
      <w:r w:rsidRPr="00ED2EA1">
        <w:t>that</w:t>
      </w:r>
      <w:r w:rsidR="00DB0059">
        <w:t xml:space="preserve"> </w:t>
      </w:r>
      <w:r w:rsidRPr="00ED2EA1">
        <w:t>the</w:t>
      </w:r>
      <w:r w:rsidR="00DB0059">
        <w:t xml:space="preserve"> </w:t>
      </w:r>
      <w:r w:rsidRPr="00ED2EA1">
        <w:t>Emmanuel</w:t>
      </w:r>
      <w:r w:rsidR="00DB0059">
        <w:t xml:space="preserve"> </w:t>
      </w:r>
      <w:r w:rsidRPr="00ED2EA1">
        <w:t>is</w:t>
      </w:r>
      <w:r w:rsidR="00DB0059">
        <w:t xml:space="preserve"> </w:t>
      </w:r>
      <w:r w:rsidRPr="00ED2EA1">
        <w:t>very</w:t>
      </w:r>
      <w:r w:rsidR="00DB0059">
        <w:t xml:space="preserve"> </w:t>
      </w:r>
      <w:r w:rsidRPr="00ED2EA1">
        <w:t>God,</w:t>
      </w:r>
      <w:r w:rsidR="00DB0059">
        <w:t xml:space="preserve"> </w:t>
      </w:r>
      <w:r w:rsidRPr="00ED2EA1">
        <w:t>and</w:t>
      </w:r>
      <w:r w:rsidR="00DB0059">
        <w:t xml:space="preserve"> </w:t>
      </w:r>
      <w:r w:rsidRPr="00ED2EA1">
        <w:t>that</w:t>
      </w:r>
      <w:r w:rsidR="00DB0059">
        <w:t xml:space="preserve"> </w:t>
      </w:r>
      <w:r w:rsidRPr="00ED2EA1">
        <w:t>therefore</w:t>
      </w:r>
      <w:r w:rsidR="00DB0059">
        <w:t xml:space="preserve"> </w:t>
      </w:r>
      <w:r w:rsidRPr="00ED2EA1">
        <w:t>the</w:t>
      </w:r>
      <w:r w:rsidR="00DB0059">
        <w:t xml:space="preserve"> </w:t>
      </w:r>
      <w:r w:rsidRPr="00ED2EA1">
        <w:t>Holy</w:t>
      </w:r>
      <w:r w:rsidR="00DB0059">
        <w:t xml:space="preserve"> </w:t>
      </w:r>
      <w:r w:rsidRPr="00ED2EA1">
        <w:t>Virgin</w:t>
      </w:r>
      <w:r w:rsidR="00DB0059">
        <w:t xml:space="preserve"> </w:t>
      </w:r>
      <w:r w:rsidRPr="00ED2EA1">
        <w:t>is</w:t>
      </w:r>
      <w:r w:rsidR="00DB0059">
        <w:t xml:space="preserve"> </w:t>
      </w:r>
      <w:r w:rsidRPr="00ED2EA1">
        <w:t>the</w:t>
      </w:r>
      <w:r w:rsidR="00DB0059">
        <w:t xml:space="preserve"> </w:t>
      </w:r>
      <w:r w:rsidRPr="00ED2EA1">
        <w:t>Mother</w:t>
      </w:r>
      <w:r w:rsidR="00DB0059">
        <w:t xml:space="preserve"> </w:t>
      </w:r>
      <w:r w:rsidRPr="00ED2EA1">
        <w:t>of</w:t>
      </w:r>
      <w:r w:rsidR="00DB0059">
        <w:t xml:space="preserve"> </w:t>
      </w:r>
      <w:r w:rsidRPr="00ED2EA1">
        <w:t>God,</w:t>
      </w:r>
      <w:r w:rsidR="00DB0059">
        <w:t xml:space="preserve"> </w:t>
      </w:r>
      <w:r w:rsidRPr="00ED2EA1">
        <w:t>inasmuch</w:t>
      </w:r>
      <w:r w:rsidR="00DB0059">
        <w:t xml:space="preserve"> </w:t>
      </w:r>
      <w:r w:rsidRPr="00ED2EA1">
        <w:t>as</w:t>
      </w:r>
      <w:r w:rsidR="00DB0059">
        <w:t xml:space="preserve"> </w:t>
      </w:r>
      <w:r w:rsidRPr="00ED2EA1">
        <w:t>in</w:t>
      </w:r>
      <w:r w:rsidR="00DB0059">
        <w:t xml:space="preserve"> </w:t>
      </w:r>
      <w:r w:rsidRPr="00ED2EA1">
        <w:t>the</w:t>
      </w:r>
      <w:r w:rsidR="00DB0059">
        <w:t xml:space="preserve"> </w:t>
      </w:r>
      <w:r w:rsidRPr="00ED2EA1">
        <w:t>flesh</w:t>
      </w:r>
      <w:r w:rsidR="00DB0059">
        <w:t xml:space="preserve"> </w:t>
      </w:r>
      <w:r w:rsidRPr="00ED2EA1">
        <w:t>she</w:t>
      </w:r>
      <w:r w:rsidR="00DB0059">
        <w:t xml:space="preserve"> </w:t>
      </w:r>
      <w:r w:rsidRPr="00ED2EA1">
        <w:t>bore</w:t>
      </w:r>
      <w:r w:rsidR="00DB0059">
        <w:t xml:space="preserve"> </w:t>
      </w:r>
      <w:r w:rsidRPr="00ED2EA1">
        <w:t>the</w:t>
      </w:r>
      <w:r w:rsidR="00DB0059">
        <w:t xml:space="preserve"> </w:t>
      </w:r>
      <w:r w:rsidRPr="00ED2EA1">
        <w:t>Word</w:t>
      </w:r>
      <w:r w:rsidR="00DB0059">
        <w:t xml:space="preserve"> </w:t>
      </w:r>
      <w:r w:rsidRPr="00ED2EA1">
        <w:t>of</w:t>
      </w:r>
      <w:r w:rsidR="00DB0059">
        <w:t xml:space="preserve"> </w:t>
      </w:r>
      <w:r w:rsidRPr="00ED2EA1">
        <w:t>God</w:t>
      </w:r>
      <w:r w:rsidR="00DB0059">
        <w:t xml:space="preserve"> </w:t>
      </w:r>
      <w:r w:rsidRPr="00ED2EA1">
        <w:t>made</w:t>
      </w:r>
      <w:r w:rsidR="00DB0059">
        <w:t xml:space="preserve"> </w:t>
      </w:r>
      <w:r w:rsidRPr="00ED2EA1">
        <w:t>flesh</w:t>
      </w:r>
      <w:r w:rsidR="00DB0059">
        <w:t xml:space="preserve"> </w:t>
      </w:r>
      <w:r w:rsidRPr="00ED2EA1">
        <w:t>[as</w:t>
      </w:r>
      <w:r w:rsidR="00DB0059">
        <w:t xml:space="preserve"> </w:t>
      </w:r>
      <w:r w:rsidRPr="00ED2EA1">
        <w:t>it</w:t>
      </w:r>
      <w:r w:rsidR="00DB0059">
        <w:t xml:space="preserve"> </w:t>
      </w:r>
      <w:r w:rsidRPr="00ED2EA1">
        <w:t>is</w:t>
      </w:r>
      <w:r w:rsidR="00DB0059">
        <w:t xml:space="preserve"> </w:t>
      </w:r>
      <w:r w:rsidRPr="00ED2EA1">
        <w:t>written,</w:t>
      </w:r>
      <w:r w:rsidR="00DB0059">
        <w:t xml:space="preserve"> “</w:t>
      </w:r>
      <w:r w:rsidRPr="00ED2EA1">
        <w:t>The</w:t>
      </w:r>
      <w:r w:rsidR="00DB0059">
        <w:t xml:space="preserve"> </w:t>
      </w:r>
      <w:r w:rsidRPr="00ED2EA1">
        <w:t>Word</w:t>
      </w:r>
      <w:r w:rsidR="00DB0059">
        <w:t xml:space="preserve"> </w:t>
      </w:r>
      <w:r w:rsidRPr="00ED2EA1">
        <w:t>was</w:t>
      </w:r>
      <w:r w:rsidR="00DB0059">
        <w:t xml:space="preserve"> </w:t>
      </w:r>
      <w:r w:rsidRPr="00ED2EA1">
        <w:t>made</w:t>
      </w:r>
      <w:r w:rsidR="00DB0059">
        <w:t xml:space="preserve"> </w:t>
      </w:r>
      <w:r w:rsidRPr="00ED2EA1">
        <w:t>flesh</w:t>
      </w:r>
      <w:r w:rsidR="00DB0059">
        <w:t>”</w:t>
      </w:r>
      <w:r w:rsidRPr="00ED2EA1">
        <w:t>]</w:t>
      </w:r>
      <w:r w:rsidR="00DB0059">
        <w:t xml:space="preserve"> </w:t>
      </w:r>
      <w:r w:rsidRPr="00ED2EA1">
        <w:t>let</w:t>
      </w:r>
      <w:r w:rsidR="00DB0059">
        <w:t xml:space="preserve"> </w:t>
      </w:r>
      <w:r w:rsidRPr="00ED2EA1">
        <w:t>him</w:t>
      </w:r>
      <w:r w:rsidR="00DB0059">
        <w:t xml:space="preserve"> </w:t>
      </w:r>
      <w:r w:rsidRPr="00ED2EA1">
        <w:t>be</w:t>
      </w:r>
      <w:r w:rsidR="00DB0059">
        <w:t xml:space="preserve"> </w:t>
      </w:r>
      <w:r w:rsidRPr="00ED2EA1">
        <w:t>anathema.</w:t>
      </w:r>
    </w:p>
    <w:p w:rsidR="00DB0059" w:rsidRDefault="00ED2EA1" w:rsidP="00DB0059">
      <w:pPr>
        <w:pStyle w:val="Endnote"/>
      </w:pPr>
      <w:r w:rsidRPr="00ED2EA1">
        <w:t>2</w:t>
      </w:r>
      <w:r w:rsidR="00DB0059">
        <w:t xml:space="preserve">.  </w:t>
      </w:r>
      <w:r w:rsidRPr="00ED2EA1">
        <w:t>If</w:t>
      </w:r>
      <w:r w:rsidR="00DB0059">
        <w:t xml:space="preserve"> </w:t>
      </w:r>
      <w:r w:rsidRPr="00ED2EA1">
        <w:t>anyone</w:t>
      </w:r>
      <w:r w:rsidR="00DB0059">
        <w:t xml:space="preserve"> </w:t>
      </w:r>
      <w:r w:rsidRPr="00ED2EA1">
        <w:t>shall</w:t>
      </w:r>
      <w:r w:rsidR="00DB0059">
        <w:t xml:space="preserve"> </w:t>
      </w:r>
      <w:r w:rsidRPr="00ED2EA1">
        <w:t>not</w:t>
      </w:r>
      <w:r w:rsidR="00DB0059">
        <w:t xml:space="preserve"> </w:t>
      </w:r>
      <w:r w:rsidRPr="00ED2EA1">
        <w:t>confess</w:t>
      </w:r>
      <w:r w:rsidR="00DB0059">
        <w:t xml:space="preserve"> </w:t>
      </w:r>
      <w:r w:rsidRPr="00ED2EA1">
        <w:t>that</w:t>
      </w:r>
      <w:r w:rsidR="00DB0059">
        <w:t xml:space="preserve"> </w:t>
      </w:r>
      <w:r w:rsidRPr="00ED2EA1">
        <w:t>the</w:t>
      </w:r>
      <w:r w:rsidR="00DB0059">
        <w:t xml:space="preserve"> </w:t>
      </w:r>
      <w:r w:rsidRPr="00ED2EA1">
        <w:t>Word</w:t>
      </w:r>
      <w:r w:rsidR="00DB0059">
        <w:t xml:space="preserve"> </w:t>
      </w:r>
      <w:r w:rsidRPr="00ED2EA1">
        <w:t>of</w:t>
      </w:r>
      <w:r w:rsidR="00DB0059">
        <w:t xml:space="preserve"> </w:t>
      </w:r>
      <w:r w:rsidRPr="00ED2EA1">
        <w:t>God</w:t>
      </w:r>
      <w:r w:rsidR="00DB0059">
        <w:t xml:space="preserve"> </w:t>
      </w:r>
      <w:r w:rsidRPr="00ED2EA1">
        <w:t>the</w:t>
      </w:r>
      <w:r w:rsidR="00DB0059">
        <w:t xml:space="preserve"> </w:t>
      </w:r>
      <w:r w:rsidRPr="00ED2EA1">
        <w:t>Father</w:t>
      </w:r>
      <w:r w:rsidR="00DB0059">
        <w:t xml:space="preserve"> </w:t>
      </w:r>
      <w:r w:rsidRPr="00ED2EA1">
        <w:t>is</w:t>
      </w:r>
      <w:r w:rsidR="00DB0059">
        <w:t xml:space="preserve"> </w:t>
      </w:r>
      <w:r w:rsidRPr="00ED2EA1">
        <w:t>united</w:t>
      </w:r>
      <w:r w:rsidR="00DB0059">
        <w:t xml:space="preserve"> </w:t>
      </w:r>
      <w:r w:rsidRPr="00ED2EA1">
        <w:t>hypostatically</w:t>
      </w:r>
      <w:r w:rsidR="00DB0059">
        <w:t xml:space="preserve"> </w:t>
      </w:r>
      <w:r w:rsidRPr="00ED2EA1">
        <w:t>to</w:t>
      </w:r>
      <w:r w:rsidR="00DB0059">
        <w:t xml:space="preserve"> </w:t>
      </w:r>
      <w:r w:rsidRPr="00ED2EA1">
        <w:t>flesh,</w:t>
      </w:r>
      <w:r w:rsidR="00DB0059">
        <w:t xml:space="preserve"> </w:t>
      </w:r>
      <w:r w:rsidRPr="00ED2EA1">
        <w:t>and</w:t>
      </w:r>
      <w:r w:rsidR="00DB0059">
        <w:t xml:space="preserve"> </w:t>
      </w:r>
      <w:r w:rsidRPr="00ED2EA1">
        <w:t>that</w:t>
      </w:r>
      <w:r w:rsidR="00DB0059">
        <w:t xml:space="preserve"> </w:t>
      </w:r>
      <w:r w:rsidRPr="00ED2EA1">
        <w:t>with</w:t>
      </w:r>
      <w:r w:rsidR="00DB0059">
        <w:t xml:space="preserve"> </w:t>
      </w:r>
      <w:r w:rsidRPr="00ED2EA1">
        <w:t>that</w:t>
      </w:r>
      <w:r w:rsidR="00DB0059">
        <w:t xml:space="preserve"> </w:t>
      </w:r>
      <w:r w:rsidRPr="00ED2EA1">
        <w:t>flesh</w:t>
      </w:r>
      <w:r w:rsidR="00DB0059">
        <w:t xml:space="preserve"> </w:t>
      </w:r>
      <w:r w:rsidRPr="00ED2EA1">
        <w:t>of</w:t>
      </w:r>
      <w:r w:rsidR="00DB0059">
        <w:t xml:space="preserve"> </w:t>
      </w:r>
      <w:r w:rsidRPr="00ED2EA1">
        <w:t>his</w:t>
      </w:r>
      <w:r w:rsidR="00DB0059">
        <w:t xml:space="preserve"> </w:t>
      </w:r>
      <w:r w:rsidRPr="00ED2EA1">
        <w:t>own,</w:t>
      </w:r>
      <w:r w:rsidR="00DB0059">
        <w:t xml:space="preserve"> </w:t>
      </w:r>
      <w:r w:rsidRPr="00ED2EA1">
        <w:t>he</w:t>
      </w:r>
      <w:r w:rsidR="00DB0059">
        <w:t xml:space="preserve"> </w:t>
      </w:r>
      <w:r w:rsidRPr="00ED2EA1">
        <w:t>is</w:t>
      </w:r>
      <w:r w:rsidR="00DB0059">
        <w:t xml:space="preserve"> </w:t>
      </w:r>
      <w:r w:rsidRPr="00ED2EA1">
        <w:t>one</w:t>
      </w:r>
      <w:r w:rsidR="00DB0059">
        <w:t xml:space="preserve"> </w:t>
      </w:r>
      <w:r w:rsidRPr="00ED2EA1">
        <w:t>only</w:t>
      </w:r>
      <w:r w:rsidR="00DB0059">
        <w:t xml:space="preserve"> </w:t>
      </w:r>
      <w:r w:rsidRPr="00ED2EA1">
        <w:t>Christ</w:t>
      </w:r>
      <w:r w:rsidR="00DB0059">
        <w:t xml:space="preserve"> </w:t>
      </w:r>
      <w:r w:rsidRPr="00ED2EA1">
        <w:t>both</w:t>
      </w:r>
      <w:r w:rsidR="00DB0059">
        <w:t xml:space="preserve"> </w:t>
      </w:r>
      <w:r w:rsidRPr="00ED2EA1">
        <w:t>God</w:t>
      </w:r>
      <w:r w:rsidR="00DB0059">
        <w:t xml:space="preserve"> </w:t>
      </w:r>
      <w:r w:rsidRPr="00ED2EA1">
        <w:t>and</w:t>
      </w:r>
      <w:r w:rsidR="00DB0059">
        <w:t xml:space="preserve"> </w:t>
      </w:r>
      <w:r w:rsidRPr="00ED2EA1">
        <w:t>man</w:t>
      </w:r>
      <w:r w:rsidR="00DB0059">
        <w:t xml:space="preserve"> </w:t>
      </w:r>
      <w:r w:rsidRPr="00ED2EA1">
        <w:t>at</w:t>
      </w:r>
      <w:r w:rsidR="00DB0059">
        <w:t xml:space="preserve"> </w:t>
      </w:r>
      <w:r w:rsidRPr="00ED2EA1">
        <w:t>the</w:t>
      </w:r>
      <w:r w:rsidR="00DB0059">
        <w:t xml:space="preserve"> </w:t>
      </w:r>
      <w:r w:rsidRPr="00ED2EA1">
        <w:t>same</w:t>
      </w:r>
      <w:r w:rsidR="00DB0059">
        <w:t xml:space="preserve"> </w:t>
      </w:r>
      <w:r w:rsidRPr="00ED2EA1">
        <w:t>time:</w:t>
      </w:r>
      <w:r w:rsidR="00DB0059">
        <w:t xml:space="preserve"> </w:t>
      </w:r>
      <w:r w:rsidRPr="00ED2EA1">
        <w:t>let</w:t>
      </w:r>
      <w:r w:rsidR="00DB0059">
        <w:t xml:space="preserve"> </w:t>
      </w:r>
      <w:r w:rsidRPr="00ED2EA1">
        <w:t>him</w:t>
      </w:r>
      <w:r w:rsidR="00DB0059">
        <w:t xml:space="preserve"> </w:t>
      </w:r>
      <w:r w:rsidRPr="00ED2EA1">
        <w:t>be</w:t>
      </w:r>
      <w:r w:rsidR="00DB0059">
        <w:t xml:space="preserve"> </w:t>
      </w:r>
      <w:r w:rsidRPr="00ED2EA1">
        <w:t>anathema.</w:t>
      </w:r>
    </w:p>
    <w:p w:rsidR="00DB0059" w:rsidRDefault="00ED2EA1" w:rsidP="00DB0059">
      <w:pPr>
        <w:pStyle w:val="Endnote"/>
      </w:pPr>
      <w:r w:rsidRPr="00ED2EA1">
        <w:t>3</w:t>
      </w:r>
      <w:r w:rsidR="00DB0059">
        <w:t xml:space="preserve">.  </w:t>
      </w:r>
      <w:r w:rsidRPr="00ED2EA1">
        <w:t>If</w:t>
      </w:r>
      <w:r w:rsidR="00DB0059">
        <w:t xml:space="preserve"> </w:t>
      </w:r>
      <w:r w:rsidRPr="00ED2EA1">
        <w:t>anyone</w:t>
      </w:r>
      <w:r w:rsidR="00DB0059">
        <w:t xml:space="preserve"> </w:t>
      </w:r>
      <w:r w:rsidRPr="00ED2EA1">
        <w:t>shall</w:t>
      </w:r>
      <w:r w:rsidR="00DB0059">
        <w:t xml:space="preserve"> </w:t>
      </w:r>
      <w:r w:rsidRPr="00ED2EA1">
        <w:t>after</w:t>
      </w:r>
      <w:r w:rsidR="00DB0059">
        <w:t xml:space="preserve"> </w:t>
      </w:r>
      <w:r w:rsidRPr="00ED2EA1">
        <w:t>the</w:t>
      </w:r>
      <w:r w:rsidR="00DB0059">
        <w:t xml:space="preserve"> </w:t>
      </w:r>
      <w:r w:rsidRPr="00ED2EA1">
        <w:t>[hypostatic]</w:t>
      </w:r>
      <w:r w:rsidR="00DB0059">
        <w:t xml:space="preserve"> </w:t>
      </w:r>
      <w:r w:rsidRPr="00ED2EA1">
        <w:t>union</w:t>
      </w:r>
      <w:r w:rsidR="00DB0059">
        <w:t xml:space="preserve"> </w:t>
      </w:r>
      <w:r w:rsidRPr="00ED2EA1">
        <w:t>divide</w:t>
      </w:r>
      <w:r w:rsidR="00DB0059">
        <w:t xml:space="preserve"> </w:t>
      </w:r>
      <w:r w:rsidRPr="00ED2EA1">
        <w:t>the</w:t>
      </w:r>
      <w:r w:rsidR="00DB0059">
        <w:t xml:space="preserve"> </w:t>
      </w:r>
      <w:r w:rsidRPr="00ED2EA1">
        <w:t>hypostases</w:t>
      </w:r>
      <w:r w:rsidR="00DB0059">
        <w:t xml:space="preserve"> </w:t>
      </w:r>
      <w:r w:rsidRPr="00ED2EA1">
        <w:t>in</w:t>
      </w:r>
      <w:r w:rsidR="00DB0059">
        <w:t xml:space="preserve"> </w:t>
      </w:r>
      <w:r w:rsidRPr="00ED2EA1">
        <w:t>the</w:t>
      </w:r>
      <w:r w:rsidR="00DB0059">
        <w:t xml:space="preserve"> </w:t>
      </w:r>
      <w:r w:rsidRPr="00ED2EA1">
        <w:t>one</w:t>
      </w:r>
      <w:r w:rsidR="00DB0059">
        <w:t xml:space="preserve"> </w:t>
      </w:r>
      <w:r w:rsidRPr="00ED2EA1">
        <w:t>Christ,</w:t>
      </w:r>
      <w:r w:rsidR="00DB0059">
        <w:t xml:space="preserve"> </w:t>
      </w:r>
      <w:r w:rsidRPr="00ED2EA1">
        <w:t>joining</w:t>
      </w:r>
      <w:r w:rsidR="00DB0059">
        <w:t xml:space="preserve"> </w:t>
      </w:r>
      <w:r w:rsidRPr="00ED2EA1">
        <w:t>them</w:t>
      </w:r>
      <w:r w:rsidR="00DB0059">
        <w:t xml:space="preserve"> </w:t>
      </w:r>
      <w:r w:rsidRPr="00ED2EA1">
        <w:t>by</w:t>
      </w:r>
      <w:r w:rsidR="00DB0059">
        <w:t xml:space="preserve"> </w:t>
      </w:r>
      <w:r w:rsidRPr="00ED2EA1">
        <w:t>that</w:t>
      </w:r>
      <w:r w:rsidR="00DB0059">
        <w:t xml:space="preserve"> connect</w:t>
      </w:r>
      <w:r w:rsidRPr="00ED2EA1">
        <w:t>ion</w:t>
      </w:r>
      <w:r w:rsidR="00DB0059">
        <w:t xml:space="preserve"> </w:t>
      </w:r>
      <w:r w:rsidRPr="00ED2EA1">
        <w:t>alone,</w:t>
      </w:r>
      <w:r w:rsidR="00DB0059">
        <w:t xml:space="preserve"> </w:t>
      </w:r>
      <w:r w:rsidRPr="00ED2EA1">
        <w:t>which</w:t>
      </w:r>
      <w:r w:rsidR="00DB0059">
        <w:t xml:space="preserve"> </w:t>
      </w:r>
      <w:r w:rsidRPr="00ED2EA1">
        <w:t>happens</w:t>
      </w:r>
      <w:r w:rsidR="00DB0059">
        <w:t xml:space="preserve"> </w:t>
      </w:r>
      <w:r w:rsidRPr="00ED2EA1">
        <w:t>according</w:t>
      </w:r>
      <w:r w:rsidR="00DB0059">
        <w:t xml:space="preserve"> </w:t>
      </w:r>
      <w:r w:rsidRPr="00ED2EA1">
        <w:t>to</w:t>
      </w:r>
      <w:r w:rsidR="00DB0059">
        <w:t xml:space="preserve"> </w:t>
      </w:r>
      <w:r w:rsidRPr="00ED2EA1">
        <w:t>worthiness,</w:t>
      </w:r>
      <w:r w:rsidR="00DB0059">
        <w:t xml:space="preserve"> </w:t>
      </w:r>
      <w:r w:rsidRPr="00ED2EA1">
        <w:t>or</w:t>
      </w:r>
      <w:r w:rsidR="00DB0059">
        <w:t xml:space="preserve"> </w:t>
      </w:r>
      <w:r w:rsidRPr="00ED2EA1">
        <w:t>even</w:t>
      </w:r>
      <w:r w:rsidR="00DB0059">
        <w:t xml:space="preserve"> </w:t>
      </w:r>
      <w:r w:rsidRPr="00ED2EA1">
        <w:t>authority</w:t>
      </w:r>
      <w:r w:rsidR="00DB0059">
        <w:t xml:space="preserve"> </w:t>
      </w:r>
      <w:r w:rsidRPr="00ED2EA1">
        <w:t>and</w:t>
      </w:r>
      <w:r w:rsidR="00DB0059">
        <w:t xml:space="preserve"> </w:t>
      </w:r>
      <w:r w:rsidRPr="00ED2EA1">
        <w:t>power,</w:t>
      </w:r>
      <w:r w:rsidR="00DB0059">
        <w:t xml:space="preserve"> </w:t>
      </w:r>
      <w:r w:rsidRPr="00ED2EA1">
        <w:t>and</w:t>
      </w:r>
      <w:r w:rsidR="00DB0059">
        <w:t xml:space="preserve"> </w:t>
      </w:r>
      <w:r w:rsidRPr="00ED2EA1">
        <w:t>not</w:t>
      </w:r>
      <w:r w:rsidR="00DB0059">
        <w:t xml:space="preserve"> </w:t>
      </w:r>
      <w:r w:rsidRPr="00ED2EA1">
        <w:t>rather</w:t>
      </w:r>
      <w:r w:rsidR="00DB0059">
        <w:t xml:space="preserve"> </w:t>
      </w:r>
      <w:r w:rsidRPr="00ED2EA1">
        <w:t>by</w:t>
      </w:r>
      <w:r w:rsidR="00DB0059">
        <w:t xml:space="preserve"> </w:t>
      </w:r>
      <w:r w:rsidRPr="00ED2EA1">
        <w:t>a</w:t>
      </w:r>
      <w:r w:rsidR="00DB0059">
        <w:t xml:space="preserve"> </w:t>
      </w:r>
      <w:r w:rsidRPr="00ED2EA1">
        <w:t>coming</w:t>
      </w:r>
      <w:r w:rsidR="00DB0059">
        <w:t xml:space="preserve"> </w:t>
      </w:r>
      <w:r w:rsidRPr="00ED2EA1">
        <w:t>together,</w:t>
      </w:r>
      <w:r w:rsidR="00DB0059">
        <w:t xml:space="preserve"> </w:t>
      </w:r>
      <w:r w:rsidRPr="00ED2EA1">
        <w:t>which</w:t>
      </w:r>
      <w:r w:rsidR="00DB0059">
        <w:t xml:space="preserve"> </w:t>
      </w:r>
      <w:r w:rsidRPr="00ED2EA1">
        <w:t>is</w:t>
      </w:r>
      <w:r w:rsidR="00DB0059">
        <w:t xml:space="preserve"> </w:t>
      </w:r>
      <w:r w:rsidRPr="00ED2EA1">
        <w:t>made</w:t>
      </w:r>
      <w:r w:rsidR="00DB0059">
        <w:t xml:space="preserve"> </w:t>
      </w:r>
      <w:r w:rsidRPr="00ED2EA1">
        <w:t>by</w:t>
      </w:r>
      <w:r w:rsidR="00DB0059">
        <w:t xml:space="preserve"> </w:t>
      </w:r>
      <w:r w:rsidRPr="00ED2EA1">
        <w:t>natural</w:t>
      </w:r>
      <w:r w:rsidR="00DB0059">
        <w:t xml:space="preserve"> </w:t>
      </w:r>
      <w:r w:rsidRPr="00ED2EA1">
        <w:t>union:</w:t>
      </w:r>
      <w:r w:rsidR="00DB0059">
        <w:t xml:space="preserve"> </w:t>
      </w:r>
      <w:r w:rsidRPr="00ED2EA1">
        <w:t>let</w:t>
      </w:r>
      <w:r w:rsidR="00DB0059">
        <w:t xml:space="preserve"> </w:t>
      </w:r>
      <w:r w:rsidRPr="00ED2EA1">
        <w:t>him</w:t>
      </w:r>
      <w:r w:rsidR="00DB0059">
        <w:t xml:space="preserve"> </w:t>
      </w:r>
      <w:r w:rsidRPr="00ED2EA1">
        <w:t>be</w:t>
      </w:r>
      <w:r w:rsidR="00DB0059">
        <w:t xml:space="preserve"> </w:t>
      </w:r>
      <w:r w:rsidRPr="00ED2EA1">
        <w:t>anathema.</w:t>
      </w:r>
    </w:p>
    <w:p w:rsidR="00DB0059" w:rsidRDefault="00ED2EA1" w:rsidP="00DB0059">
      <w:pPr>
        <w:pStyle w:val="Endnote"/>
      </w:pPr>
      <w:r w:rsidRPr="00ED2EA1">
        <w:t>4</w:t>
      </w:r>
      <w:r w:rsidR="00DB0059">
        <w:t xml:space="preserve">.  </w:t>
      </w:r>
      <w:r w:rsidRPr="00ED2EA1">
        <w:t>If</w:t>
      </w:r>
      <w:r w:rsidR="00DB0059">
        <w:t xml:space="preserve"> </w:t>
      </w:r>
      <w:r w:rsidRPr="00ED2EA1">
        <w:t>anyone</w:t>
      </w:r>
      <w:r w:rsidR="00DB0059">
        <w:t xml:space="preserve"> </w:t>
      </w:r>
      <w:r w:rsidRPr="00ED2EA1">
        <w:t>shall</w:t>
      </w:r>
      <w:r w:rsidR="00DB0059">
        <w:t xml:space="preserve"> </w:t>
      </w:r>
      <w:r w:rsidRPr="00ED2EA1">
        <w:t>divide</w:t>
      </w:r>
      <w:r w:rsidR="00DB0059">
        <w:t xml:space="preserve"> </w:t>
      </w:r>
      <w:r w:rsidRPr="00ED2EA1">
        <w:t>between</w:t>
      </w:r>
      <w:r w:rsidR="00DB0059">
        <w:t xml:space="preserve"> </w:t>
      </w:r>
      <w:r w:rsidRPr="00ED2EA1">
        <w:t>two</w:t>
      </w:r>
      <w:r w:rsidR="00DB0059">
        <w:t xml:space="preserve"> </w:t>
      </w:r>
      <w:r w:rsidRPr="00ED2EA1">
        <w:t>persons</w:t>
      </w:r>
      <w:r w:rsidR="00DB0059">
        <w:t xml:space="preserve"> </w:t>
      </w:r>
      <w:r w:rsidRPr="00ED2EA1">
        <w:t>or</w:t>
      </w:r>
      <w:r w:rsidR="00DB0059">
        <w:t xml:space="preserve"> </w:t>
      </w:r>
      <w:r w:rsidRPr="00ED2EA1">
        <w:t>subsistences</w:t>
      </w:r>
      <w:r w:rsidR="00DB0059">
        <w:t xml:space="preserve"> </w:t>
      </w:r>
      <w:r w:rsidRPr="00ED2EA1">
        <w:t>those</w:t>
      </w:r>
      <w:r w:rsidR="00DB0059">
        <w:t xml:space="preserve"> </w:t>
      </w:r>
      <w:r w:rsidRPr="00ED2EA1">
        <w:t>expressions</w:t>
      </w:r>
      <w:r w:rsidR="00DB0059">
        <w:t xml:space="preserve"> </w:t>
      </w:r>
      <w:r w:rsidRPr="00ED2EA1">
        <w:t>which</w:t>
      </w:r>
      <w:r w:rsidR="00DB0059">
        <w:t xml:space="preserve"> </w:t>
      </w:r>
      <w:r w:rsidRPr="00ED2EA1">
        <w:t>are</w:t>
      </w:r>
      <w:r w:rsidR="00DB0059">
        <w:t xml:space="preserve"> </w:t>
      </w:r>
      <w:r w:rsidRPr="00ED2EA1">
        <w:t>contained</w:t>
      </w:r>
      <w:r w:rsidR="00DB0059">
        <w:t xml:space="preserve"> </w:t>
      </w:r>
      <w:r w:rsidRPr="00ED2EA1">
        <w:t>in</w:t>
      </w:r>
      <w:r w:rsidR="00DB0059">
        <w:t xml:space="preserve"> </w:t>
      </w:r>
      <w:r w:rsidRPr="00ED2EA1">
        <w:t>the</w:t>
      </w:r>
      <w:r w:rsidR="00DB0059">
        <w:t xml:space="preserve"> </w:t>
      </w:r>
      <w:r w:rsidRPr="00ED2EA1">
        <w:t>Evangelical</w:t>
      </w:r>
      <w:r w:rsidR="00DB0059">
        <w:t xml:space="preserve"> </w:t>
      </w:r>
      <w:r w:rsidRPr="00ED2EA1">
        <w:t>and</w:t>
      </w:r>
      <w:r w:rsidR="00DB0059">
        <w:t xml:space="preserve"> </w:t>
      </w:r>
      <w:r w:rsidRPr="00ED2EA1">
        <w:t>Apostolical</w:t>
      </w:r>
      <w:r w:rsidR="00DB0059">
        <w:t xml:space="preserve"> </w:t>
      </w:r>
      <w:r w:rsidRPr="00ED2EA1">
        <w:t>writings,</w:t>
      </w:r>
      <w:r w:rsidR="00DB0059">
        <w:t xml:space="preserve"> </w:t>
      </w:r>
      <w:r w:rsidRPr="00ED2EA1">
        <w:t>or</w:t>
      </w:r>
      <w:r w:rsidR="00DB0059">
        <w:t xml:space="preserve"> </w:t>
      </w:r>
      <w:r w:rsidRPr="00ED2EA1">
        <w:t>which</w:t>
      </w:r>
      <w:r w:rsidR="00DB0059">
        <w:t xml:space="preserve"> </w:t>
      </w:r>
      <w:r w:rsidRPr="00ED2EA1">
        <w:t>have</w:t>
      </w:r>
      <w:r w:rsidR="00DB0059">
        <w:t xml:space="preserve"> </w:t>
      </w:r>
      <w:r w:rsidRPr="00ED2EA1">
        <w:t>been</w:t>
      </w:r>
      <w:r w:rsidR="00DB0059">
        <w:t xml:space="preserve"> </w:t>
      </w:r>
      <w:r w:rsidRPr="00ED2EA1">
        <w:t>said</w:t>
      </w:r>
      <w:r w:rsidR="00DB0059">
        <w:t xml:space="preserve"> </w:t>
      </w:r>
      <w:r w:rsidRPr="00ED2EA1">
        <w:t>concerning</w:t>
      </w:r>
      <w:r w:rsidR="00DB0059">
        <w:t xml:space="preserve"> </w:t>
      </w:r>
      <w:r w:rsidRPr="00ED2EA1">
        <w:t>Christ</w:t>
      </w:r>
      <w:r w:rsidR="00DB0059">
        <w:t xml:space="preserve"> </w:t>
      </w:r>
      <w:r w:rsidRPr="00ED2EA1">
        <w:t>by</w:t>
      </w:r>
      <w:r w:rsidR="00DB0059">
        <w:t xml:space="preserve"> </w:t>
      </w:r>
      <w:r w:rsidRPr="00ED2EA1">
        <w:t>the</w:t>
      </w:r>
      <w:r w:rsidR="00DB0059">
        <w:t xml:space="preserve"> </w:t>
      </w:r>
      <w:r w:rsidRPr="00ED2EA1">
        <w:t>Saints,</w:t>
      </w:r>
      <w:r w:rsidR="00DB0059">
        <w:t xml:space="preserve"> </w:t>
      </w:r>
      <w:r w:rsidRPr="00ED2EA1">
        <w:t>or</w:t>
      </w:r>
      <w:r w:rsidR="00DB0059">
        <w:t xml:space="preserve"> </w:t>
      </w:r>
      <w:r w:rsidRPr="00ED2EA1">
        <w:t>by</w:t>
      </w:r>
      <w:r w:rsidR="00DB0059">
        <w:t xml:space="preserve"> </w:t>
      </w:r>
      <w:r w:rsidRPr="00ED2EA1">
        <w:lastRenderedPageBreak/>
        <w:t>himself,</w:t>
      </w:r>
      <w:r w:rsidR="00DB0059">
        <w:t xml:space="preserve"> </w:t>
      </w:r>
      <w:r w:rsidRPr="00ED2EA1">
        <w:t>and</w:t>
      </w:r>
      <w:r w:rsidR="00DB0059">
        <w:t xml:space="preserve"> </w:t>
      </w:r>
      <w:r w:rsidRPr="00ED2EA1">
        <w:t>shall</w:t>
      </w:r>
      <w:r w:rsidR="00DB0059">
        <w:t xml:space="preserve"> </w:t>
      </w:r>
      <w:r w:rsidRPr="00ED2EA1">
        <w:t>apply</w:t>
      </w:r>
      <w:r w:rsidR="00DB0059">
        <w:t xml:space="preserve"> </w:t>
      </w:r>
      <w:r w:rsidRPr="00ED2EA1">
        <w:t>some</w:t>
      </w:r>
      <w:r w:rsidR="00DB0059">
        <w:t xml:space="preserve"> </w:t>
      </w:r>
      <w:r w:rsidRPr="00ED2EA1">
        <w:t>to</w:t>
      </w:r>
      <w:r w:rsidR="00DB0059">
        <w:t xml:space="preserve"> </w:t>
      </w:r>
      <w:r w:rsidRPr="00ED2EA1">
        <w:t>him</w:t>
      </w:r>
      <w:r w:rsidR="00DB0059">
        <w:t xml:space="preserve"> </w:t>
      </w:r>
      <w:r w:rsidRPr="00ED2EA1">
        <w:t>as</w:t>
      </w:r>
      <w:r w:rsidR="00DB0059">
        <w:t xml:space="preserve"> </w:t>
      </w:r>
      <w:r w:rsidRPr="00ED2EA1">
        <w:t>to</w:t>
      </w:r>
      <w:r w:rsidR="00DB0059">
        <w:t xml:space="preserve"> </w:t>
      </w:r>
      <w:r w:rsidRPr="00ED2EA1">
        <w:t>a</w:t>
      </w:r>
      <w:r w:rsidR="00DB0059">
        <w:t xml:space="preserve"> </w:t>
      </w:r>
      <w:r w:rsidRPr="00ED2EA1">
        <w:t>man</w:t>
      </w:r>
      <w:r w:rsidR="00DB0059">
        <w:t xml:space="preserve"> </w:t>
      </w:r>
      <w:r w:rsidRPr="00ED2EA1">
        <w:t>separate</w:t>
      </w:r>
      <w:r w:rsidR="00DB0059">
        <w:t xml:space="preserve"> </w:t>
      </w:r>
      <w:r w:rsidRPr="00ED2EA1">
        <w:t>from</w:t>
      </w:r>
      <w:r w:rsidR="00DB0059">
        <w:t xml:space="preserve"> </w:t>
      </w:r>
      <w:r w:rsidRPr="00ED2EA1">
        <w:t>the</w:t>
      </w:r>
      <w:r w:rsidR="00DB0059">
        <w:t xml:space="preserve"> </w:t>
      </w:r>
      <w:r w:rsidRPr="00ED2EA1">
        <w:t>Word</w:t>
      </w:r>
      <w:r w:rsidR="00DB0059">
        <w:t xml:space="preserve"> </w:t>
      </w:r>
      <w:r w:rsidRPr="00ED2EA1">
        <w:t>of</w:t>
      </w:r>
      <w:r w:rsidR="00DB0059">
        <w:t xml:space="preserve"> </w:t>
      </w:r>
      <w:r w:rsidRPr="00ED2EA1">
        <w:t>God,</w:t>
      </w:r>
      <w:r w:rsidR="00DB0059">
        <w:t xml:space="preserve"> </w:t>
      </w:r>
      <w:r w:rsidRPr="00ED2EA1">
        <w:t>and</w:t>
      </w:r>
      <w:r w:rsidR="00DB0059">
        <w:t xml:space="preserve"> </w:t>
      </w:r>
      <w:r w:rsidRPr="00ED2EA1">
        <w:t>shall</w:t>
      </w:r>
      <w:r w:rsidR="00DB0059">
        <w:t xml:space="preserve"> </w:t>
      </w:r>
      <w:r w:rsidRPr="00ED2EA1">
        <w:t>apply</w:t>
      </w:r>
      <w:r w:rsidR="00DB0059">
        <w:t xml:space="preserve"> </w:t>
      </w:r>
      <w:r w:rsidRPr="00ED2EA1">
        <w:t>others</w:t>
      </w:r>
      <w:r w:rsidR="00DB0059">
        <w:t xml:space="preserve"> </w:t>
      </w:r>
      <w:r w:rsidRPr="00ED2EA1">
        <w:t>to</w:t>
      </w:r>
      <w:r w:rsidR="00DB0059">
        <w:t xml:space="preserve"> </w:t>
      </w:r>
      <w:r w:rsidRPr="00ED2EA1">
        <w:t>the</w:t>
      </w:r>
      <w:r w:rsidR="00DB0059">
        <w:t xml:space="preserve"> </w:t>
      </w:r>
      <w:r w:rsidRPr="00ED2EA1">
        <w:t>only</w:t>
      </w:r>
      <w:r w:rsidR="00DB0059">
        <w:t xml:space="preserve"> </w:t>
      </w:r>
      <w:r w:rsidRPr="00ED2EA1">
        <w:t>Word</w:t>
      </w:r>
      <w:r w:rsidR="00DB0059">
        <w:t xml:space="preserve"> </w:t>
      </w:r>
      <w:r w:rsidRPr="00ED2EA1">
        <w:t>of</w:t>
      </w:r>
      <w:r w:rsidR="00DB0059">
        <w:t xml:space="preserve"> </w:t>
      </w:r>
      <w:r w:rsidRPr="00ED2EA1">
        <w:t>God</w:t>
      </w:r>
      <w:r w:rsidR="00DB0059">
        <w:t xml:space="preserve"> </w:t>
      </w:r>
      <w:r w:rsidRPr="00ED2EA1">
        <w:t>the</w:t>
      </w:r>
      <w:r w:rsidR="00DB0059">
        <w:t xml:space="preserve"> </w:t>
      </w:r>
      <w:r w:rsidRPr="00ED2EA1">
        <w:t>Father,</w:t>
      </w:r>
      <w:r w:rsidR="00DB0059">
        <w:t xml:space="preserve"> </w:t>
      </w:r>
      <w:r w:rsidRPr="00ED2EA1">
        <w:t>on</w:t>
      </w:r>
      <w:r w:rsidR="00DB0059">
        <w:t xml:space="preserve"> </w:t>
      </w:r>
      <w:r w:rsidRPr="00ED2EA1">
        <w:t>the</w:t>
      </w:r>
      <w:r w:rsidR="00DB0059">
        <w:t xml:space="preserve"> </w:t>
      </w:r>
      <w:r w:rsidRPr="00ED2EA1">
        <w:t>ground</w:t>
      </w:r>
      <w:r w:rsidR="00DB0059">
        <w:t xml:space="preserve"> </w:t>
      </w:r>
      <w:r w:rsidRPr="00ED2EA1">
        <w:t>that</w:t>
      </w:r>
      <w:r w:rsidR="00DB0059">
        <w:t xml:space="preserve"> </w:t>
      </w:r>
      <w:r w:rsidRPr="00ED2EA1">
        <w:t>they</w:t>
      </w:r>
      <w:r w:rsidR="00DB0059">
        <w:t xml:space="preserve"> </w:t>
      </w:r>
      <w:r w:rsidRPr="00ED2EA1">
        <w:t>are</w:t>
      </w:r>
      <w:r w:rsidR="00DB0059">
        <w:t xml:space="preserve"> </w:t>
      </w:r>
      <w:r w:rsidRPr="00ED2EA1">
        <w:t>fit</w:t>
      </w:r>
      <w:r w:rsidR="00DB0059">
        <w:t xml:space="preserve"> </w:t>
      </w:r>
      <w:r w:rsidRPr="00ED2EA1">
        <w:t>to</w:t>
      </w:r>
      <w:r w:rsidR="00DB0059">
        <w:t xml:space="preserve"> </w:t>
      </w:r>
      <w:r w:rsidRPr="00ED2EA1">
        <w:t>be</w:t>
      </w:r>
      <w:r w:rsidR="00DB0059">
        <w:t xml:space="preserve"> </w:t>
      </w:r>
      <w:r w:rsidRPr="00ED2EA1">
        <w:t>applied</w:t>
      </w:r>
      <w:r w:rsidR="00DB0059">
        <w:t xml:space="preserve"> </w:t>
      </w:r>
      <w:r w:rsidRPr="00ED2EA1">
        <w:t>to</w:t>
      </w:r>
      <w:r w:rsidR="00DB0059">
        <w:t xml:space="preserve"> </w:t>
      </w:r>
      <w:r w:rsidRPr="00ED2EA1">
        <w:t>God:</w:t>
      </w:r>
      <w:r w:rsidR="00DB0059">
        <w:t xml:space="preserve"> </w:t>
      </w:r>
      <w:r w:rsidRPr="00ED2EA1">
        <w:t>let</w:t>
      </w:r>
      <w:r w:rsidR="00DB0059">
        <w:t xml:space="preserve"> </w:t>
      </w:r>
      <w:r w:rsidRPr="00ED2EA1">
        <w:t>him</w:t>
      </w:r>
      <w:r w:rsidR="00DB0059">
        <w:t xml:space="preserve"> </w:t>
      </w:r>
      <w:r w:rsidRPr="00ED2EA1">
        <w:t>be</w:t>
      </w:r>
      <w:r w:rsidR="00DB0059">
        <w:t xml:space="preserve"> </w:t>
      </w:r>
      <w:r w:rsidRPr="00ED2EA1">
        <w:t>anathema.</w:t>
      </w:r>
    </w:p>
    <w:p w:rsidR="00DB0059" w:rsidRDefault="00ED2EA1" w:rsidP="00DB0059">
      <w:pPr>
        <w:pStyle w:val="Endnote"/>
      </w:pPr>
      <w:r w:rsidRPr="00ED2EA1">
        <w:t>5</w:t>
      </w:r>
      <w:r w:rsidR="00DB0059">
        <w:t xml:space="preserve">.  </w:t>
      </w:r>
      <w:r w:rsidRPr="00ED2EA1">
        <w:t>If</w:t>
      </w:r>
      <w:r w:rsidR="00DB0059">
        <w:t xml:space="preserve"> </w:t>
      </w:r>
      <w:r w:rsidRPr="00ED2EA1">
        <w:t>anyone</w:t>
      </w:r>
      <w:r w:rsidR="00DB0059">
        <w:t xml:space="preserve"> </w:t>
      </w:r>
      <w:r w:rsidRPr="00ED2EA1">
        <w:t>shall</w:t>
      </w:r>
      <w:r w:rsidR="00DB0059">
        <w:t xml:space="preserve"> </w:t>
      </w:r>
      <w:r w:rsidRPr="00ED2EA1">
        <w:t>dare</w:t>
      </w:r>
      <w:r w:rsidR="00DB0059">
        <w:t xml:space="preserve"> </w:t>
      </w:r>
      <w:r w:rsidRPr="00ED2EA1">
        <w:t>to</w:t>
      </w:r>
      <w:r w:rsidR="00DB0059">
        <w:t xml:space="preserve"> </w:t>
      </w:r>
      <w:r w:rsidRPr="00ED2EA1">
        <w:t>say</w:t>
      </w:r>
      <w:r w:rsidR="00DB0059">
        <w:t xml:space="preserve"> </w:t>
      </w:r>
      <w:r w:rsidRPr="00ED2EA1">
        <w:t>that</w:t>
      </w:r>
      <w:r w:rsidR="00DB0059">
        <w:t xml:space="preserve"> </w:t>
      </w:r>
      <w:r w:rsidRPr="00ED2EA1">
        <w:t>the</w:t>
      </w:r>
      <w:r w:rsidR="00DB0059">
        <w:t xml:space="preserve"> </w:t>
      </w:r>
      <w:r w:rsidRPr="00ED2EA1">
        <w:t>Christ</w:t>
      </w:r>
      <w:r w:rsidR="00DB0059">
        <w:t xml:space="preserve"> </w:t>
      </w:r>
      <w:r w:rsidRPr="00ED2EA1">
        <w:t>is</w:t>
      </w:r>
      <w:r w:rsidR="00DB0059">
        <w:t xml:space="preserve"> </w:t>
      </w:r>
      <w:r w:rsidRPr="00ED2EA1">
        <w:t>a</w:t>
      </w:r>
      <w:r w:rsidR="00DB0059">
        <w:t xml:space="preserve"> </w:t>
      </w:r>
      <w:r w:rsidRPr="00ED2EA1">
        <w:t>Theophorus</w:t>
      </w:r>
      <w:r w:rsidR="00DB0059">
        <w:t xml:space="preserve"> </w:t>
      </w:r>
      <w:r w:rsidRPr="00ED2EA1">
        <w:t>[that</w:t>
      </w:r>
      <w:r w:rsidR="00DB0059">
        <w:t xml:space="preserve"> </w:t>
      </w:r>
      <w:r w:rsidRPr="00ED2EA1">
        <w:t>is,</w:t>
      </w:r>
      <w:r w:rsidR="00DB0059">
        <w:t xml:space="preserve"> </w:t>
      </w:r>
      <w:r w:rsidRPr="00ED2EA1">
        <w:t>God-bearing]</w:t>
      </w:r>
      <w:r w:rsidR="00DB0059">
        <w:t xml:space="preserve"> </w:t>
      </w:r>
      <w:r w:rsidRPr="00ED2EA1">
        <w:t>man</w:t>
      </w:r>
      <w:r w:rsidR="00DB0059">
        <w:t xml:space="preserve"> </w:t>
      </w:r>
      <w:r w:rsidRPr="00ED2EA1">
        <w:t>and</w:t>
      </w:r>
      <w:r w:rsidR="00DB0059">
        <w:t xml:space="preserve"> </w:t>
      </w:r>
      <w:r w:rsidRPr="00ED2EA1">
        <w:t>not</w:t>
      </w:r>
      <w:r w:rsidR="00DB0059">
        <w:t xml:space="preserve"> </w:t>
      </w:r>
      <w:r w:rsidRPr="00ED2EA1">
        <w:t>rather</w:t>
      </w:r>
      <w:r w:rsidR="00DB0059">
        <w:t xml:space="preserve"> </w:t>
      </w:r>
      <w:r w:rsidRPr="00ED2EA1">
        <w:t>that</w:t>
      </w:r>
      <w:r w:rsidR="00DB0059">
        <w:t xml:space="preserve"> </w:t>
      </w:r>
      <w:r w:rsidRPr="00ED2EA1">
        <w:t>he</w:t>
      </w:r>
      <w:r w:rsidR="00DB0059">
        <w:t xml:space="preserve"> </w:t>
      </w:r>
      <w:r w:rsidRPr="00ED2EA1">
        <w:t>is</w:t>
      </w:r>
      <w:r w:rsidR="00DB0059">
        <w:t xml:space="preserve"> </w:t>
      </w:r>
      <w:r w:rsidRPr="00ED2EA1">
        <w:t>very</w:t>
      </w:r>
      <w:r w:rsidR="00DB0059">
        <w:t xml:space="preserve"> </w:t>
      </w:r>
      <w:r w:rsidRPr="00ED2EA1">
        <w:t>God,</w:t>
      </w:r>
      <w:r w:rsidR="00DB0059">
        <w:t xml:space="preserve"> </w:t>
      </w:r>
      <w:r w:rsidRPr="00ED2EA1">
        <w:t>as</w:t>
      </w:r>
      <w:r w:rsidR="00DB0059">
        <w:t xml:space="preserve"> </w:t>
      </w:r>
      <w:r w:rsidRPr="00ED2EA1">
        <w:t>an</w:t>
      </w:r>
      <w:r w:rsidR="00DB0059">
        <w:t xml:space="preserve"> </w:t>
      </w:r>
      <w:r w:rsidRPr="00ED2EA1">
        <w:t>only</w:t>
      </w:r>
      <w:r w:rsidR="00DB0059">
        <w:t xml:space="preserve"> </w:t>
      </w:r>
      <w:r w:rsidRPr="00ED2EA1">
        <w:t>Son</w:t>
      </w:r>
      <w:r w:rsidR="00DB0059">
        <w:t xml:space="preserve"> </w:t>
      </w:r>
      <w:r w:rsidRPr="00ED2EA1">
        <w:t>through</w:t>
      </w:r>
      <w:r w:rsidR="00DB0059">
        <w:t xml:space="preserve"> </w:t>
      </w:r>
      <w:r w:rsidRPr="00ED2EA1">
        <w:t>nature,</w:t>
      </w:r>
      <w:r w:rsidR="00DB0059">
        <w:t xml:space="preserve"> </w:t>
      </w:r>
      <w:r w:rsidRPr="00ED2EA1">
        <w:t>because</w:t>
      </w:r>
      <w:r w:rsidR="00DB0059">
        <w:t xml:space="preserve"> “</w:t>
      </w:r>
      <w:r w:rsidRPr="00ED2EA1">
        <w:t>the</w:t>
      </w:r>
      <w:r w:rsidR="00DB0059">
        <w:t xml:space="preserve"> </w:t>
      </w:r>
      <w:r w:rsidRPr="00ED2EA1">
        <w:t>Word</w:t>
      </w:r>
      <w:r w:rsidR="00DB0059">
        <w:t xml:space="preserve"> </w:t>
      </w:r>
      <w:r w:rsidRPr="00ED2EA1">
        <w:t>was</w:t>
      </w:r>
      <w:r w:rsidR="00DB0059">
        <w:t xml:space="preserve"> </w:t>
      </w:r>
      <w:r w:rsidRPr="00ED2EA1">
        <w:t>made</w:t>
      </w:r>
      <w:r w:rsidR="00DB0059">
        <w:t xml:space="preserve"> </w:t>
      </w:r>
      <w:r w:rsidRPr="00ED2EA1">
        <w:t>flesh,</w:t>
      </w:r>
      <w:r w:rsidR="00DB0059">
        <w:t xml:space="preserve">” </w:t>
      </w:r>
      <w:r w:rsidRPr="00ED2EA1">
        <w:t>and</w:t>
      </w:r>
      <w:r w:rsidR="00DB0059">
        <w:t xml:space="preserve"> “has </w:t>
      </w:r>
      <w:r w:rsidRPr="00ED2EA1">
        <w:t>a</w:t>
      </w:r>
      <w:r w:rsidR="00DB0059">
        <w:t xml:space="preserve"> </w:t>
      </w:r>
      <w:r w:rsidRPr="00ED2EA1">
        <w:t>share</w:t>
      </w:r>
      <w:r w:rsidR="00DB0059">
        <w:t xml:space="preserve"> </w:t>
      </w:r>
      <w:r w:rsidRPr="00ED2EA1">
        <w:t>in</w:t>
      </w:r>
      <w:r w:rsidR="00DB0059">
        <w:t xml:space="preserve"> </w:t>
      </w:r>
      <w:r w:rsidRPr="00ED2EA1">
        <w:t>flesh</w:t>
      </w:r>
      <w:r w:rsidR="00DB0059">
        <w:t xml:space="preserve"> </w:t>
      </w:r>
      <w:r w:rsidRPr="00ED2EA1">
        <w:t>and</w:t>
      </w:r>
      <w:r w:rsidR="00DB0059">
        <w:t xml:space="preserve"> </w:t>
      </w:r>
      <w:r w:rsidRPr="00ED2EA1">
        <w:t>blood</w:t>
      </w:r>
      <w:r w:rsidR="00DB0059">
        <w:t xml:space="preserve"> </w:t>
      </w:r>
      <w:r w:rsidRPr="00ED2EA1">
        <w:t>as</w:t>
      </w:r>
      <w:r w:rsidR="00DB0059">
        <w:t xml:space="preserve"> </w:t>
      </w:r>
      <w:r w:rsidRPr="00ED2EA1">
        <w:t>we</w:t>
      </w:r>
      <w:r w:rsidR="00DB0059">
        <w:t xml:space="preserve"> </w:t>
      </w:r>
      <w:r w:rsidRPr="00ED2EA1">
        <w:t>do:</w:t>
      </w:r>
      <w:r w:rsidR="00DB0059">
        <w:t xml:space="preserve">” </w:t>
      </w:r>
      <w:r w:rsidRPr="00ED2EA1">
        <w:t>let</w:t>
      </w:r>
      <w:r w:rsidR="00DB0059">
        <w:t xml:space="preserve"> </w:t>
      </w:r>
      <w:r w:rsidRPr="00ED2EA1">
        <w:t>him</w:t>
      </w:r>
      <w:r w:rsidR="00DB0059">
        <w:t xml:space="preserve"> </w:t>
      </w:r>
      <w:r w:rsidRPr="00ED2EA1">
        <w:t>be</w:t>
      </w:r>
      <w:r w:rsidR="00DB0059">
        <w:t xml:space="preserve"> </w:t>
      </w:r>
      <w:r w:rsidRPr="00ED2EA1">
        <w:t>anathema.</w:t>
      </w:r>
    </w:p>
    <w:p w:rsidR="00DB0059" w:rsidRDefault="00ED2EA1" w:rsidP="00DB0059">
      <w:pPr>
        <w:pStyle w:val="Endnote"/>
      </w:pPr>
      <w:r w:rsidRPr="00ED2EA1">
        <w:t>6</w:t>
      </w:r>
      <w:r w:rsidR="00DB0059">
        <w:t xml:space="preserve">.  </w:t>
      </w:r>
      <w:r w:rsidRPr="00ED2EA1">
        <w:t>If</w:t>
      </w:r>
      <w:r w:rsidR="00DB0059">
        <w:t xml:space="preserve"> </w:t>
      </w:r>
      <w:r w:rsidRPr="00ED2EA1">
        <w:t>anyone</w:t>
      </w:r>
      <w:r w:rsidR="00DB0059">
        <w:t xml:space="preserve"> </w:t>
      </w:r>
      <w:r w:rsidRPr="00ED2EA1">
        <w:t>shall</w:t>
      </w:r>
      <w:r w:rsidR="00DB0059">
        <w:t xml:space="preserve"> </w:t>
      </w:r>
      <w:r w:rsidRPr="00ED2EA1">
        <w:t>dare</w:t>
      </w:r>
      <w:r w:rsidR="00DB0059">
        <w:t xml:space="preserve"> </w:t>
      </w:r>
      <w:r w:rsidRPr="00ED2EA1">
        <w:t>say</w:t>
      </w:r>
      <w:r w:rsidR="00DB0059">
        <w:t xml:space="preserve"> </w:t>
      </w:r>
      <w:r w:rsidRPr="00ED2EA1">
        <w:t>that</w:t>
      </w:r>
      <w:r w:rsidR="00DB0059">
        <w:t xml:space="preserve"> </w:t>
      </w:r>
      <w:r w:rsidRPr="00ED2EA1">
        <w:t>the</w:t>
      </w:r>
      <w:r w:rsidR="00DB0059">
        <w:t xml:space="preserve"> </w:t>
      </w:r>
      <w:r w:rsidRPr="00ED2EA1">
        <w:t>Word</w:t>
      </w:r>
      <w:r w:rsidR="00DB0059">
        <w:t xml:space="preserve"> </w:t>
      </w:r>
      <w:r w:rsidRPr="00ED2EA1">
        <w:t>of</w:t>
      </w:r>
      <w:r w:rsidR="00DB0059">
        <w:t xml:space="preserve"> </w:t>
      </w:r>
      <w:r w:rsidRPr="00ED2EA1">
        <w:t>God</w:t>
      </w:r>
      <w:r w:rsidR="00DB0059">
        <w:t xml:space="preserve"> </w:t>
      </w:r>
      <w:r w:rsidRPr="00ED2EA1">
        <w:t>the</w:t>
      </w:r>
      <w:r w:rsidR="00DB0059">
        <w:t xml:space="preserve"> </w:t>
      </w:r>
      <w:r w:rsidRPr="00ED2EA1">
        <w:t>Father</w:t>
      </w:r>
      <w:r w:rsidR="00DB0059">
        <w:t xml:space="preserve"> </w:t>
      </w:r>
      <w:r w:rsidRPr="00ED2EA1">
        <w:t>is</w:t>
      </w:r>
      <w:r w:rsidR="00DB0059">
        <w:t xml:space="preserve"> </w:t>
      </w:r>
      <w:r w:rsidRPr="00ED2EA1">
        <w:t>the</w:t>
      </w:r>
      <w:r w:rsidR="00DB0059">
        <w:t xml:space="preserve"> </w:t>
      </w:r>
      <w:r w:rsidRPr="00ED2EA1">
        <w:t>God</w:t>
      </w:r>
      <w:r w:rsidR="00DB0059">
        <w:t xml:space="preserve"> </w:t>
      </w:r>
      <w:r w:rsidRPr="00ED2EA1">
        <w:t>of</w:t>
      </w:r>
      <w:r w:rsidR="00DB0059">
        <w:t xml:space="preserve"> </w:t>
      </w:r>
      <w:r w:rsidRPr="00ED2EA1">
        <w:t>Christ</w:t>
      </w:r>
      <w:r w:rsidR="00DB0059">
        <w:t xml:space="preserve"> </w:t>
      </w:r>
      <w:r w:rsidRPr="00ED2EA1">
        <w:t>or</w:t>
      </w:r>
      <w:r w:rsidR="00DB0059">
        <w:t xml:space="preserve"> </w:t>
      </w:r>
      <w:r w:rsidRPr="00ED2EA1">
        <w:t>the</w:t>
      </w:r>
      <w:r w:rsidR="00DB0059">
        <w:t xml:space="preserve"> </w:t>
      </w:r>
      <w:r w:rsidRPr="00ED2EA1">
        <w:t>Lord</w:t>
      </w:r>
      <w:r w:rsidR="00DB0059">
        <w:t xml:space="preserve"> </w:t>
      </w:r>
      <w:r w:rsidRPr="00ED2EA1">
        <w:t>of</w:t>
      </w:r>
      <w:r w:rsidR="00DB0059">
        <w:t xml:space="preserve"> </w:t>
      </w:r>
      <w:r w:rsidRPr="00ED2EA1">
        <w:t>Christ,</w:t>
      </w:r>
      <w:r w:rsidR="00DB0059">
        <w:t xml:space="preserve"> </w:t>
      </w:r>
      <w:r w:rsidRPr="00ED2EA1">
        <w:t>and</w:t>
      </w:r>
      <w:r w:rsidR="00DB0059">
        <w:t xml:space="preserve"> </w:t>
      </w:r>
      <w:r w:rsidRPr="00ED2EA1">
        <w:t>shall</w:t>
      </w:r>
      <w:r w:rsidR="00DB0059">
        <w:t xml:space="preserve"> </w:t>
      </w:r>
      <w:r w:rsidRPr="00ED2EA1">
        <w:t>not</w:t>
      </w:r>
      <w:r w:rsidR="00DB0059">
        <w:t xml:space="preserve"> </w:t>
      </w:r>
      <w:r w:rsidRPr="00ED2EA1">
        <w:t>rather</w:t>
      </w:r>
      <w:r w:rsidR="00DB0059">
        <w:t xml:space="preserve"> </w:t>
      </w:r>
      <w:r w:rsidRPr="00ED2EA1">
        <w:t>confess</w:t>
      </w:r>
      <w:r w:rsidR="00DB0059">
        <w:t xml:space="preserve"> </w:t>
      </w:r>
      <w:r w:rsidRPr="00ED2EA1">
        <w:t>him</w:t>
      </w:r>
      <w:r w:rsidR="00DB0059">
        <w:t xml:space="preserve"> </w:t>
      </w:r>
      <w:r w:rsidRPr="00ED2EA1">
        <w:t>as</w:t>
      </w:r>
      <w:r w:rsidR="00DB0059">
        <w:t xml:space="preserve"> </w:t>
      </w:r>
      <w:r w:rsidRPr="00ED2EA1">
        <w:t>at</w:t>
      </w:r>
      <w:r w:rsidR="00DB0059">
        <w:t xml:space="preserve"> </w:t>
      </w:r>
      <w:r w:rsidRPr="00ED2EA1">
        <w:t>the</w:t>
      </w:r>
      <w:r w:rsidR="00DB0059">
        <w:t xml:space="preserve"> </w:t>
      </w:r>
      <w:r w:rsidRPr="00ED2EA1">
        <w:t>same</w:t>
      </w:r>
      <w:r w:rsidR="00DB0059">
        <w:t xml:space="preserve"> </w:t>
      </w:r>
      <w:r w:rsidRPr="00ED2EA1">
        <w:t>time</w:t>
      </w:r>
      <w:r w:rsidR="00DB0059">
        <w:t xml:space="preserve"> </w:t>
      </w:r>
      <w:r w:rsidRPr="00ED2EA1">
        <w:t>both</w:t>
      </w:r>
      <w:r w:rsidR="00DB0059">
        <w:t xml:space="preserve"> </w:t>
      </w:r>
      <w:r w:rsidRPr="00ED2EA1">
        <w:t>God</w:t>
      </w:r>
      <w:r w:rsidR="00DB0059">
        <w:t xml:space="preserve"> </w:t>
      </w:r>
      <w:r w:rsidRPr="00ED2EA1">
        <w:t>and</w:t>
      </w:r>
      <w:r w:rsidR="00DB0059">
        <w:t xml:space="preserve"> </w:t>
      </w:r>
      <w:r w:rsidRPr="00ED2EA1">
        <w:t>Man,</w:t>
      </w:r>
      <w:r w:rsidR="00DB0059">
        <w:t xml:space="preserve"> </w:t>
      </w:r>
      <w:r w:rsidRPr="00ED2EA1">
        <w:t>since</w:t>
      </w:r>
      <w:r w:rsidR="00DB0059">
        <w:t xml:space="preserve"> </w:t>
      </w:r>
      <w:r w:rsidRPr="00ED2EA1">
        <w:t>according</w:t>
      </w:r>
      <w:r w:rsidR="00DB0059">
        <w:t xml:space="preserve"> </w:t>
      </w:r>
      <w:r w:rsidRPr="00ED2EA1">
        <w:t>to</w:t>
      </w:r>
      <w:r w:rsidR="00DB0059">
        <w:t xml:space="preserve"> </w:t>
      </w:r>
      <w:r w:rsidRPr="00ED2EA1">
        <w:t>the</w:t>
      </w:r>
      <w:r w:rsidR="00DB0059">
        <w:t xml:space="preserve"> </w:t>
      </w:r>
      <w:r w:rsidRPr="00ED2EA1">
        <w:t>Scriptures,</w:t>
      </w:r>
      <w:r w:rsidR="00DB0059">
        <w:t xml:space="preserve"> “</w:t>
      </w:r>
      <w:r w:rsidRPr="00ED2EA1">
        <w:t>The</w:t>
      </w:r>
      <w:r w:rsidR="00DB0059">
        <w:t xml:space="preserve"> </w:t>
      </w:r>
      <w:r w:rsidRPr="00ED2EA1">
        <w:t>Word</w:t>
      </w:r>
      <w:r w:rsidR="00DB0059">
        <w:t xml:space="preserve"> </w:t>
      </w:r>
      <w:r w:rsidRPr="00ED2EA1">
        <w:t>was</w:t>
      </w:r>
      <w:r w:rsidR="00DB0059">
        <w:t xml:space="preserve"> </w:t>
      </w:r>
      <w:r w:rsidRPr="00ED2EA1">
        <w:t>made</w:t>
      </w:r>
      <w:r w:rsidR="00DB0059">
        <w:t xml:space="preserve"> </w:t>
      </w:r>
      <w:r w:rsidRPr="00ED2EA1">
        <w:t>flesh</w:t>
      </w:r>
      <w:r w:rsidR="00DB0059">
        <w:t>”</w:t>
      </w:r>
      <w:r w:rsidRPr="00ED2EA1">
        <w:t>:</w:t>
      </w:r>
      <w:r w:rsidR="00DB0059">
        <w:t xml:space="preserve"> </w:t>
      </w:r>
      <w:r w:rsidRPr="00ED2EA1">
        <w:t>let</w:t>
      </w:r>
      <w:r w:rsidR="00DB0059">
        <w:t xml:space="preserve"> </w:t>
      </w:r>
      <w:r w:rsidRPr="00ED2EA1">
        <w:t>him</w:t>
      </w:r>
      <w:r w:rsidR="00DB0059">
        <w:t xml:space="preserve"> </w:t>
      </w:r>
      <w:r w:rsidRPr="00ED2EA1">
        <w:t>be</w:t>
      </w:r>
      <w:r w:rsidR="00DB0059">
        <w:t xml:space="preserve"> </w:t>
      </w:r>
      <w:r w:rsidRPr="00ED2EA1">
        <w:t>anathema.</w:t>
      </w:r>
    </w:p>
    <w:p w:rsidR="00DB0059" w:rsidRDefault="00ED2EA1" w:rsidP="00DB0059">
      <w:pPr>
        <w:pStyle w:val="Endnote"/>
      </w:pPr>
      <w:r w:rsidRPr="00ED2EA1">
        <w:t>7</w:t>
      </w:r>
      <w:r w:rsidR="00DB0059">
        <w:t xml:space="preserve">.  </w:t>
      </w:r>
      <w:r w:rsidRPr="00ED2EA1">
        <w:t>If</w:t>
      </w:r>
      <w:r w:rsidR="00DB0059">
        <w:t xml:space="preserve"> </w:t>
      </w:r>
      <w:r w:rsidRPr="00ED2EA1">
        <w:t>anyone</w:t>
      </w:r>
      <w:r w:rsidR="00DB0059">
        <w:t xml:space="preserve"> </w:t>
      </w:r>
      <w:r w:rsidRPr="00ED2EA1">
        <w:t>shall</w:t>
      </w:r>
      <w:r w:rsidR="00DB0059">
        <w:t xml:space="preserve"> </w:t>
      </w:r>
      <w:r w:rsidRPr="00ED2EA1">
        <w:t>say</w:t>
      </w:r>
      <w:r w:rsidR="00DB0059">
        <w:t xml:space="preserve"> </w:t>
      </w:r>
      <w:r w:rsidRPr="00ED2EA1">
        <w:t>that</w:t>
      </w:r>
      <w:r w:rsidR="00DB0059">
        <w:t xml:space="preserve"> </w:t>
      </w:r>
      <w:r w:rsidRPr="00ED2EA1">
        <w:t>Jesus</w:t>
      </w:r>
      <w:r w:rsidR="00DB0059">
        <w:t xml:space="preserve"> </w:t>
      </w:r>
      <w:r w:rsidRPr="00ED2EA1">
        <w:t>as</w:t>
      </w:r>
      <w:r w:rsidR="00DB0059">
        <w:t xml:space="preserve"> </w:t>
      </w:r>
      <w:r w:rsidRPr="00ED2EA1">
        <w:t>man</w:t>
      </w:r>
      <w:r w:rsidR="00DB0059">
        <w:t xml:space="preserve"> </w:t>
      </w:r>
      <w:r w:rsidRPr="00ED2EA1">
        <w:t>is</w:t>
      </w:r>
      <w:r w:rsidR="00DB0059">
        <w:t xml:space="preserve"> </w:t>
      </w:r>
      <w:r w:rsidRPr="00ED2EA1">
        <w:t>only</w:t>
      </w:r>
      <w:r w:rsidR="00DB0059">
        <w:t xml:space="preserve"> </w:t>
      </w:r>
      <w:r w:rsidRPr="00ED2EA1">
        <w:t>energized</w:t>
      </w:r>
      <w:r w:rsidR="00DB0059">
        <w:t xml:space="preserve"> </w:t>
      </w:r>
      <w:r w:rsidRPr="00ED2EA1">
        <w:t>by</w:t>
      </w:r>
      <w:r w:rsidR="00DB0059">
        <w:t xml:space="preserve"> </w:t>
      </w:r>
      <w:r w:rsidRPr="00ED2EA1">
        <w:t>the</w:t>
      </w:r>
      <w:r w:rsidR="00DB0059">
        <w:t xml:space="preserve"> </w:t>
      </w:r>
      <w:r w:rsidRPr="00ED2EA1">
        <w:t>Word</w:t>
      </w:r>
      <w:r w:rsidR="00DB0059">
        <w:t xml:space="preserve"> </w:t>
      </w:r>
      <w:r w:rsidRPr="00ED2EA1">
        <w:t>of</w:t>
      </w:r>
      <w:r w:rsidR="00DB0059">
        <w:t xml:space="preserve"> </w:t>
      </w:r>
      <w:r w:rsidRPr="00ED2EA1">
        <w:t>God,</w:t>
      </w:r>
      <w:r w:rsidR="00DB0059">
        <w:t xml:space="preserve"> </w:t>
      </w:r>
      <w:r w:rsidRPr="00ED2EA1">
        <w:t>and</w:t>
      </w:r>
      <w:r w:rsidR="00DB0059">
        <w:t xml:space="preserve"> </w:t>
      </w:r>
      <w:r w:rsidRPr="00ED2EA1">
        <w:t>that</w:t>
      </w:r>
      <w:r w:rsidR="00DB0059">
        <w:t xml:space="preserve"> </w:t>
      </w:r>
      <w:r w:rsidRPr="00ED2EA1">
        <w:t>the</w:t>
      </w:r>
      <w:r w:rsidR="00DB0059">
        <w:t xml:space="preserve"> </w:t>
      </w:r>
      <w:r w:rsidRPr="00ED2EA1">
        <w:t>glory</w:t>
      </w:r>
      <w:r w:rsidR="00DB0059">
        <w:t xml:space="preserve"> </w:t>
      </w:r>
      <w:r w:rsidRPr="00ED2EA1">
        <w:t>of</w:t>
      </w:r>
      <w:r w:rsidR="00DB0059">
        <w:t xml:space="preserve"> </w:t>
      </w:r>
      <w:r w:rsidRPr="00ED2EA1">
        <w:t>the</w:t>
      </w:r>
      <w:r w:rsidR="00DB0059">
        <w:t xml:space="preserve"> </w:t>
      </w:r>
      <w:r w:rsidRPr="00ED2EA1">
        <w:t>Only-begotten</w:t>
      </w:r>
      <w:r w:rsidR="00DB0059">
        <w:t xml:space="preserve"> </w:t>
      </w:r>
      <w:r w:rsidRPr="00ED2EA1">
        <w:t>is</w:t>
      </w:r>
      <w:r w:rsidR="00DB0059">
        <w:t xml:space="preserve"> </w:t>
      </w:r>
      <w:r w:rsidRPr="00ED2EA1">
        <w:t>attributed</w:t>
      </w:r>
      <w:r w:rsidR="00DB0059">
        <w:t xml:space="preserve"> </w:t>
      </w:r>
      <w:r w:rsidRPr="00ED2EA1">
        <w:t>to</w:t>
      </w:r>
      <w:r w:rsidR="00DB0059">
        <w:t xml:space="preserve"> </w:t>
      </w:r>
      <w:r w:rsidRPr="00ED2EA1">
        <w:t>him</w:t>
      </w:r>
      <w:r w:rsidR="00DB0059">
        <w:t xml:space="preserve"> </w:t>
      </w:r>
      <w:r w:rsidRPr="00ED2EA1">
        <w:t>as</w:t>
      </w:r>
      <w:r w:rsidR="00DB0059">
        <w:t xml:space="preserve"> </w:t>
      </w:r>
      <w:r w:rsidRPr="00ED2EA1">
        <w:t>something</w:t>
      </w:r>
      <w:r w:rsidR="00DB0059">
        <w:t xml:space="preserve"> </w:t>
      </w:r>
      <w:r w:rsidRPr="00ED2EA1">
        <w:t>not</w:t>
      </w:r>
      <w:r w:rsidR="00DB0059">
        <w:t xml:space="preserve"> </w:t>
      </w:r>
      <w:r w:rsidRPr="00ED2EA1">
        <w:t>properly</w:t>
      </w:r>
      <w:r w:rsidR="00DB0059">
        <w:t xml:space="preserve"> </w:t>
      </w:r>
      <w:r w:rsidRPr="00ED2EA1">
        <w:t>his:</w:t>
      </w:r>
      <w:r w:rsidR="00DB0059">
        <w:t xml:space="preserve"> </w:t>
      </w:r>
      <w:r w:rsidRPr="00ED2EA1">
        <w:t>let</w:t>
      </w:r>
      <w:r w:rsidR="00DB0059">
        <w:t xml:space="preserve"> </w:t>
      </w:r>
      <w:r w:rsidRPr="00ED2EA1">
        <w:t>him</w:t>
      </w:r>
      <w:r w:rsidR="00DB0059">
        <w:t xml:space="preserve"> </w:t>
      </w:r>
      <w:r w:rsidRPr="00ED2EA1">
        <w:t>be</w:t>
      </w:r>
      <w:r w:rsidR="00DB0059">
        <w:t xml:space="preserve"> </w:t>
      </w:r>
      <w:r w:rsidRPr="00ED2EA1">
        <w:t>anathema.</w:t>
      </w:r>
    </w:p>
    <w:p w:rsidR="00A017DB" w:rsidRPr="00A53170" w:rsidRDefault="00ED2EA1" w:rsidP="00DB0059">
      <w:pPr>
        <w:pStyle w:val="Endnote"/>
        <w:rPr>
          <w:szCs w:val="32"/>
        </w:rPr>
      </w:pPr>
      <w:r w:rsidRPr="00A53170">
        <w:rPr>
          <w:szCs w:val="32"/>
        </w:rPr>
        <w:t>8</w:t>
      </w:r>
      <w:r w:rsidR="00DB0059" w:rsidRPr="00A53170">
        <w:rPr>
          <w:szCs w:val="32"/>
        </w:rPr>
        <w:t xml:space="preserve">.  </w:t>
      </w:r>
      <w:r w:rsidRPr="00A53170">
        <w:rPr>
          <w:szCs w:val="32"/>
        </w:rPr>
        <w:t>If</w:t>
      </w:r>
      <w:r w:rsidR="00DB0059" w:rsidRPr="00A53170">
        <w:rPr>
          <w:szCs w:val="32"/>
        </w:rPr>
        <w:t xml:space="preserve"> </w:t>
      </w:r>
      <w:r w:rsidRPr="00A53170">
        <w:rPr>
          <w:szCs w:val="32"/>
        </w:rPr>
        <w:t>anyone</w:t>
      </w:r>
      <w:r w:rsidR="00DB0059" w:rsidRPr="00A53170">
        <w:rPr>
          <w:szCs w:val="32"/>
        </w:rPr>
        <w:t xml:space="preserve"> </w:t>
      </w:r>
      <w:r w:rsidRPr="00A53170">
        <w:rPr>
          <w:szCs w:val="32"/>
        </w:rPr>
        <w:t>shall</w:t>
      </w:r>
      <w:r w:rsidR="00DB0059" w:rsidRPr="00A53170">
        <w:rPr>
          <w:szCs w:val="32"/>
        </w:rPr>
        <w:t xml:space="preserve"> </w:t>
      </w:r>
      <w:r w:rsidRPr="00A53170">
        <w:rPr>
          <w:szCs w:val="32"/>
        </w:rPr>
        <w:t>dare</w:t>
      </w:r>
      <w:r w:rsidR="00DB0059" w:rsidRPr="00A53170">
        <w:rPr>
          <w:szCs w:val="32"/>
        </w:rPr>
        <w:t xml:space="preserve"> </w:t>
      </w:r>
      <w:r w:rsidRPr="00A53170">
        <w:rPr>
          <w:szCs w:val="32"/>
        </w:rPr>
        <w:t>to</w:t>
      </w:r>
      <w:r w:rsidR="00DB0059" w:rsidRPr="00A53170">
        <w:rPr>
          <w:szCs w:val="32"/>
        </w:rPr>
        <w:t xml:space="preserve"> </w:t>
      </w:r>
      <w:r w:rsidRPr="00A53170">
        <w:rPr>
          <w:szCs w:val="32"/>
        </w:rPr>
        <w:t>say</w:t>
      </w:r>
      <w:r w:rsidR="00DB0059" w:rsidRPr="00A53170">
        <w:rPr>
          <w:szCs w:val="32"/>
        </w:rPr>
        <w:t xml:space="preserve"> </w:t>
      </w:r>
      <w:r w:rsidRPr="00A53170">
        <w:rPr>
          <w:szCs w:val="32"/>
        </w:rPr>
        <w:t>that</w:t>
      </w:r>
      <w:r w:rsidR="00DB0059" w:rsidRPr="00A53170">
        <w:rPr>
          <w:szCs w:val="32"/>
        </w:rPr>
        <w:t xml:space="preserve"> </w:t>
      </w:r>
      <w:r w:rsidRPr="00A53170">
        <w:rPr>
          <w:szCs w:val="32"/>
        </w:rPr>
        <w:t>the</w:t>
      </w:r>
      <w:r w:rsidR="00DB0059" w:rsidRPr="00A53170">
        <w:rPr>
          <w:szCs w:val="32"/>
        </w:rPr>
        <w:t xml:space="preserve"> </w:t>
      </w:r>
      <w:r w:rsidRPr="00A53170">
        <w:rPr>
          <w:szCs w:val="32"/>
        </w:rPr>
        <w:t>assumed</w:t>
      </w:r>
      <w:r w:rsidR="00DB0059" w:rsidRPr="00A53170">
        <w:rPr>
          <w:szCs w:val="32"/>
        </w:rPr>
        <w:t xml:space="preserve"> </w:t>
      </w:r>
      <w:r w:rsidRPr="00A53170">
        <w:rPr>
          <w:szCs w:val="32"/>
        </w:rPr>
        <w:t>man</w:t>
      </w:r>
      <w:r w:rsidR="00DB0059" w:rsidRPr="00A53170">
        <w:rPr>
          <w:szCs w:val="32"/>
        </w:rPr>
        <w:t xml:space="preserve"> </w:t>
      </w:r>
      <w:r w:rsidRPr="00A53170">
        <w:rPr>
          <w:szCs w:val="32"/>
        </w:rPr>
        <w:t>ought</w:t>
      </w:r>
      <w:r w:rsidR="00DB0059" w:rsidRPr="00A53170">
        <w:rPr>
          <w:szCs w:val="32"/>
        </w:rPr>
        <w:t xml:space="preserve"> </w:t>
      </w:r>
      <w:r w:rsidRPr="00A53170">
        <w:rPr>
          <w:szCs w:val="32"/>
        </w:rPr>
        <w:t>to</w:t>
      </w:r>
      <w:r w:rsidR="00DB0059" w:rsidRPr="00A53170">
        <w:rPr>
          <w:szCs w:val="32"/>
        </w:rPr>
        <w:t xml:space="preserve"> </w:t>
      </w:r>
      <w:r w:rsidRPr="00A53170">
        <w:rPr>
          <w:szCs w:val="32"/>
        </w:rPr>
        <w:t>be</w:t>
      </w:r>
      <w:r w:rsidR="00DB0059" w:rsidRPr="00A53170">
        <w:rPr>
          <w:szCs w:val="32"/>
        </w:rPr>
        <w:t xml:space="preserve"> </w:t>
      </w:r>
      <w:r w:rsidRPr="00A53170">
        <w:rPr>
          <w:szCs w:val="32"/>
        </w:rPr>
        <w:t>worshipped</w:t>
      </w:r>
      <w:r w:rsidR="00DB0059" w:rsidRPr="00A53170">
        <w:rPr>
          <w:szCs w:val="32"/>
        </w:rPr>
        <w:t xml:space="preserve"> </w:t>
      </w:r>
      <w:r w:rsidRPr="00A53170">
        <w:rPr>
          <w:szCs w:val="32"/>
        </w:rPr>
        <w:t>together</w:t>
      </w:r>
      <w:r w:rsidR="00DB0059" w:rsidRPr="00A53170">
        <w:rPr>
          <w:szCs w:val="32"/>
        </w:rPr>
        <w:t xml:space="preserve"> </w:t>
      </w:r>
      <w:r w:rsidRPr="00A53170">
        <w:rPr>
          <w:szCs w:val="32"/>
        </w:rPr>
        <w:t>with</w:t>
      </w:r>
      <w:r w:rsidR="00DB0059" w:rsidRPr="00A53170">
        <w:rPr>
          <w:szCs w:val="32"/>
        </w:rPr>
        <w:t xml:space="preserve"> </w:t>
      </w:r>
      <w:r w:rsidRPr="00A53170">
        <w:rPr>
          <w:szCs w:val="32"/>
        </w:rPr>
        <w:t>God</w:t>
      </w:r>
      <w:r w:rsidR="00DB0059" w:rsidRPr="00A53170">
        <w:rPr>
          <w:szCs w:val="32"/>
        </w:rPr>
        <w:t xml:space="preserve"> </w:t>
      </w:r>
      <w:r w:rsidRPr="00A53170">
        <w:rPr>
          <w:szCs w:val="32"/>
        </w:rPr>
        <w:t>the</w:t>
      </w:r>
      <w:r w:rsidR="00DB0059" w:rsidRPr="00A53170">
        <w:rPr>
          <w:szCs w:val="32"/>
        </w:rPr>
        <w:t xml:space="preserve"> </w:t>
      </w:r>
      <w:r w:rsidRPr="00A53170">
        <w:rPr>
          <w:szCs w:val="32"/>
        </w:rPr>
        <w:t>Word,</w:t>
      </w:r>
      <w:r w:rsidR="00DB0059" w:rsidRPr="00A53170">
        <w:rPr>
          <w:szCs w:val="32"/>
        </w:rPr>
        <w:t xml:space="preserve"> </w:t>
      </w:r>
      <w:r w:rsidRPr="00A53170">
        <w:rPr>
          <w:szCs w:val="32"/>
        </w:rPr>
        <w:t>and</w:t>
      </w:r>
      <w:r w:rsidR="00DB0059" w:rsidRPr="00A53170">
        <w:rPr>
          <w:szCs w:val="32"/>
        </w:rPr>
        <w:t xml:space="preserve"> </w:t>
      </w:r>
      <w:r w:rsidRPr="00A53170">
        <w:rPr>
          <w:szCs w:val="32"/>
        </w:rPr>
        <w:t>glorified</w:t>
      </w:r>
      <w:r w:rsidR="00DB0059" w:rsidRPr="00A53170">
        <w:rPr>
          <w:szCs w:val="32"/>
        </w:rPr>
        <w:t xml:space="preserve"> </w:t>
      </w:r>
      <w:r w:rsidRPr="00A53170">
        <w:rPr>
          <w:szCs w:val="32"/>
        </w:rPr>
        <w:t>together</w:t>
      </w:r>
      <w:r w:rsidR="00DB0059" w:rsidRPr="00A53170">
        <w:rPr>
          <w:szCs w:val="32"/>
        </w:rPr>
        <w:t xml:space="preserve"> </w:t>
      </w:r>
      <w:r w:rsidRPr="00A53170">
        <w:rPr>
          <w:szCs w:val="32"/>
        </w:rPr>
        <w:t>with</w:t>
      </w:r>
      <w:r w:rsidR="00DB0059" w:rsidRPr="00A53170">
        <w:rPr>
          <w:szCs w:val="32"/>
        </w:rPr>
        <w:t xml:space="preserve"> </w:t>
      </w:r>
      <w:r w:rsidRPr="00A53170">
        <w:rPr>
          <w:szCs w:val="32"/>
        </w:rPr>
        <w:t>him,</w:t>
      </w:r>
      <w:r w:rsidR="00DB0059" w:rsidRPr="00A53170">
        <w:rPr>
          <w:szCs w:val="32"/>
        </w:rPr>
        <w:t xml:space="preserve"> </w:t>
      </w:r>
      <w:r w:rsidRPr="00A53170">
        <w:rPr>
          <w:szCs w:val="32"/>
        </w:rPr>
        <w:t>and</w:t>
      </w:r>
      <w:r w:rsidR="00DB0059" w:rsidRPr="00A53170">
        <w:rPr>
          <w:szCs w:val="32"/>
        </w:rPr>
        <w:t xml:space="preserve"> </w:t>
      </w:r>
      <w:r w:rsidRPr="00A53170">
        <w:rPr>
          <w:szCs w:val="32"/>
        </w:rPr>
        <w:t>recogni</w:t>
      </w:r>
      <w:r w:rsidR="00DB0059" w:rsidRPr="00A53170">
        <w:rPr>
          <w:szCs w:val="32"/>
        </w:rPr>
        <w:t>z</w:t>
      </w:r>
      <w:r w:rsidRPr="00A53170">
        <w:rPr>
          <w:szCs w:val="32"/>
        </w:rPr>
        <w:t>ed</w:t>
      </w:r>
      <w:r w:rsidR="00DB0059" w:rsidRPr="00A53170">
        <w:rPr>
          <w:szCs w:val="32"/>
        </w:rPr>
        <w:t xml:space="preserve"> </w:t>
      </w:r>
      <w:r w:rsidRPr="00A53170">
        <w:rPr>
          <w:szCs w:val="32"/>
        </w:rPr>
        <w:t>together</w:t>
      </w:r>
      <w:r w:rsidR="00DB0059" w:rsidRPr="00A53170">
        <w:rPr>
          <w:szCs w:val="32"/>
        </w:rPr>
        <w:t xml:space="preserve"> </w:t>
      </w:r>
      <w:r w:rsidRPr="00A53170">
        <w:rPr>
          <w:szCs w:val="32"/>
        </w:rPr>
        <w:t>with</w:t>
      </w:r>
      <w:r w:rsidR="00DB0059" w:rsidRPr="00A53170">
        <w:rPr>
          <w:szCs w:val="32"/>
        </w:rPr>
        <w:t xml:space="preserve"> </w:t>
      </w:r>
      <w:r w:rsidRPr="00A53170">
        <w:rPr>
          <w:szCs w:val="32"/>
        </w:rPr>
        <w:t>him</w:t>
      </w:r>
      <w:r w:rsidR="00DB0059" w:rsidRPr="00A53170">
        <w:rPr>
          <w:szCs w:val="32"/>
        </w:rPr>
        <w:t xml:space="preserve"> </w:t>
      </w:r>
      <w:r w:rsidRPr="00A53170">
        <w:rPr>
          <w:szCs w:val="32"/>
        </w:rPr>
        <w:t>as</w:t>
      </w:r>
      <w:r w:rsidR="00DB0059" w:rsidRPr="00A53170">
        <w:rPr>
          <w:szCs w:val="32"/>
        </w:rPr>
        <w:t xml:space="preserve"> </w:t>
      </w:r>
      <w:r w:rsidRPr="00A53170">
        <w:rPr>
          <w:szCs w:val="32"/>
        </w:rPr>
        <w:t>God,</w:t>
      </w:r>
      <w:r w:rsidR="00DB0059" w:rsidRPr="00A53170">
        <w:rPr>
          <w:szCs w:val="32"/>
        </w:rPr>
        <w:t xml:space="preserve"> </w:t>
      </w:r>
      <w:r w:rsidRPr="00A53170">
        <w:rPr>
          <w:szCs w:val="32"/>
        </w:rPr>
        <w:t>and</w:t>
      </w:r>
      <w:r w:rsidR="00DB0059" w:rsidRPr="00A53170">
        <w:rPr>
          <w:szCs w:val="32"/>
        </w:rPr>
        <w:t xml:space="preserve"> </w:t>
      </w:r>
      <w:r w:rsidRPr="00A53170">
        <w:rPr>
          <w:szCs w:val="32"/>
        </w:rPr>
        <w:t>yet</w:t>
      </w:r>
      <w:r w:rsidR="00DB0059" w:rsidRPr="00A53170">
        <w:rPr>
          <w:szCs w:val="32"/>
        </w:rPr>
        <w:t xml:space="preserve"> </w:t>
      </w:r>
      <w:r w:rsidRPr="00A53170">
        <w:rPr>
          <w:szCs w:val="32"/>
        </w:rPr>
        <w:t>as</w:t>
      </w:r>
      <w:r w:rsidR="00DB0059" w:rsidRPr="00A53170">
        <w:rPr>
          <w:szCs w:val="32"/>
        </w:rPr>
        <w:t xml:space="preserve"> </w:t>
      </w:r>
      <w:r w:rsidRPr="00A53170">
        <w:rPr>
          <w:szCs w:val="32"/>
        </w:rPr>
        <w:t>two</w:t>
      </w:r>
      <w:r w:rsidR="00DB0059" w:rsidRPr="00A53170">
        <w:rPr>
          <w:szCs w:val="32"/>
        </w:rPr>
        <w:t xml:space="preserve"> </w:t>
      </w:r>
      <w:r w:rsidRPr="00A53170">
        <w:rPr>
          <w:szCs w:val="32"/>
        </w:rPr>
        <w:t>different</w:t>
      </w:r>
      <w:r w:rsidR="00DB0059" w:rsidRPr="00A53170">
        <w:rPr>
          <w:szCs w:val="32"/>
        </w:rPr>
        <w:t xml:space="preserve"> </w:t>
      </w:r>
      <w:r w:rsidRPr="00A53170">
        <w:rPr>
          <w:szCs w:val="32"/>
        </w:rPr>
        <w:t>things,</w:t>
      </w:r>
      <w:r w:rsidR="00DB0059" w:rsidRPr="00A53170">
        <w:rPr>
          <w:szCs w:val="32"/>
        </w:rPr>
        <w:t xml:space="preserve"> </w:t>
      </w:r>
      <w:r w:rsidRPr="00A53170">
        <w:rPr>
          <w:szCs w:val="32"/>
        </w:rPr>
        <w:t>the</w:t>
      </w:r>
      <w:r w:rsidR="00DB0059" w:rsidRPr="00A53170">
        <w:rPr>
          <w:szCs w:val="32"/>
        </w:rPr>
        <w:t xml:space="preserve"> </w:t>
      </w:r>
      <w:r w:rsidRPr="00A53170">
        <w:rPr>
          <w:szCs w:val="32"/>
        </w:rPr>
        <w:t>one</w:t>
      </w:r>
      <w:r w:rsidR="00DB0059" w:rsidRPr="00A53170">
        <w:rPr>
          <w:szCs w:val="32"/>
        </w:rPr>
        <w:t xml:space="preserve"> </w:t>
      </w:r>
      <w:r w:rsidRPr="00A53170">
        <w:rPr>
          <w:szCs w:val="32"/>
        </w:rPr>
        <w:t>with</w:t>
      </w:r>
      <w:r w:rsidR="00DB0059" w:rsidRPr="00A53170">
        <w:rPr>
          <w:szCs w:val="32"/>
        </w:rPr>
        <w:t xml:space="preserve"> </w:t>
      </w:r>
      <w:r w:rsidRPr="00A53170">
        <w:rPr>
          <w:szCs w:val="32"/>
        </w:rPr>
        <w:t>the</w:t>
      </w:r>
      <w:r w:rsidR="00DB0059" w:rsidRPr="00A53170">
        <w:rPr>
          <w:szCs w:val="32"/>
        </w:rPr>
        <w:t xml:space="preserve"> </w:t>
      </w:r>
      <w:r w:rsidRPr="00A53170">
        <w:rPr>
          <w:szCs w:val="32"/>
        </w:rPr>
        <w:t>other</w:t>
      </w:r>
      <w:r w:rsidR="00DB0059" w:rsidRPr="00A53170">
        <w:rPr>
          <w:szCs w:val="32"/>
        </w:rPr>
        <w:t xml:space="preserve"> </w:t>
      </w:r>
      <w:r w:rsidRPr="00A53170">
        <w:rPr>
          <w:szCs w:val="32"/>
        </w:rPr>
        <w:t>(for</w:t>
      </w:r>
      <w:r w:rsidR="00DB0059" w:rsidRPr="00A53170">
        <w:rPr>
          <w:szCs w:val="32"/>
        </w:rPr>
        <w:t xml:space="preserve"> </w:t>
      </w:r>
      <w:r w:rsidRPr="00A53170">
        <w:rPr>
          <w:szCs w:val="32"/>
        </w:rPr>
        <w:t>this</w:t>
      </w:r>
      <w:r w:rsidR="00DB0059" w:rsidRPr="00A53170">
        <w:rPr>
          <w:szCs w:val="32"/>
        </w:rPr>
        <w:t xml:space="preserve"> “</w:t>
      </w:r>
      <w:r w:rsidRPr="00A53170">
        <w:rPr>
          <w:szCs w:val="32"/>
        </w:rPr>
        <w:t>Together</w:t>
      </w:r>
      <w:r w:rsidR="00DB0059" w:rsidRPr="00A53170">
        <w:rPr>
          <w:szCs w:val="32"/>
        </w:rPr>
        <w:t xml:space="preserve"> </w:t>
      </w:r>
      <w:r w:rsidRPr="00A53170">
        <w:rPr>
          <w:szCs w:val="32"/>
        </w:rPr>
        <w:t>with</w:t>
      </w:r>
      <w:r w:rsidR="00DB0059" w:rsidRPr="00A53170">
        <w:rPr>
          <w:szCs w:val="32"/>
        </w:rPr>
        <w:t xml:space="preserve">” </w:t>
      </w:r>
      <w:r w:rsidRPr="00A53170">
        <w:rPr>
          <w:szCs w:val="32"/>
        </w:rPr>
        <w:t>is</w:t>
      </w:r>
      <w:r w:rsidR="00DB0059" w:rsidRPr="00A53170">
        <w:rPr>
          <w:szCs w:val="32"/>
        </w:rPr>
        <w:t xml:space="preserve"> </w:t>
      </w:r>
      <w:r w:rsidRPr="00A53170">
        <w:rPr>
          <w:szCs w:val="32"/>
        </w:rPr>
        <w:t>added</w:t>
      </w:r>
      <w:r w:rsidR="00DB0059" w:rsidRPr="00A53170">
        <w:rPr>
          <w:szCs w:val="32"/>
        </w:rPr>
        <w:t xml:space="preserve"> </w:t>
      </w:r>
      <w:r w:rsidRPr="00A53170">
        <w:rPr>
          <w:szCs w:val="32"/>
        </w:rPr>
        <w:t>[i.e.,</w:t>
      </w:r>
      <w:r w:rsidR="00DB0059" w:rsidRPr="00A53170">
        <w:rPr>
          <w:szCs w:val="32"/>
        </w:rPr>
        <w:t xml:space="preserve"> </w:t>
      </w:r>
      <w:r w:rsidRPr="00A53170">
        <w:rPr>
          <w:szCs w:val="32"/>
        </w:rPr>
        <w:t>by</w:t>
      </w:r>
      <w:r w:rsidR="00DB0059" w:rsidRPr="00A53170">
        <w:rPr>
          <w:szCs w:val="32"/>
        </w:rPr>
        <w:t xml:space="preserve"> </w:t>
      </w:r>
      <w:r w:rsidRPr="00A53170">
        <w:rPr>
          <w:szCs w:val="32"/>
        </w:rPr>
        <w:t>the</w:t>
      </w:r>
      <w:r w:rsidR="00DB0059" w:rsidRPr="00A53170">
        <w:rPr>
          <w:szCs w:val="32"/>
        </w:rPr>
        <w:t xml:space="preserve"> </w:t>
      </w:r>
      <w:r w:rsidRPr="00A53170">
        <w:rPr>
          <w:szCs w:val="32"/>
        </w:rPr>
        <w:t>Nestorians]</w:t>
      </w:r>
      <w:r w:rsidR="00DB0059" w:rsidRPr="00A53170">
        <w:rPr>
          <w:szCs w:val="32"/>
        </w:rPr>
        <w:t xml:space="preserve"> </w:t>
      </w:r>
      <w:r w:rsidRPr="00A53170">
        <w:rPr>
          <w:szCs w:val="32"/>
        </w:rPr>
        <w:t>to</w:t>
      </w:r>
      <w:r w:rsidR="00DB0059" w:rsidRPr="00A53170">
        <w:rPr>
          <w:szCs w:val="32"/>
        </w:rPr>
        <w:t xml:space="preserve"> </w:t>
      </w:r>
      <w:r w:rsidRPr="00A53170">
        <w:rPr>
          <w:szCs w:val="32"/>
        </w:rPr>
        <w:t>convey</w:t>
      </w:r>
      <w:r w:rsidR="00DB0059" w:rsidRPr="00A53170">
        <w:rPr>
          <w:szCs w:val="32"/>
        </w:rPr>
        <w:t xml:space="preserve"> </w:t>
      </w:r>
      <w:r w:rsidRPr="00A53170">
        <w:rPr>
          <w:szCs w:val="32"/>
        </w:rPr>
        <w:t>this</w:t>
      </w:r>
      <w:r w:rsidR="00DB0059" w:rsidRPr="00A53170">
        <w:rPr>
          <w:szCs w:val="32"/>
        </w:rPr>
        <w:t xml:space="preserve"> </w:t>
      </w:r>
      <w:r w:rsidRPr="00A53170">
        <w:rPr>
          <w:szCs w:val="32"/>
        </w:rPr>
        <w:t>meaning);</w:t>
      </w:r>
      <w:r w:rsidR="00DB0059" w:rsidRPr="00A53170">
        <w:rPr>
          <w:szCs w:val="32"/>
        </w:rPr>
        <w:t xml:space="preserve"> </w:t>
      </w:r>
      <w:r w:rsidRPr="00A53170">
        <w:rPr>
          <w:szCs w:val="32"/>
        </w:rPr>
        <w:t>and</w:t>
      </w:r>
      <w:r w:rsidR="00DB0059" w:rsidRPr="00A53170">
        <w:rPr>
          <w:szCs w:val="32"/>
        </w:rPr>
        <w:t xml:space="preserve"> </w:t>
      </w:r>
      <w:r w:rsidRPr="00A53170">
        <w:rPr>
          <w:szCs w:val="32"/>
        </w:rPr>
        <w:t>shall</w:t>
      </w:r>
      <w:r w:rsidR="00DB0059" w:rsidRPr="00A53170">
        <w:rPr>
          <w:szCs w:val="32"/>
        </w:rPr>
        <w:t xml:space="preserve"> </w:t>
      </w:r>
      <w:r w:rsidRPr="00A53170">
        <w:rPr>
          <w:szCs w:val="32"/>
        </w:rPr>
        <w:t>not</w:t>
      </w:r>
      <w:r w:rsidR="00DB0059" w:rsidRPr="00A53170">
        <w:rPr>
          <w:szCs w:val="32"/>
        </w:rPr>
        <w:t xml:space="preserve"> </w:t>
      </w:r>
      <w:r w:rsidRPr="00A53170">
        <w:rPr>
          <w:szCs w:val="32"/>
        </w:rPr>
        <w:t>rather</w:t>
      </w:r>
      <w:r w:rsidR="00DB0059" w:rsidRPr="00A53170">
        <w:rPr>
          <w:szCs w:val="32"/>
        </w:rPr>
        <w:t xml:space="preserve"> </w:t>
      </w:r>
      <w:r w:rsidRPr="00A53170">
        <w:rPr>
          <w:szCs w:val="32"/>
        </w:rPr>
        <w:t>with</w:t>
      </w:r>
      <w:r w:rsidR="00DB0059" w:rsidRPr="00A53170">
        <w:rPr>
          <w:szCs w:val="32"/>
        </w:rPr>
        <w:t xml:space="preserve"> </w:t>
      </w:r>
      <w:r w:rsidRPr="00A53170">
        <w:rPr>
          <w:szCs w:val="32"/>
        </w:rPr>
        <w:t>one</w:t>
      </w:r>
      <w:r w:rsidR="00DB0059" w:rsidRPr="00A53170">
        <w:rPr>
          <w:szCs w:val="32"/>
        </w:rPr>
        <w:t xml:space="preserve"> </w:t>
      </w:r>
      <w:r w:rsidRPr="00A53170">
        <w:rPr>
          <w:szCs w:val="32"/>
        </w:rPr>
        <w:t>adoration</w:t>
      </w:r>
      <w:r w:rsidR="00DB0059" w:rsidRPr="00A53170">
        <w:rPr>
          <w:szCs w:val="32"/>
        </w:rPr>
        <w:t xml:space="preserve"> </w:t>
      </w:r>
      <w:r w:rsidRPr="00A53170">
        <w:rPr>
          <w:szCs w:val="32"/>
        </w:rPr>
        <w:t>worship</w:t>
      </w:r>
      <w:r w:rsidR="00DB0059" w:rsidRPr="00A53170">
        <w:rPr>
          <w:szCs w:val="32"/>
        </w:rPr>
        <w:t xml:space="preserve"> </w:t>
      </w:r>
      <w:r w:rsidRPr="00A53170">
        <w:rPr>
          <w:szCs w:val="32"/>
        </w:rPr>
        <w:t>the</w:t>
      </w:r>
      <w:r w:rsidR="00DB0059" w:rsidRPr="00A53170">
        <w:rPr>
          <w:szCs w:val="32"/>
        </w:rPr>
        <w:t xml:space="preserve"> </w:t>
      </w:r>
      <w:r w:rsidRPr="00A53170">
        <w:rPr>
          <w:szCs w:val="32"/>
        </w:rPr>
        <w:t>Emmanuel</w:t>
      </w:r>
      <w:r w:rsidR="00DB0059" w:rsidRPr="00A53170">
        <w:rPr>
          <w:szCs w:val="32"/>
        </w:rPr>
        <w:t xml:space="preserve"> </w:t>
      </w:r>
      <w:r w:rsidRPr="00A53170">
        <w:rPr>
          <w:szCs w:val="32"/>
        </w:rPr>
        <w:t>and</w:t>
      </w:r>
      <w:r w:rsidR="00DB0059" w:rsidRPr="00A53170">
        <w:rPr>
          <w:szCs w:val="32"/>
        </w:rPr>
        <w:t xml:space="preserve"> </w:t>
      </w:r>
      <w:r w:rsidRPr="00A53170">
        <w:rPr>
          <w:szCs w:val="32"/>
        </w:rPr>
        <w:t>pay</w:t>
      </w:r>
      <w:r w:rsidR="00DB0059" w:rsidRPr="00A53170">
        <w:rPr>
          <w:szCs w:val="32"/>
        </w:rPr>
        <w:t xml:space="preserve"> </w:t>
      </w:r>
      <w:r w:rsidRPr="00A53170">
        <w:rPr>
          <w:szCs w:val="32"/>
        </w:rPr>
        <w:t>to</w:t>
      </w:r>
      <w:r w:rsidR="00DB0059" w:rsidRPr="00A53170">
        <w:rPr>
          <w:szCs w:val="32"/>
        </w:rPr>
        <w:t xml:space="preserve"> </w:t>
      </w:r>
      <w:r w:rsidRPr="00A53170">
        <w:rPr>
          <w:szCs w:val="32"/>
        </w:rPr>
        <w:t>him</w:t>
      </w:r>
      <w:r w:rsidR="00DB0059" w:rsidRPr="00A53170">
        <w:rPr>
          <w:szCs w:val="32"/>
        </w:rPr>
        <w:t xml:space="preserve"> </w:t>
      </w:r>
      <w:r w:rsidRPr="00A53170">
        <w:rPr>
          <w:szCs w:val="32"/>
        </w:rPr>
        <w:t>one</w:t>
      </w:r>
      <w:r w:rsidR="00DB0059" w:rsidRPr="00A53170">
        <w:rPr>
          <w:szCs w:val="32"/>
        </w:rPr>
        <w:t xml:space="preserve"> </w:t>
      </w:r>
      <w:r w:rsidRPr="00A53170">
        <w:rPr>
          <w:szCs w:val="32"/>
        </w:rPr>
        <w:t>glorification,</w:t>
      </w:r>
      <w:r w:rsidR="00DB0059" w:rsidRPr="00A53170">
        <w:rPr>
          <w:szCs w:val="32"/>
        </w:rPr>
        <w:t xml:space="preserve"> </w:t>
      </w:r>
      <w:r w:rsidRPr="00A53170">
        <w:rPr>
          <w:szCs w:val="32"/>
        </w:rPr>
        <w:t>as</w:t>
      </w:r>
      <w:r w:rsidR="00DB0059" w:rsidRPr="00A53170">
        <w:rPr>
          <w:szCs w:val="32"/>
        </w:rPr>
        <w:t xml:space="preserve"> </w:t>
      </w:r>
      <w:r w:rsidRPr="00A53170">
        <w:rPr>
          <w:szCs w:val="32"/>
        </w:rPr>
        <w:t>[it</w:t>
      </w:r>
      <w:r w:rsidR="00DB0059" w:rsidRPr="00A53170">
        <w:rPr>
          <w:szCs w:val="32"/>
        </w:rPr>
        <w:t xml:space="preserve"> </w:t>
      </w:r>
      <w:r w:rsidRPr="00A53170">
        <w:rPr>
          <w:szCs w:val="32"/>
        </w:rPr>
        <w:t>is</w:t>
      </w:r>
      <w:r w:rsidR="00DB0059" w:rsidRPr="00A53170">
        <w:rPr>
          <w:szCs w:val="32"/>
        </w:rPr>
        <w:t xml:space="preserve"> </w:t>
      </w:r>
      <w:r w:rsidRPr="00A53170">
        <w:rPr>
          <w:szCs w:val="32"/>
        </w:rPr>
        <w:t>written]</w:t>
      </w:r>
      <w:r w:rsidR="00DB0059" w:rsidRPr="00A53170">
        <w:rPr>
          <w:szCs w:val="32"/>
        </w:rPr>
        <w:t xml:space="preserve"> “</w:t>
      </w:r>
      <w:r w:rsidRPr="00A53170">
        <w:rPr>
          <w:szCs w:val="32"/>
        </w:rPr>
        <w:t>The</w:t>
      </w:r>
      <w:r w:rsidR="00DB0059" w:rsidRPr="00A53170">
        <w:rPr>
          <w:szCs w:val="32"/>
        </w:rPr>
        <w:t xml:space="preserve"> </w:t>
      </w:r>
      <w:r w:rsidRPr="00A53170">
        <w:rPr>
          <w:szCs w:val="32"/>
        </w:rPr>
        <w:t>Word</w:t>
      </w:r>
      <w:r w:rsidR="00DB0059" w:rsidRPr="00A53170">
        <w:rPr>
          <w:szCs w:val="32"/>
        </w:rPr>
        <w:t xml:space="preserve"> </w:t>
      </w:r>
      <w:r w:rsidRPr="00A53170">
        <w:rPr>
          <w:szCs w:val="32"/>
        </w:rPr>
        <w:t>was</w:t>
      </w:r>
      <w:r w:rsidR="00DB0059" w:rsidRPr="00A53170">
        <w:rPr>
          <w:szCs w:val="32"/>
        </w:rPr>
        <w:t xml:space="preserve"> </w:t>
      </w:r>
      <w:r w:rsidRPr="00A53170">
        <w:rPr>
          <w:szCs w:val="32"/>
        </w:rPr>
        <w:t>made</w:t>
      </w:r>
      <w:r w:rsidR="00DB0059" w:rsidRPr="00A53170">
        <w:rPr>
          <w:szCs w:val="32"/>
        </w:rPr>
        <w:t xml:space="preserve"> </w:t>
      </w:r>
      <w:r w:rsidRPr="00A53170">
        <w:rPr>
          <w:szCs w:val="32"/>
        </w:rPr>
        <w:t>flesh</w:t>
      </w:r>
      <w:r w:rsidR="00DB0059" w:rsidRPr="00A53170">
        <w:rPr>
          <w:szCs w:val="32"/>
        </w:rPr>
        <w:t>”</w:t>
      </w:r>
      <w:r w:rsidRPr="00A53170">
        <w:rPr>
          <w:szCs w:val="32"/>
        </w:rPr>
        <w:t>:</w:t>
      </w:r>
      <w:r w:rsidR="00DB0059" w:rsidRPr="00A53170">
        <w:rPr>
          <w:szCs w:val="32"/>
        </w:rPr>
        <w:t xml:space="preserve"> </w:t>
      </w:r>
      <w:r w:rsidRPr="00A53170">
        <w:rPr>
          <w:szCs w:val="32"/>
        </w:rPr>
        <w:t>let</w:t>
      </w:r>
      <w:r w:rsidR="00DB0059" w:rsidRPr="00A53170">
        <w:rPr>
          <w:szCs w:val="32"/>
        </w:rPr>
        <w:t xml:space="preserve"> </w:t>
      </w:r>
      <w:r w:rsidRPr="00A53170">
        <w:rPr>
          <w:szCs w:val="32"/>
        </w:rPr>
        <w:t>him</w:t>
      </w:r>
      <w:r w:rsidR="00DB0059" w:rsidRPr="00A53170">
        <w:rPr>
          <w:szCs w:val="32"/>
        </w:rPr>
        <w:t xml:space="preserve"> </w:t>
      </w:r>
      <w:r w:rsidRPr="00A53170">
        <w:rPr>
          <w:szCs w:val="32"/>
        </w:rPr>
        <w:t>be</w:t>
      </w:r>
      <w:r w:rsidR="00DB0059" w:rsidRPr="00A53170">
        <w:rPr>
          <w:szCs w:val="32"/>
        </w:rPr>
        <w:t xml:space="preserve"> </w:t>
      </w:r>
      <w:r w:rsidR="00A017DB" w:rsidRPr="00A53170">
        <w:rPr>
          <w:szCs w:val="32"/>
        </w:rPr>
        <w:t>anathema.</w:t>
      </w:r>
    </w:p>
    <w:p w:rsidR="00A017DB" w:rsidRPr="00A53170" w:rsidRDefault="00ED2EA1" w:rsidP="00DB0059">
      <w:pPr>
        <w:pStyle w:val="Endnote"/>
        <w:rPr>
          <w:szCs w:val="32"/>
        </w:rPr>
      </w:pPr>
      <w:r w:rsidRPr="00A53170">
        <w:rPr>
          <w:szCs w:val="32"/>
        </w:rPr>
        <w:t>9</w:t>
      </w:r>
      <w:r w:rsidR="00DB0059" w:rsidRPr="00A53170">
        <w:rPr>
          <w:szCs w:val="32"/>
        </w:rPr>
        <w:t xml:space="preserve">.  </w:t>
      </w:r>
      <w:r w:rsidRPr="00A53170">
        <w:rPr>
          <w:szCs w:val="32"/>
        </w:rPr>
        <w:t>If</w:t>
      </w:r>
      <w:r w:rsidR="00DB0059" w:rsidRPr="00A53170">
        <w:rPr>
          <w:szCs w:val="32"/>
        </w:rPr>
        <w:t xml:space="preserve"> </w:t>
      </w:r>
      <w:r w:rsidRPr="00A53170">
        <w:rPr>
          <w:szCs w:val="32"/>
        </w:rPr>
        <w:t>any</w:t>
      </w:r>
      <w:r w:rsidR="00DB0059" w:rsidRPr="00A53170">
        <w:rPr>
          <w:szCs w:val="32"/>
        </w:rPr>
        <w:t xml:space="preserve"> </w:t>
      </w:r>
      <w:r w:rsidRPr="00A53170">
        <w:rPr>
          <w:szCs w:val="32"/>
        </w:rPr>
        <w:t>man</w:t>
      </w:r>
      <w:r w:rsidR="00DB0059" w:rsidRPr="00A53170">
        <w:rPr>
          <w:szCs w:val="32"/>
        </w:rPr>
        <w:t xml:space="preserve"> </w:t>
      </w:r>
      <w:r w:rsidRPr="00A53170">
        <w:rPr>
          <w:szCs w:val="32"/>
        </w:rPr>
        <w:t>shall</w:t>
      </w:r>
      <w:r w:rsidR="00DB0059" w:rsidRPr="00A53170">
        <w:rPr>
          <w:szCs w:val="32"/>
        </w:rPr>
        <w:t xml:space="preserve"> </w:t>
      </w:r>
      <w:r w:rsidRPr="00A53170">
        <w:rPr>
          <w:szCs w:val="32"/>
        </w:rPr>
        <w:t>say</w:t>
      </w:r>
      <w:r w:rsidR="00DB0059" w:rsidRPr="00A53170">
        <w:rPr>
          <w:szCs w:val="32"/>
        </w:rPr>
        <w:t xml:space="preserve"> </w:t>
      </w:r>
      <w:r w:rsidRPr="00A53170">
        <w:rPr>
          <w:szCs w:val="32"/>
        </w:rPr>
        <w:t>that</w:t>
      </w:r>
      <w:r w:rsidR="00DB0059" w:rsidRPr="00A53170">
        <w:rPr>
          <w:szCs w:val="32"/>
        </w:rPr>
        <w:t xml:space="preserve"> </w:t>
      </w:r>
      <w:r w:rsidRPr="00A53170">
        <w:rPr>
          <w:szCs w:val="32"/>
        </w:rPr>
        <w:t>the</w:t>
      </w:r>
      <w:r w:rsidR="00DB0059" w:rsidRPr="00A53170">
        <w:rPr>
          <w:szCs w:val="32"/>
        </w:rPr>
        <w:t xml:space="preserve"> </w:t>
      </w:r>
      <w:r w:rsidRPr="00A53170">
        <w:rPr>
          <w:szCs w:val="32"/>
        </w:rPr>
        <w:t>one</w:t>
      </w:r>
      <w:r w:rsidR="00DB0059" w:rsidRPr="00A53170">
        <w:rPr>
          <w:szCs w:val="32"/>
        </w:rPr>
        <w:t xml:space="preserve"> </w:t>
      </w:r>
      <w:r w:rsidRPr="00A53170">
        <w:rPr>
          <w:szCs w:val="32"/>
        </w:rPr>
        <w:t>Lord</w:t>
      </w:r>
      <w:r w:rsidR="00DB0059" w:rsidRPr="00A53170">
        <w:rPr>
          <w:szCs w:val="32"/>
        </w:rPr>
        <w:t xml:space="preserve"> </w:t>
      </w:r>
      <w:r w:rsidRPr="00A53170">
        <w:rPr>
          <w:szCs w:val="32"/>
        </w:rPr>
        <w:t>Jesus</w:t>
      </w:r>
      <w:r w:rsidR="00DB0059" w:rsidRPr="00A53170">
        <w:rPr>
          <w:szCs w:val="32"/>
        </w:rPr>
        <w:t xml:space="preserve"> </w:t>
      </w:r>
      <w:r w:rsidRPr="00A53170">
        <w:rPr>
          <w:szCs w:val="32"/>
        </w:rPr>
        <w:t>Christ</w:t>
      </w:r>
      <w:r w:rsidR="00DB0059" w:rsidRPr="00A53170">
        <w:rPr>
          <w:szCs w:val="32"/>
        </w:rPr>
        <w:t xml:space="preserve"> </w:t>
      </w:r>
      <w:r w:rsidRPr="00A53170">
        <w:rPr>
          <w:szCs w:val="32"/>
        </w:rPr>
        <w:t>was</w:t>
      </w:r>
      <w:r w:rsidR="00DB0059" w:rsidRPr="00A53170">
        <w:rPr>
          <w:szCs w:val="32"/>
        </w:rPr>
        <w:t xml:space="preserve"> </w:t>
      </w:r>
      <w:r w:rsidRPr="00A53170">
        <w:rPr>
          <w:szCs w:val="32"/>
        </w:rPr>
        <w:t>glorified</w:t>
      </w:r>
      <w:r w:rsidR="00DB0059" w:rsidRPr="00A53170">
        <w:rPr>
          <w:szCs w:val="32"/>
        </w:rPr>
        <w:t xml:space="preserve"> </w:t>
      </w:r>
      <w:r w:rsidRPr="00A53170">
        <w:rPr>
          <w:szCs w:val="32"/>
        </w:rPr>
        <w:t>by</w:t>
      </w:r>
      <w:r w:rsidR="00DB0059" w:rsidRPr="00A53170">
        <w:rPr>
          <w:szCs w:val="32"/>
        </w:rPr>
        <w:t xml:space="preserve"> </w:t>
      </w:r>
      <w:r w:rsidRPr="00A53170">
        <w:rPr>
          <w:szCs w:val="32"/>
        </w:rPr>
        <w:t>the</w:t>
      </w:r>
      <w:r w:rsidR="00DB0059" w:rsidRPr="00A53170">
        <w:rPr>
          <w:szCs w:val="32"/>
        </w:rPr>
        <w:t xml:space="preserve"> </w:t>
      </w:r>
      <w:r w:rsidRPr="00A53170">
        <w:rPr>
          <w:szCs w:val="32"/>
        </w:rPr>
        <w:t>Holy</w:t>
      </w:r>
      <w:r w:rsidR="00DB0059" w:rsidRPr="00A53170">
        <w:rPr>
          <w:szCs w:val="32"/>
        </w:rPr>
        <w:t xml:space="preserve"> </w:t>
      </w:r>
      <w:r w:rsidRPr="00A53170">
        <w:rPr>
          <w:szCs w:val="32"/>
        </w:rPr>
        <w:t>Ghost,</w:t>
      </w:r>
      <w:r w:rsidR="00DB0059" w:rsidRPr="00A53170">
        <w:rPr>
          <w:szCs w:val="32"/>
        </w:rPr>
        <w:t xml:space="preserve"> </w:t>
      </w:r>
      <w:r w:rsidRPr="00A53170">
        <w:rPr>
          <w:szCs w:val="32"/>
        </w:rPr>
        <w:t>so</w:t>
      </w:r>
      <w:r w:rsidR="00DB0059" w:rsidRPr="00A53170">
        <w:rPr>
          <w:szCs w:val="32"/>
        </w:rPr>
        <w:t xml:space="preserve"> </w:t>
      </w:r>
      <w:r w:rsidRPr="00A53170">
        <w:rPr>
          <w:szCs w:val="32"/>
        </w:rPr>
        <w:t>that</w:t>
      </w:r>
      <w:r w:rsidR="00DB0059" w:rsidRPr="00A53170">
        <w:rPr>
          <w:szCs w:val="32"/>
        </w:rPr>
        <w:t xml:space="preserve"> </w:t>
      </w:r>
      <w:r w:rsidRPr="00A53170">
        <w:rPr>
          <w:szCs w:val="32"/>
        </w:rPr>
        <w:t>he</w:t>
      </w:r>
      <w:r w:rsidR="00DB0059" w:rsidRPr="00A53170">
        <w:rPr>
          <w:szCs w:val="32"/>
        </w:rPr>
        <w:t xml:space="preserve"> </w:t>
      </w:r>
      <w:r w:rsidRPr="00A53170">
        <w:rPr>
          <w:szCs w:val="32"/>
        </w:rPr>
        <w:t>used</w:t>
      </w:r>
      <w:r w:rsidR="00DB0059" w:rsidRPr="00A53170">
        <w:rPr>
          <w:szCs w:val="32"/>
        </w:rPr>
        <w:t xml:space="preserve"> </w:t>
      </w:r>
      <w:r w:rsidRPr="00A53170">
        <w:rPr>
          <w:szCs w:val="32"/>
        </w:rPr>
        <w:t>through</w:t>
      </w:r>
      <w:r w:rsidR="00DB0059" w:rsidRPr="00A53170">
        <w:rPr>
          <w:szCs w:val="32"/>
        </w:rPr>
        <w:t xml:space="preserve"> </w:t>
      </w:r>
      <w:r w:rsidRPr="00A53170">
        <w:rPr>
          <w:szCs w:val="32"/>
        </w:rPr>
        <w:t>him</w:t>
      </w:r>
      <w:r w:rsidR="00DB0059" w:rsidRPr="00A53170">
        <w:rPr>
          <w:szCs w:val="32"/>
        </w:rPr>
        <w:t xml:space="preserve"> </w:t>
      </w:r>
      <w:r w:rsidRPr="00A53170">
        <w:rPr>
          <w:szCs w:val="32"/>
        </w:rPr>
        <w:t>a</w:t>
      </w:r>
      <w:r w:rsidR="00DB0059" w:rsidRPr="00A53170">
        <w:rPr>
          <w:szCs w:val="32"/>
        </w:rPr>
        <w:t xml:space="preserve"> </w:t>
      </w:r>
      <w:r w:rsidRPr="00A53170">
        <w:rPr>
          <w:szCs w:val="32"/>
        </w:rPr>
        <w:t>power</w:t>
      </w:r>
      <w:r w:rsidR="00DB0059" w:rsidRPr="00A53170">
        <w:rPr>
          <w:szCs w:val="32"/>
        </w:rPr>
        <w:t xml:space="preserve"> </w:t>
      </w:r>
      <w:r w:rsidRPr="00A53170">
        <w:rPr>
          <w:szCs w:val="32"/>
        </w:rPr>
        <w:t>not</w:t>
      </w:r>
      <w:r w:rsidR="00DB0059" w:rsidRPr="00A53170">
        <w:rPr>
          <w:szCs w:val="32"/>
        </w:rPr>
        <w:t xml:space="preserve"> </w:t>
      </w:r>
      <w:r w:rsidRPr="00A53170">
        <w:rPr>
          <w:szCs w:val="32"/>
        </w:rPr>
        <w:t>his</w:t>
      </w:r>
      <w:r w:rsidR="00DB0059" w:rsidRPr="00A53170">
        <w:rPr>
          <w:szCs w:val="32"/>
        </w:rPr>
        <w:t xml:space="preserve"> </w:t>
      </w:r>
      <w:r w:rsidRPr="00A53170">
        <w:rPr>
          <w:szCs w:val="32"/>
        </w:rPr>
        <w:t>own</w:t>
      </w:r>
      <w:r w:rsidR="00DB0059" w:rsidRPr="00A53170">
        <w:rPr>
          <w:szCs w:val="32"/>
        </w:rPr>
        <w:t xml:space="preserve"> </w:t>
      </w:r>
      <w:r w:rsidRPr="00A53170">
        <w:rPr>
          <w:szCs w:val="32"/>
        </w:rPr>
        <w:t>and</w:t>
      </w:r>
      <w:r w:rsidR="00DB0059" w:rsidRPr="00A53170">
        <w:rPr>
          <w:szCs w:val="32"/>
        </w:rPr>
        <w:t xml:space="preserve"> </w:t>
      </w:r>
      <w:r w:rsidRPr="00A53170">
        <w:rPr>
          <w:szCs w:val="32"/>
        </w:rPr>
        <w:t>from</w:t>
      </w:r>
      <w:r w:rsidR="00DB0059" w:rsidRPr="00A53170">
        <w:rPr>
          <w:szCs w:val="32"/>
        </w:rPr>
        <w:t xml:space="preserve"> </w:t>
      </w:r>
      <w:r w:rsidRPr="00A53170">
        <w:rPr>
          <w:szCs w:val="32"/>
        </w:rPr>
        <w:t>him</w:t>
      </w:r>
      <w:r w:rsidR="00DB0059" w:rsidRPr="00A53170">
        <w:rPr>
          <w:szCs w:val="32"/>
        </w:rPr>
        <w:t xml:space="preserve"> </w:t>
      </w:r>
      <w:r w:rsidRPr="00A53170">
        <w:rPr>
          <w:szCs w:val="32"/>
        </w:rPr>
        <w:t>received</w:t>
      </w:r>
      <w:r w:rsidR="00DB0059" w:rsidRPr="00A53170">
        <w:rPr>
          <w:szCs w:val="32"/>
        </w:rPr>
        <w:t xml:space="preserve"> </w:t>
      </w:r>
      <w:r w:rsidRPr="00A53170">
        <w:rPr>
          <w:szCs w:val="32"/>
        </w:rPr>
        <w:t>power</w:t>
      </w:r>
      <w:r w:rsidR="00DB0059" w:rsidRPr="00A53170">
        <w:rPr>
          <w:szCs w:val="32"/>
        </w:rPr>
        <w:t xml:space="preserve"> </w:t>
      </w:r>
      <w:r w:rsidRPr="00A53170">
        <w:rPr>
          <w:szCs w:val="32"/>
        </w:rPr>
        <w:t>against</w:t>
      </w:r>
      <w:r w:rsidR="00DB0059" w:rsidRPr="00A53170">
        <w:rPr>
          <w:szCs w:val="32"/>
        </w:rPr>
        <w:t xml:space="preserve"> </w:t>
      </w:r>
      <w:r w:rsidRPr="00A53170">
        <w:rPr>
          <w:szCs w:val="32"/>
        </w:rPr>
        <w:t>unclean</w:t>
      </w:r>
      <w:r w:rsidR="00DB0059" w:rsidRPr="00A53170">
        <w:rPr>
          <w:szCs w:val="32"/>
        </w:rPr>
        <w:t xml:space="preserve"> </w:t>
      </w:r>
      <w:r w:rsidRPr="00A53170">
        <w:rPr>
          <w:szCs w:val="32"/>
        </w:rPr>
        <w:t>spirits</w:t>
      </w:r>
      <w:r w:rsidR="00DB0059" w:rsidRPr="00A53170">
        <w:rPr>
          <w:szCs w:val="32"/>
        </w:rPr>
        <w:t xml:space="preserve"> </w:t>
      </w:r>
      <w:r w:rsidRPr="00A53170">
        <w:rPr>
          <w:szCs w:val="32"/>
        </w:rPr>
        <w:t>and</w:t>
      </w:r>
      <w:r w:rsidR="00DB0059" w:rsidRPr="00A53170">
        <w:rPr>
          <w:szCs w:val="32"/>
        </w:rPr>
        <w:t xml:space="preserve"> </w:t>
      </w:r>
      <w:r w:rsidRPr="00A53170">
        <w:rPr>
          <w:szCs w:val="32"/>
        </w:rPr>
        <w:t>power</w:t>
      </w:r>
      <w:r w:rsidR="00DB0059" w:rsidRPr="00A53170">
        <w:rPr>
          <w:szCs w:val="32"/>
        </w:rPr>
        <w:t xml:space="preserve"> </w:t>
      </w:r>
      <w:r w:rsidRPr="00A53170">
        <w:rPr>
          <w:szCs w:val="32"/>
        </w:rPr>
        <w:t>to</w:t>
      </w:r>
      <w:r w:rsidR="00DB0059" w:rsidRPr="00A53170">
        <w:rPr>
          <w:szCs w:val="32"/>
        </w:rPr>
        <w:t xml:space="preserve"> </w:t>
      </w:r>
      <w:r w:rsidRPr="00A53170">
        <w:rPr>
          <w:szCs w:val="32"/>
        </w:rPr>
        <w:t>work</w:t>
      </w:r>
      <w:r w:rsidR="00DB0059" w:rsidRPr="00A53170">
        <w:rPr>
          <w:szCs w:val="32"/>
        </w:rPr>
        <w:t xml:space="preserve"> </w:t>
      </w:r>
      <w:r w:rsidRPr="00A53170">
        <w:rPr>
          <w:szCs w:val="32"/>
        </w:rPr>
        <w:t>miracles</w:t>
      </w:r>
      <w:r w:rsidR="00DB0059" w:rsidRPr="00A53170">
        <w:rPr>
          <w:szCs w:val="32"/>
        </w:rPr>
        <w:t xml:space="preserve"> </w:t>
      </w:r>
      <w:r w:rsidRPr="00A53170">
        <w:rPr>
          <w:szCs w:val="32"/>
        </w:rPr>
        <w:t>before</w:t>
      </w:r>
      <w:r w:rsidR="00DB0059" w:rsidRPr="00A53170">
        <w:rPr>
          <w:szCs w:val="32"/>
        </w:rPr>
        <w:t xml:space="preserve"> </w:t>
      </w:r>
      <w:r w:rsidRPr="00A53170">
        <w:rPr>
          <w:szCs w:val="32"/>
        </w:rPr>
        <w:t>men</w:t>
      </w:r>
      <w:r w:rsidR="00DB0059" w:rsidRPr="00A53170">
        <w:rPr>
          <w:szCs w:val="32"/>
        </w:rPr>
        <w:t xml:space="preserve"> </w:t>
      </w:r>
      <w:r w:rsidRPr="00A53170">
        <w:rPr>
          <w:szCs w:val="32"/>
        </w:rPr>
        <w:t>and</w:t>
      </w:r>
      <w:r w:rsidR="00DB0059" w:rsidRPr="00A53170">
        <w:rPr>
          <w:szCs w:val="32"/>
        </w:rPr>
        <w:t xml:space="preserve"> </w:t>
      </w:r>
      <w:r w:rsidRPr="00A53170">
        <w:rPr>
          <w:szCs w:val="32"/>
        </w:rPr>
        <w:t>shall</w:t>
      </w:r>
      <w:r w:rsidR="00DB0059" w:rsidRPr="00A53170">
        <w:rPr>
          <w:szCs w:val="32"/>
        </w:rPr>
        <w:t xml:space="preserve"> </w:t>
      </w:r>
      <w:r w:rsidRPr="00A53170">
        <w:rPr>
          <w:szCs w:val="32"/>
        </w:rPr>
        <w:t>not</w:t>
      </w:r>
      <w:r w:rsidR="00DB0059" w:rsidRPr="00A53170">
        <w:rPr>
          <w:szCs w:val="32"/>
        </w:rPr>
        <w:t xml:space="preserve"> </w:t>
      </w:r>
      <w:r w:rsidRPr="00A53170">
        <w:rPr>
          <w:szCs w:val="32"/>
        </w:rPr>
        <w:t>rather</w:t>
      </w:r>
      <w:r w:rsidR="00DB0059" w:rsidRPr="00A53170">
        <w:rPr>
          <w:szCs w:val="32"/>
        </w:rPr>
        <w:t xml:space="preserve"> </w:t>
      </w:r>
      <w:r w:rsidRPr="00A53170">
        <w:rPr>
          <w:szCs w:val="32"/>
        </w:rPr>
        <w:t>confess</w:t>
      </w:r>
      <w:r w:rsidR="00DB0059" w:rsidRPr="00A53170">
        <w:rPr>
          <w:szCs w:val="32"/>
        </w:rPr>
        <w:t xml:space="preserve"> </w:t>
      </w:r>
      <w:r w:rsidRPr="00A53170">
        <w:rPr>
          <w:szCs w:val="32"/>
        </w:rPr>
        <w:t>that</w:t>
      </w:r>
      <w:r w:rsidR="00DB0059" w:rsidRPr="00A53170">
        <w:rPr>
          <w:szCs w:val="32"/>
        </w:rPr>
        <w:t xml:space="preserve"> </w:t>
      </w:r>
      <w:r w:rsidRPr="00A53170">
        <w:rPr>
          <w:szCs w:val="32"/>
        </w:rPr>
        <w:t>it</w:t>
      </w:r>
      <w:r w:rsidR="00DB0059" w:rsidRPr="00A53170">
        <w:rPr>
          <w:szCs w:val="32"/>
        </w:rPr>
        <w:t xml:space="preserve"> </w:t>
      </w:r>
      <w:r w:rsidRPr="00A53170">
        <w:rPr>
          <w:szCs w:val="32"/>
        </w:rPr>
        <w:t>was</w:t>
      </w:r>
      <w:r w:rsidR="00DB0059" w:rsidRPr="00A53170">
        <w:rPr>
          <w:szCs w:val="32"/>
        </w:rPr>
        <w:t xml:space="preserve"> </w:t>
      </w:r>
      <w:r w:rsidRPr="00A53170">
        <w:rPr>
          <w:szCs w:val="32"/>
        </w:rPr>
        <w:t>his</w:t>
      </w:r>
      <w:r w:rsidR="00DB0059" w:rsidRPr="00A53170">
        <w:rPr>
          <w:szCs w:val="32"/>
        </w:rPr>
        <w:t xml:space="preserve"> </w:t>
      </w:r>
      <w:r w:rsidRPr="00A53170">
        <w:rPr>
          <w:szCs w:val="32"/>
        </w:rPr>
        <w:t>own</w:t>
      </w:r>
      <w:r w:rsidR="00DB0059" w:rsidRPr="00A53170">
        <w:rPr>
          <w:szCs w:val="32"/>
        </w:rPr>
        <w:t xml:space="preserve"> </w:t>
      </w:r>
      <w:r w:rsidRPr="00A53170">
        <w:rPr>
          <w:szCs w:val="32"/>
        </w:rPr>
        <w:t>Spirit</w:t>
      </w:r>
      <w:r w:rsidR="00DB0059" w:rsidRPr="00A53170">
        <w:rPr>
          <w:szCs w:val="32"/>
        </w:rPr>
        <w:t xml:space="preserve"> </w:t>
      </w:r>
      <w:r w:rsidRPr="00A53170">
        <w:rPr>
          <w:szCs w:val="32"/>
        </w:rPr>
        <w:t>through</w:t>
      </w:r>
      <w:r w:rsidR="00DB0059" w:rsidRPr="00A53170">
        <w:rPr>
          <w:szCs w:val="32"/>
        </w:rPr>
        <w:t xml:space="preserve"> </w:t>
      </w:r>
      <w:r w:rsidRPr="00A53170">
        <w:rPr>
          <w:szCs w:val="32"/>
        </w:rPr>
        <w:t>which</w:t>
      </w:r>
      <w:r w:rsidR="00DB0059" w:rsidRPr="00A53170">
        <w:rPr>
          <w:szCs w:val="32"/>
        </w:rPr>
        <w:t xml:space="preserve"> </w:t>
      </w:r>
      <w:r w:rsidRPr="00A53170">
        <w:rPr>
          <w:szCs w:val="32"/>
        </w:rPr>
        <w:t>he</w:t>
      </w:r>
      <w:r w:rsidR="00DB0059" w:rsidRPr="00A53170">
        <w:rPr>
          <w:szCs w:val="32"/>
        </w:rPr>
        <w:t xml:space="preserve"> </w:t>
      </w:r>
      <w:r w:rsidRPr="00A53170">
        <w:rPr>
          <w:szCs w:val="32"/>
        </w:rPr>
        <w:t>worked</w:t>
      </w:r>
      <w:r w:rsidR="00DB0059" w:rsidRPr="00A53170">
        <w:rPr>
          <w:szCs w:val="32"/>
        </w:rPr>
        <w:t xml:space="preserve"> </w:t>
      </w:r>
      <w:r w:rsidRPr="00A53170">
        <w:rPr>
          <w:szCs w:val="32"/>
        </w:rPr>
        <w:t>these</w:t>
      </w:r>
      <w:r w:rsidR="00DB0059" w:rsidRPr="00A53170">
        <w:rPr>
          <w:szCs w:val="32"/>
        </w:rPr>
        <w:t xml:space="preserve"> </w:t>
      </w:r>
      <w:r w:rsidRPr="00A53170">
        <w:rPr>
          <w:szCs w:val="32"/>
        </w:rPr>
        <w:t>divine</w:t>
      </w:r>
      <w:r w:rsidR="00DB0059" w:rsidRPr="00A53170">
        <w:rPr>
          <w:szCs w:val="32"/>
        </w:rPr>
        <w:t xml:space="preserve"> </w:t>
      </w:r>
      <w:r w:rsidRPr="00A53170">
        <w:rPr>
          <w:szCs w:val="32"/>
        </w:rPr>
        <w:t>signs;</w:t>
      </w:r>
      <w:r w:rsidR="00DB0059" w:rsidRPr="00A53170">
        <w:rPr>
          <w:szCs w:val="32"/>
        </w:rPr>
        <w:t xml:space="preserve"> </w:t>
      </w:r>
      <w:r w:rsidRPr="00A53170">
        <w:rPr>
          <w:szCs w:val="32"/>
        </w:rPr>
        <w:t>let</w:t>
      </w:r>
      <w:r w:rsidR="00DB0059" w:rsidRPr="00A53170">
        <w:rPr>
          <w:szCs w:val="32"/>
        </w:rPr>
        <w:t xml:space="preserve"> </w:t>
      </w:r>
      <w:r w:rsidRPr="00A53170">
        <w:rPr>
          <w:szCs w:val="32"/>
        </w:rPr>
        <w:t>him</w:t>
      </w:r>
      <w:r w:rsidR="00DB0059" w:rsidRPr="00A53170">
        <w:rPr>
          <w:szCs w:val="32"/>
        </w:rPr>
        <w:t xml:space="preserve"> </w:t>
      </w:r>
      <w:r w:rsidRPr="00A53170">
        <w:rPr>
          <w:szCs w:val="32"/>
        </w:rPr>
        <w:t>be</w:t>
      </w:r>
      <w:r w:rsidR="00DB0059" w:rsidRPr="00A53170">
        <w:rPr>
          <w:szCs w:val="32"/>
        </w:rPr>
        <w:t xml:space="preserve"> </w:t>
      </w:r>
      <w:r w:rsidRPr="00A53170">
        <w:rPr>
          <w:szCs w:val="32"/>
        </w:rPr>
        <w:t>anathema.</w:t>
      </w:r>
      <w:r w:rsidR="00A017DB" w:rsidRPr="00A53170">
        <w:rPr>
          <w:rStyle w:val="EndnoteReference"/>
          <w:szCs w:val="32"/>
        </w:rPr>
        <w:endnoteReference w:id="12"/>
      </w:r>
    </w:p>
    <w:p w:rsidR="00A017DB" w:rsidRPr="00A53170" w:rsidRDefault="00ED2EA1" w:rsidP="00DB0059">
      <w:pPr>
        <w:pStyle w:val="Endnote"/>
        <w:rPr>
          <w:szCs w:val="32"/>
        </w:rPr>
      </w:pPr>
      <w:r w:rsidRPr="00A53170">
        <w:rPr>
          <w:szCs w:val="32"/>
        </w:rPr>
        <w:t>10</w:t>
      </w:r>
      <w:r w:rsidR="00DB0059" w:rsidRPr="00A53170">
        <w:rPr>
          <w:szCs w:val="32"/>
        </w:rPr>
        <w:t xml:space="preserve">.  </w:t>
      </w:r>
      <w:r w:rsidRPr="00A53170">
        <w:rPr>
          <w:szCs w:val="32"/>
        </w:rPr>
        <w:t>Divine</w:t>
      </w:r>
      <w:r w:rsidR="00DB0059" w:rsidRPr="00A53170">
        <w:rPr>
          <w:szCs w:val="32"/>
        </w:rPr>
        <w:t xml:space="preserve"> </w:t>
      </w:r>
      <w:r w:rsidRPr="00A53170">
        <w:rPr>
          <w:szCs w:val="32"/>
        </w:rPr>
        <w:t>Scripture</w:t>
      </w:r>
      <w:r w:rsidR="00DB0059" w:rsidRPr="00A53170">
        <w:rPr>
          <w:szCs w:val="32"/>
        </w:rPr>
        <w:t xml:space="preserve"> </w:t>
      </w:r>
      <w:r w:rsidRPr="00A53170">
        <w:rPr>
          <w:szCs w:val="32"/>
        </w:rPr>
        <w:t>says,</w:t>
      </w:r>
      <w:r w:rsidR="00DB0059" w:rsidRPr="00A53170">
        <w:rPr>
          <w:szCs w:val="32"/>
        </w:rPr>
        <w:t xml:space="preserve"> </w:t>
      </w:r>
      <w:r w:rsidRPr="00A53170">
        <w:rPr>
          <w:szCs w:val="32"/>
        </w:rPr>
        <w:t>that</w:t>
      </w:r>
      <w:r w:rsidR="00DB0059" w:rsidRPr="00A53170">
        <w:rPr>
          <w:szCs w:val="32"/>
        </w:rPr>
        <w:t xml:space="preserve"> </w:t>
      </w:r>
      <w:r w:rsidRPr="00A53170">
        <w:rPr>
          <w:szCs w:val="32"/>
        </w:rPr>
        <w:t>Christ</w:t>
      </w:r>
      <w:r w:rsidR="00DB0059" w:rsidRPr="00A53170">
        <w:rPr>
          <w:szCs w:val="32"/>
        </w:rPr>
        <w:t xml:space="preserve"> </w:t>
      </w:r>
      <w:r w:rsidRPr="00A53170">
        <w:rPr>
          <w:szCs w:val="32"/>
        </w:rPr>
        <w:t>became</w:t>
      </w:r>
      <w:r w:rsidR="00DB0059" w:rsidRPr="00A53170">
        <w:rPr>
          <w:szCs w:val="32"/>
        </w:rPr>
        <w:t xml:space="preserve"> </w:t>
      </w:r>
      <w:r w:rsidRPr="00A53170">
        <w:rPr>
          <w:szCs w:val="32"/>
        </w:rPr>
        <w:t>High</w:t>
      </w:r>
      <w:r w:rsidR="00DB0059" w:rsidRPr="00A53170">
        <w:rPr>
          <w:szCs w:val="32"/>
        </w:rPr>
        <w:t xml:space="preserve"> </w:t>
      </w:r>
      <w:r w:rsidRPr="00A53170">
        <w:rPr>
          <w:szCs w:val="32"/>
        </w:rPr>
        <w:t>Priest</w:t>
      </w:r>
      <w:r w:rsidR="00DB0059" w:rsidRPr="00A53170">
        <w:rPr>
          <w:szCs w:val="32"/>
        </w:rPr>
        <w:t xml:space="preserve"> </w:t>
      </w:r>
      <w:r w:rsidRPr="00A53170">
        <w:rPr>
          <w:szCs w:val="32"/>
        </w:rPr>
        <w:t>and</w:t>
      </w:r>
      <w:r w:rsidR="00DB0059" w:rsidRPr="00A53170">
        <w:rPr>
          <w:szCs w:val="32"/>
        </w:rPr>
        <w:t xml:space="preserve"> </w:t>
      </w:r>
      <w:r w:rsidRPr="00A53170">
        <w:rPr>
          <w:szCs w:val="32"/>
        </w:rPr>
        <w:t>Apostle</w:t>
      </w:r>
      <w:r w:rsidR="00DB0059" w:rsidRPr="00A53170">
        <w:rPr>
          <w:szCs w:val="32"/>
        </w:rPr>
        <w:t xml:space="preserve"> </w:t>
      </w:r>
      <w:r w:rsidRPr="00A53170">
        <w:rPr>
          <w:szCs w:val="32"/>
        </w:rPr>
        <w:t>of</w:t>
      </w:r>
      <w:r w:rsidR="00DB0059" w:rsidRPr="00A53170">
        <w:rPr>
          <w:szCs w:val="32"/>
        </w:rPr>
        <w:t xml:space="preserve"> </w:t>
      </w:r>
      <w:r w:rsidRPr="00A53170">
        <w:rPr>
          <w:szCs w:val="32"/>
        </w:rPr>
        <w:t>our</w:t>
      </w:r>
      <w:r w:rsidR="00DB0059" w:rsidRPr="00A53170">
        <w:rPr>
          <w:szCs w:val="32"/>
        </w:rPr>
        <w:t xml:space="preserve"> </w:t>
      </w:r>
      <w:r w:rsidRPr="00A53170">
        <w:rPr>
          <w:szCs w:val="32"/>
        </w:rPr>
        <w:t>confession,</w:t>
      </w:r>
      <w:r w:rsidR="00DB0059" w:rsidRPr="00A53170">
        <w:rPr>
          <w:szCs w:val="32"/>
        </w:rPr>
        <w:t xml:space="preserve"> </w:t>
      </w:r>
      <w:r w:rsidRPr="00A53170">
        <w:rPr>
          <w:szCs w:val="32"/>
        </w:rPr>
        <w:t>and</w:t>
      </w:r>
      <w:r w:rsidR="00DB0059" w:rsidRPr="00A53170">
        <w:rPr>
          <w:szCs w:val="32"/>
        </w:rPr>
        <w:t xml:space="preserve"> </w:t>
      </w:r>
      <w:r w:rsidRPr="00A53170">
        <w:rPr>
          <w:szCs w:val="32"/>
        </w:rPr>
        <w:t>that</w:t>
      </w:r>
      <w:r w:rsidR="00DB0059" w:rsidRPr="00A53170">
        <w:rPr>
          <w:szCs w:val="32"/>
        </w:rPr>
        <w:t xml:space="preserve"> </w:t>
      </w:r>
      <w:r w:rsidRPr="00A53170">
        <w:rPr>
          <w:szCs w:val="32"/>
        </w:rPr>
        <w:t>he</w:t>
      </w:r>
      <w:r w:rsidR="00DB0059" w:rsidRPr="00A53170">
        <w:rPr>
          <w:szCs w:val="32"/>
        </w:rPr>
        <w:t xml:space="preserve"> </w:t>
      </w:r>
      <w:r w:rsidRPr="00A53170">
        <w:rPr>
          <w:szCs w:val="32"/>
        </w:rPr>
        <w:t>offered</w:t>
      </w:r>
      <w:r w:rsidR="00DB0059" w:rsidRPr="00A53170">
        <w:rPr>
          <w:szCs w:val="32"/>
        </w:rPr>
        <w:t xml:space="preserve"> </w:t>
      </w:r>
      <w:r w:rsidRPr="00A53170">
        <w:rPr>
          <w:szCs w:val="32"/>
        </w:rPr>
        <w:t>himself</w:t>
      </w:r>
      <w:r w:rsidR="00DB0059" w:rsidRPr="00A53170">
        <w:rPr>
          <w:szCs w:val="32"/>
        </w:rPr>
        <w:t xml:space="preserve"> </w:t>
      </w:r>
      <w:r w:rsidRPr="00A53170">
        <w:rPr>
          <w:szCs w:val="32"/>
        </w:rPr>
        <w:t>for</w:t>
      </w:r>
      <w:r w:rsidR="00DB0059" w:rsidRPr="00A53170">
        <w:rPr>
          <w:szCs w:val="32"/>
        </w:rPr>
        <w:t xml:space="preserve"> </w:t>
      </w:r>
      <w:r w:rsidRPr="00A53170">
        <w:rPr>
          <w:szCs w:val="32"/>
        </w:rPr>
        <w:t>us</w:t>
      </w:r>
      <w:r w:rsidR="00DB0059" w:rsidRPr="00A53170">
        <w:rPr>
          <w:szCs w:val="32"/>
        </w:rPr>
        <w:t xml:space="preserve"> </w:t>
      </w:r>
      <w:r w:rsidRPr="00A53170">
        <w:rPr>
          <w:szCs w:val="32"/>
        </w:rPr>
        <w:t>a</w:t>
      </w:r>
      <w:r w:rsidR="00DB0059" w:rsidRPr="00A53170">
        <w:rPr>
          <w:szCs w:val="32"/>
        </w:rPr>
        <w:t xml:space="preserve"> </w:t>
      </w:r>
      <w:r w:rsidRPr="00A53170">
        <w:rPr>
          <w:szCs w:val="32"/>
        </w:rPr>
        <w:t>sweet-smelling</w:t>
      </w:r>
      <w:r w:rsidR="00DB0059" w:rsidRPr="00A53170">
        <w:rPr>
          <w:szCs w:val="32"/>
        </w:rPr>
        <w:t xml:space="preserve"> </w:t>
      </w:r>
      <w:r w:rsidR="00A017DB" w:rsidRPr="00A53170">
        <w:rPr>
          <w:szCs w:val="32"/>
        </w:rPr>
        <w:t>savo</w:t>
      </w:r>
      <w:r w:rsidRPr="00A53170">
        <w:rPr>
          <w:szCs w:val="32"/>
        </w:rPr>
        <w:t>r</w:t>
      </w:r>
      <w:r w:rsidR="00DB0059" w:rsidRPr="00A53170">
        <w:rPr>
          <w:szCs w:val="32"/>
        </w:rPr>
        <w:t xml:space="preserve"> </w:t>
      </w:r>
      <w:r w:rsidRPr="00A53170">
        <w:rPr>
          <w:szCs w:val="32"/>
        </w:rPr>
        <w:t>to</w:t>
      </w:r>
      <w:r w:rsidR="00DB0059" w:rsidRPr="00A53170">
        <w:rPr>
          <w:szCs w:val="32"/>
        </w:rPr>
        <w:t xml:space="preserve"> </w:t>
      </w:r>
      <w:r w:rsidRPr="00A53170">
        <w:rPr>
          <w:szCs w:val="32"/>
        </w:rPr>
        <w:t>God</w:t>
      </w:r>
      <w:r w:rsidR="00DB0059" w:rsidRPr="00A53170">
        <w:rPr>
          <w:szCs w:val="32"/>
        </w:rPr>
        <w:t xml:space="preserve"> </w:t>
      </w:r>
      <w:r w:rsidRPr="00A53170">
        <w:rPr>
          <w:szCs w:val="32"/>
        </w:rPr>
        <w:t>the</w:t>
      </w:r>
      <w:r w:rsidR="00DB0059" w:rsidRPr="00A53170">
        <w:rPr>
          <w:szCs w:val="32"/>
        </w:rPr>
        <w:t xml:space="preserve"> </w:t>
      </w:r>
      <w:r w:rsidRPr="00A53170">
        <w:rPr>
          <w:szCs w:val="32"/>
        </w:rPr>
        <w:t>Father</w:t>
      </w:r>
      <w:r w:rsidR="00DB0059" w:rsidRPr="00A53170">
        <w:rPr>
          <w:szCs w:val="32"/>
        </w:rPr>
        <w:t xml:space="preserve">.  </w:t>
      </w:r>
      <w:r w:rsidRPr="00A53170">
        <w:rPr>
          <w:szCs w:val="32"/>
        </w:rPr>
        <w:t>Whosoever</w:t>
      </w:r>
      <w:r w:rsidR="00DB0059" w:rsidRPr="00A53170">
        <w:rPr>
          <w:szCs w:val="32"/>
        </w:rPr>
        <w:t xml:space="preserve"> </w:t>
      </w:r>
      <w:r w:rsidRPr="00A53170">
        <w:rPr>
          <w:szCs w:val="32"/>
        </w:rPr>
        <w:t>shall</w:t>
      </w:r>
      <w:r w:rsidR="00DB0059" w:rsidRPr="00A53170">
        <w:rPr>
          <w:szCs w:val="32"/>
        </w:rPr>
        <w:t xml:space="preserve"> </w:t>
      </w:r>
      <w:r w:rsidRPr="00A53170">
        <w:rPr>
          <w:szCs w:val="32"/>
        </w:rPr>
        <w:t>say</w:t>
      </w:r>
      <w:r w:rsidR="00DB0059" w:rsidRPr="00A53170">
        <w:rPr>
          <w:szCs w:val="32"/>
        </w:rPr>
        <w:t xml:space="preserve"> </w:t>
      </w:r>
      <w:r w:rsidRPr="00A53170">
        <w:rPr>
          <w:szCs w:val="32"/>
        </w:rPr>
        <w:t>that</w:t>
      </w:r>
      <w:r w:rsidR="00DB0059" w:rsidRPr="00A53170">
        <w:rPr>
          <w:szCs w:val="32"/>
        </w:rPr>
        <w:t xml:space="preserve"> </w:t>
      </w:r>
      <w:r w:rsidRPr="00A53170">
        <w:rPr>
          <w:szCs w:val="32"/>
        </w:rPr>
        <w:t>it</w:t>
      </w:r>
      <w:r w:rsidR="00DB0059" w:rsidRPr="00A53170">
        <w:rPr>
          <w:szCs w:val="32"/>
        </w:rPr>
        <w:t xml:space="preserve"> </w:t>
      </w:r>
      <w:r w:rsidRPr="00A53170">
        <w:rPr>
          <w:szCs w:val="32"/>
        </w:rPr>
        <w:t>is</w:t>
      </w:r>
      <w:r w:rsidR="00DB0059" w:rsidRPr="00A53170">
        <w:rPr>
          <w:szCs w:val="32"/>
        </w:rPr>
        <w:t xml:space="preserve"> </w:t>
      </w:r>
      <w:r w:rsidRPr="00A53170">
        <w:rPr>
          <w:szCs w:val="32"/>
        </w:rPr>
        <w:t>not</w:t>
      </w:r>
      <w:r w:rsidR="00DB0059" w:rsidRPr="00A53170">
        <w:rPr>
          <w:szCs w:val="32"/>
        </w:rPr>
        <w:t xml:space="preserve"> </w:t>
      </w:r>
      <w:r w:rsidRPr="00A53170">
        <w:rPr>
          <w:szCs w:val="32"/>
        </w:rPr>
        <w:t>the</w:t>
      </w:r>
      <w:r w:rsidR="00DB0059" w:rsidRPr="00A53170">
        <w:rPr>
          <w:szCs w:val="32"/>
        </w:rPr>
        <w:t xml:space="preserve"> </w:t>
      </w:r>
      <w:r w:rsidRPr="00A53170">
        <w:rPr>
          <w:szCs w:val="32"/>
        </w:rPr>
        <w:t>divine</w:t>
      </w:r>
      <w:r w:rsidR="00DB0059" w:rsidRPr="00A53170">
        <w:rPr>
          <w:szCs w:val="32"/>
        </w:rPr>
        <w:t xml:space="preserve"> </w:t>
      </w:r>
      <w:r w:rsidRPr="00A53170">
        <w:rPr>
          <w:szCs w:val="32"/>
        </w:rPr>
        <w:t>Word</w:t>
      </w:r>
      <w:r w:rsidR="00DB0059" w:rsidRPr="00A53170">
        <w:rPr>
          <w:szCs w:val="32"/>
        </w:rPr>
        <w:t xml:space="preserve"> </w:t>
      </w:r>
      <w:r w:rsidRPr="00A53170">
        <w:rPr>
          <w:szCs w:val="32"/>
        </w:rPr>
        <w:t>himself,</w:t>
      </w:r>
      <w:r w:rsidR="00DB0059" w:rsidRPr="00A53170">
        <w:rPr>
          <w:szCs w:val="32"/>
        </w:rPr>
        <w:t xml:space="preserve"> </w:t>
      </w:r>
      <w:r w:rsidRPr="00A53170">
        <w:rPr>
          <w:szCs w:val="32"/>
        </w:rPr>
        <w:t>when</w:t>
      </w:r>
      <w:r w:rsidR="00DB0059" w:rsidRPr="00A53170">
        <w:rPr>
          <w:szCs w:val="32"/>
        </w:rPr>
        <w:t xml:space="preserve"> </w:t>
      </w:r>
      <w:r w:rsidRPr="00A53170">
        <w:rPr>
          <w:szCs w:val="32"/>
        </w:rPr>
        <w:t>he</w:t>
      </w:r>
      <w:r w:rsidR="00DB0059" w:rsidRPr="00A53170">
        <w:rPr>
          <w:szCs w:val="32"/>
        </w:rPr>
        <w:t xml:space="preserve"> </w:t>
      </w:r>
      <w:r w:rsidRPr="00A53170">
        <w:rPr>
          <w:szCs w:val="32"/>
        </w:rPr>
        <w:t>was</w:t>
      </w:r>
      <w:r w:rsidR="00DB0059" w:rsidRPr="00A53170">
        <w:rPr>
          <w:szCs w:val="32"/>
        </w:rPr>
        <w:t xml:space="preserve"> </w:t>
      </w:r>
      <w:r w:rsidRPr="00A53170">
        <w:rPr>
          <w:szCs w:val="32"/>
        </w:rPr>
        <w:t>made</w:t>
      </w:r>
      <w:r w:rsidR="00DB0059" w:rsidRPr="00A53170">
        <w:rPr>
          <w:szCs w:val="32"/>
        </w:rPr>
        <w:t xml:space="preserve"> </w:t>
      </w:r>
      <w:r w:rsidRPr="00A53170">
        <w:rPr>
          <w:szCs w:val="32"/>
        </w:rPr>
        <w:t>flesh</w:t>
      </w:r>
      <w:r w:rsidR="00DB0059" w:rsidRPr="00A53170">
        <w:rPr>
          <w:szCs w:val="32"/>
        </w:rPr>
        <w:t xml:space="preserve"> </w:t>
      </w:r>
      <w:r w:rsidRPr="00A53170">
        <w:rPr>
          <w:szCs w:val="32"/>
        </w:rPr>
        <w:t>and</w:t>
      </w:r>
      <w:r w:rsidR="00DB0059" w:rsidRPr="00A53170">
        <w:rPr>
          <w:szCs w:val="32"/>
        </w:rPr>
        <w:t xml:space="preserve"> </w:t>
      </w:r>
      <w:r w:rsidRPr="00A53170">
        <w:rPr>
          <w:szCs w:val="32"/>
        </w:rPr>
        <w:t>had</w:t>
      </w:r>
      <w:r w:rsidR="00DB0059" w:rsidRPr="00A53170">
        <w:rPr>
          <w:szCs w:val="32"/>
        </w:rPr>
        <w:t xml:space="preserve"> </w:t>
      </w:r>
      <w:r w:rsidRPr="00A53170">
        <w:rPr>
          <w:szCs w:val="32"/>
        </w:rPr>
        <w:t>become</w:t>
      </w:r>
      <w:r w:rsidR="00DB0059" w:rsidRPr="00A53170">
        <w:rPr>
          <w:szCs w:val="32"/>
        </w:rPr>
        <w:t xml:space="preserve"> </w:t>
      </w:r>
      <w:r w:rsidRPr="00A53170">
        <w:rPr>
          <w:szCs w:val="32"/>
        </w:rPr>
        <w:t>man</w:t>
      </w:r>
      <w:r w:rsidR="00DB0059" w:rsidRPr="00A53170">
        <w:rPr>
          <w:szCs w:val="32"/>
        </w:rPr>
        <w:t xml:space="preserve"> </w:t>
      </w:r>
      <w:r w:rsidRPr="00A53170">
        <w:rPr>
          <w:szCs w:val="32"/>
        </w:rPr>
        <w:t>as</w:t>
      </w:r>
      <w:r w:rsidR="00DB0059" w:rsidRPr="00A53170">
        <w:rPr>
          <w:szCs w:val="32"/>
        </w:rPr>
        <w:t xml:space="preserve"> </w:t>
      </w:r>
      <w:r w:rsidRPr="00A53170">
        <w:rPr>
          <w:szCs w:val="32"/>
        </w:rPr>
        <w:t>we</w:t>
      </w:r>
      <w:r w:rsidR="00DB0059" w:rsidRPr="00A53170">
        <w:rPr>
          <w:szCs w:val="32"/>
        </w:rPr>
        <w:t xml:space="preserve"> </w:t>
      </w:r>
      <w:r w:rsidRPr="00A53170">
        <w:rPr>
          <w:szCs w:val="32"/>
        </w:rPr>
        <w:t>are,</w:t>
      </w:r>
      <w:r w:rsidR="00DB0059" w:rsidRPr="00A53170">
        <w:rPr>
          <w:szCs w:val="32"/>
        </w:rPr>
        <w:t xml:space="preserve"> </w:t>
      </w:r>
      <w:r w:rsidRPr="00A53170">
        <w:rPr>
          <w:szCs w:val="32"/>
        </w:rPr>
        <w:t>but</w:t>
      </w:r>
      <w:r w:rsidR="00DB0059" w:rsidRPr="00A53170">
        <w:rPr>
          <w:szCs w:val="32"/>
        </w:rPr>
        <w:t xml:space="preserve"> </w:t>
      </w:r>
      <w:r w:rsidRPr="00A53170">
        <w:rPr>
          <w:szCs w:val="32"/>
        </w:rPr>
        <w:t>another</w:t>
      </w:r>
      <w:r w:rsidR="00DB0059" w:rsidRPr="00A53170">
        <w:rPr>
          <w:szCs w:val="32"/>
        </w:rPr>
        <w:t xml:space="preserve"> </w:t>
      </w:r>
      <w:r w:rsidRPr="00A53170">
        <w:rPr>
          <w:szCs w:val="32"/>
        </w:rPr>
        <w:t>than</w:t>
      </w:r>
      <w:r w:rsidR="00DB0059" w:rsidRPr="00A53170">
        <w:rPr>
          <w:szCs w:val="32"/>
        </w:rPr>
        <w:t xml:space="preserve"> </w:t>
      </w:r>
      <w:r w:rsidRPr="00A53170">
        <w:rPr>
          <w:szCs w:val="32"/>
        </w:rPr>
        <w:t>he,</w:t>
      </w:r>
      <w:r w:rsidR="00DB0059" w:rsidRPr="00A53170">
        <w:rPr>
          <w:szCs w:val="32"/>
        </w:rPr>
        <w:t xml:space="preserve"> </w:t>
      </w:r>
      <w:r w:rsidRPr="00A53170">
        <w:rPr>
          <w:szCs w:val="32"/>
        </w:rPr>
        <w:t>a</w:t>
      </w:r>
      <w:r w:rsidR="00DB0059" w:rsidRPr="00A53170">
        <w:rPr>
          <w:szCs w:val="32"/>
        </w:rPr>
        <w:t xml:space="preserve"> </w:t>
      </w:r>
      <w:r w:rsidRPr="00A53170">
        <w:rPr>
          <w:szCs w:val="32"/>
        </w:rPr>
        <w:t>man</w:t>
      </w:r>
      <w:r w:rsidR="00DB0059" w:rsidRPr="00A53170">
        <w:rPr>
          <w:szCs w:val="32"/>
        </w:rPr>
        <w:t xml:space="preserve"> </w:t>
      </w:r>
      <w:r w:rsidRPr="00A53170">
        <w:rPr>
          <w:szCs w:val="32"/>
        </w:rPr>
        <w:t>born</w:t>
      </w:r>
      <w:r w:rsidR="00DB0059" w:rsidRPr="00A53170">
        <w:rPr>
          <w:szCs w:val="32"/>
        </w:rPr>
        <w:t xml:space="preserve"> </w:t>
      </w:r>
      <w:r w:rsidRPr="00A53170">
        <w:rPr>
          <w:szCs w:val="32"/>
        </w:rPr>
        <w:t>of</w:t>
      </w:r>
      <w:r w:rsidR="00DB0059" w:rsidRPr="00A53170">
        <w:rPr>
          <w:szCs w:val="32"/>
        </w:rPr>
        <w:t xml:space="preserve"> </w:t>
      </w:r>
      <w:r w:rsidRPr="00A53170">
        <w:rPr>
          <w:szCs w:val="32"/>
        </w:rPr>
        <w:t>a</w:t>
      </w:r>
      <w:r w:rsidR="00DB0059" w:rsidRPr="00A53170">
        <w:rPr>
          <w:szCs w:val="32"/>
        </w:rPr>
        <w:t xml:space="preserve"> </w:t>
      </w:r>
      <w:r w:rsidRPr="00A53170">
        <w:rPr>
          <w:szCs w:val="32"/>
        </w:rPr>
        <w:t>woman,</w:t>
      </w:r>
      <w:r w:rsidR="00DB0059" w:rsidRPr="00A53170">
        <w:rPr>
          <w:szCs w:val="32"/>
        </w:rPr>
        <w:t xml:space="preserve"> </w:t>
      </w:r>
      <w:r w:rsidRPr="00A53170">
        <w:rPr>
          <w:szCs w:val="32"/>
        </w:rPr>
        <w:t>yet</w:t>
      </w:r>
      <w:r w:rsidR="00DB0059" w:rsidRPr="00A53170">
        <w:rPr>
          <w:szCs w:val="32"/>
        </w:rPr>
        <w:t xml:space="preserve"> </w:t>
      </w:r>
      <w:r w:rsidRPr="00A53170">
        <w:rPr>
          <w:szCs w:val="32"/>
        </w:rPr>
        <w:t>different</w:t>
      </w:r>
      <w:r w:rsidR="00DB0059" w:rsidRPr="00A53170">
        <w:rPr>
          <w:szCs w:val="32"/>
        </w:rPr>
        <w:t xml:space="preserve"> </w:t>
      </w:r>
      <w:r w:rsidRPr="00A53170">
        <w:rPr>
          <w:szCs w:val="32"/>
        </w:rPr>
        <w:t>from</w:t>
      </w:r>
      <w:r w:rsidR="00DB0059" w:rsidRPr="00A53170">
        <w:rPr>
          <w:szCs w:val="32"/>
        </w:rPr>
        <w:t xml:space="preserve"> </w:t>
      </w:r>
      <w:r w:rsidRPr="00A53170">
        <w:rPr>
          <w:szCs w:val="32"/>
        </w:rPr>
        <w:t>him,</w:t>
      </w:r>
      <w:r w:rsidR="00DB0059" w:rsidRPr="00A53170">
        <w:rPr>
          <w:szCs w:val="32"/>
        </w:rPr>
        <w:t xml:space="preserve"> </w:t>
      </w:r>
      <w:r w:rsidRPr="00A53170">
        <w:rPr>
          <w:szCs w:val="32"/>
        </w:rPr>
        <w:t>who</w:t>
      </w:r>
      <w:r w:rsidR="00DB0059" w:rsidRPr="00A53170">
        <w:rPr>
          <w:szCs w:val="32"/>
        </w:rPr>
        <w:t xml:space="preserve"> </w:t>
      </w:r>
      <w:r w:rsidRPr="00A53170">
        <w:rPr>
          <w:szCs w:val="32"/>
        </w:rPr>
        <w:t>is</w:t>
      </w:r>
      <w:r w:rsidR="00DB0059" w:rsidRPr="00A53170">
        <w:rPr>
          <w:szCs w:val="32"/>
        </w:rPr>
        <w:t xml:space="preserve"> </w:t>
      </w:r>
      <w:r w:rsidRPr="00A53170">
        <w:rPr>
          <w:szCs w:val="32"/>
        </w:rPr>
        <w:t>become</w:t>
      </w:r>
      <w:r w:rsidR="00DB0059" w:rsidRPr="00A53170">
        <w:rPr>
          <w:szCs w:val="32"/>
        </w:rPr>
        <w:t xml:space="preserve"> </w:t>
      </w:r>
      <w:r w:rsidRPr="00A53170">
        <w:rPr>
          <w:szCs w:val="32"/>
        </w:rPr>
        <w:t>our</w:t>
      </w:r>
      <w:r w:rsidR="00DB0059" w:rsidRPr="00A53170">
        <w:rPr>
          <w:szCs w:val="32"/>
        </w:rPr>
        <w:t xml:space="preserve"> </w:t>
      </w:r>
      <w:r w:rsidRPr="00A53170">
        <w:rPr>
          <w:szCs w:val="32"/>
        </w:rPr>
        <w:t>Great</w:t>
      </w:r>
      <w:r w:rsidR="00DB0059" w:rsidRPr="00A53170">
        <w:rPr>
          <w:szCs w:val="32"/>
        </w:rPr>
        <w:t xml:space="preserve"> </w:t>
      </w:r>
      <w:r w:rsidRPr="00A53170">
        <w:rPr>
          <w:szCs w:val="32"/>
        </w:rPr>
        <w:t>High</w:t>
      </w:r>
      <w:r w:rsidR="00DB0059" w:rsidRPr="00A53170">
        <w:rPr>
          <w:szCs w:val="32"/>
        </w:rPr>
        <w:t xml:space="preserve"> </w:t>
      </w:r>
      <w:r w:rsidRPr="00A53170">
        <w:rPr>
          <w:szCs w:val="32"/>
        </w:rPr>
        <w:t>Priest</w:t>
      </w:r>
      <w:r w:rsidR="00DB0059" w:rsidRPr="00A53170">
        <w:rPr>
          <w:szCs w:val="32"/>
        </w:rPr>
        <w:t xml:space="preserve"> </w:t>
      </w:r>
      <w:r w:rsidRPr="00A53170">
        <w:rPr>
          <w:szCs w:val="32"/>
        </w:rPr>
        <w:t>and</w:t>
      </w:r>
      <w:r w:rsidR="00DB0059" w:rsidRPr="00A53170">
        <w:rPr>
          <w:szCs w:val="32"/>
        </w:rPr>
        <w:t xml:space="preserve"> </w:t>
      </w:r>
      <w:r w:rsidRPr="00A53170">
        <w:rPr>
          <w:szCs w:val="32"/>
        </w:rPr>
        <w:t>Apostle;</w:t>
      </w:r>
      <w:r w:rsidR="00DB0059" w:rsidRPr="00A53170">
        <w:rPr>
          <w:szCs w:val="32"/>
        </w:rPr>
        <w:t xml:space="preserve"> </w:t>
      </w:r>
      <w:r w:rsidRPr="00A53170">
        <w:rPr>
          <w:szCs w:val="32"/>
        </w:rPr>
        <w:t>or</w:t>
      </w:r>
      <w:r w:rsidR="00DB0059" w:rsidRPr="00A53170">
        <w:rPr>
          <w:szCs w:val="32"/>
        </w:rPr>
        <w:t xml:space="preserve"> </w:t>
      </w:r>
      <w:r w:rsidRPr="00A53170">
        <w:rPr>
          <w:szCs w:val="32"/>
        </w:rPr>
        <w:t>if</w:t>
      </w:r>
      <w:r w:rsidR="00DB0059" w:rsidRPr="00A53170">
        <w:rPr>
          <w:szCs w:val="32"/>
        </w:rPr>
        <w:t xml:space="preserve"> </w:t>
      </w:r>
      <w:r w:rsidRPr="00A53170">
        <w:rPr>
          <w:szCs w:val="32"/>
        </w:rPr>
        <w:t>any</w:t>
      </w:r>
      <w:r w:rsidR="00DB0059" w:rsidRPr="00A53170">
        <w:rPr>
          <w:szCs w:val="32"/>
        </w:rPr>
        <w:t xml:space="preserve"> </w:t>
      </w:r>
      <w:r w:rsidRPr="00A53170">
        <w:rPr>
          <w:szCs w:val="32"/>
        </w:rPr>
        <w:t>man</w:t>
      </w:r>
      <w:r w:rsidR="00DB0059" w:rsidRPr="00A53170">
        <w:rPr>
          <w:szCs w:val="32"/>
        </w:rPr>
        <w:t xml:space="preserve"> </w:t>
      </w:r>
      <w:r w:rsidRPr="00A53170">
        <w:rPr>
          <w:szCs w:val="32"/>
        </w:rPr>
        <w:t>shall</w:t>
      </w:r>
      <w:r w:rsidR="00DB0059" w:rsidRPr="00A53170">
        <w:rPr>
          <w:szCs w:val="32"/>
        </w:rPr>
        <w:t xml:space="preserve"> </w:t>
      </w:r>
      <w:r w:rsidRPr="00A53170">
        <w:rPr>
          <w:szCs w:val="32"/>
        </w:rPr>
        <w:t>say</w:t>
      </w:r>
      <w:r w:rsidR="00DB0059" w:rsidRPr="00A53170">
        <w:rPr>
          <w:szCs w:val="32"/>
        </w:rPr>
        <w:t xml:space="preserve"> </w:t>
      </w:r>
      <w:r w:rsidRPr="00A53170">
        <w:rPr>
          <w:szCs w:val="32"/>
        </w:rPr>
        <w:t>that</w:t>
      </w:r>
      <w:r w:rsidR="00DB0059" w:rsidRPr="00A53170">
        <w:rPr>
          <w:szCs w:val="32"/>
        </w:rPr>
        <w:t xml:space="preserve"> </w:t>
      </w:r>
      <w:r w:rsidRPr="00A53170">
        <w:rPr>
          <w:szCs w:val="32"/>
        </w:rPr>
        <w:t>he</w:t>
      </w:r>
      <w:r w:rsidR="00DB0059" w:rsidRPr="00A53170">
        <w:rPr>
          <w:szCs w:val="32"/>
        </w:rPr>
        <w:t xml:space="preserve"> </w:t>
      </w:r>
      <w:r w:rsidRPr="00A53170">
        <w:rPr>
          <w:szCs w:val="32"/>
        </w:rPr>
        <w:t>offered</w:t>
      </w:r>
      <w:r w:rsidR="00DB0059" w:rsidRPr="00A53170">
        <w:rPr>
          <w:szCs w:val="32"/>
        </w:rPr>
        <w:t xml:space="preserve"> </w:t>
      </w:r>
      <w:r w:rsidRPr="00A53170">
        <w:rPr>
          <w:szCs w:val="32"/>
        </w:rPr>
        <w:t>himself</w:t>
      </w:r>
      <w:r w:rsidR="00DB0059" w:rsidRPr="00A53170">
        <w:rPr>
          <w:szCs w:val="32"/>
        </w:rPr>
        <w:t xml:space="preserve"> </w:t>
      </w:r>
      <w:r w:rsidRPr="00A53170">
        <w:rPr>
          <w:szCs w:val="32"/>
        </w:rPr>
        <w:t>in</w:t>
      </w:r>
      <w:r w:rsidR="00DB0059" w:rsidRPr="00A53170">
        <w:rPr>
          <w:szCs w:val="32"/>
        </w:rPr>
        <w:t xml:space="preserve"> </w:t>
      </w:r>
      <w:r w:rsidRPr="00A53170">
        <w:rPr>
          <w:szCs w:val="32"/>
        </w:rPr>
        <w:t>sacrifice</w:t>
      </w:r>
      <w:r w:rsidR="00DB0059" w:rsidRPr="00A53170">
        <w:rPr>
          <w:szCs w:val="32"/>
        </w:rPr>
        <w:t xml:space="preserve"> </w:t>
      </w:r>
      <w:r w:rsidRPr="00A53170">
        <w:rPr>
          <w:szCs w:val="32"/>
        </w:rPr>
        <w:t>for</w:t>
      </w:r>
      <w:r w:rsidR="00DB0059" w:rsidRPr="00A53170">
        <w:rPr>
          <w:szCs w:val="32"/>
        </w:rPr>
        <w:t xml:space="preserve"> </w:t>
      </w:r>
      <w:r w:rsidRPr="00A53170">
        <w:rPr>
          <w:szCs w:val="32"/>
        </w:rPr>
        <w:t>himself</w:t>
      </w:r>
      <w:r w:rsidR="00DB0059" w:rsidRPr="00A53170">
        <w:rPr>
          <w:szCs w:val="32"/>
        </w:rPr>
        <w:t xml:space="preserve"> </w:t>
      </w:r>
      <w:r w:rsidRPr="00A53170">
        <w:rPr>
          <w:szCs w:val="32"/>
        </w:rPr>
        <w:t>and</w:t>
      </w:r>
      <w:r w:rsidR="00DB0059" w:rsidRPr="00A53170">
        <w:rPr>
          <w:szCs w:val="32"/>
        </w:rPr>
        <w:t xml:space="preserve"> </w:t>
      </w:r>
      <w:r w:rsidRPr="00A53170">
        <w:rPr>
          <w:szCs w:val="32"/>
        </w:rPr>
        <w:t>not</w:t>
      </w:r>
      <w:r w:rsidR="00DB0059" w:rsidRPr="00A53170">
        <w:rPr>
          <w:szCs w:val="32"/>
        </w:rPr>
        <w:t xml:space="preserve"> </w:t>
      </w:r>
      <w:r w:rsidRPr="00A53170">
        <w:rPr>
          <w:szCs w:val="32"/>
        </w:rPr>
        <w:t>rather</w:t>
      </w:r>
      <w:r w:rsidR="00DB0059" w:rsidRPr="00A53170">
        <w:rPr>
          <w:szCs w:val="32"/>
        </w:rPr>
        <w:t xml:space="preserve"> </w:t>
      </w:r>
      <w:r w:rsidRPr="00A53170">
        <w:rPr>
          <w:szCs w:val="32"/>
        </w:rPr>
        <w:t>for</w:t>
      </w:r>
      <w:r w:rsidR="00DB0059" w:rsidRPr="00A53170">
        <w:rPr>
          <w:szCs w:val="32"/>
        </w:rPr>
        <w:t xml:space="preserve"> </w:t>
      </w:r>
      <w:r w:rsidRPr="00A53170">
        <w:rPr>
          <w:szCs w:val="32"/>
        </w:rPr>
        <w:t>us,</w:t>
      </w:r>
      <w:r w:rsidR="00DB0059" w:rsidRPr="00A53170">
        <w:rPr>
          <w:szCs w:val="32"/>
        </w:rPr>
        <w:t xml:space="preserve"> </w:t>
      </w:r>
      <w:r w:rsidRPr="00A53170">
        <w:rPr>
          <w:szCs w:val="32"/>
        </w:rPr>
        <w:lastRenderedPageBreak/>
        <w:t>whereas,</w:t>
      </w:r>
      <w:r w:rsidR="00DB0059" w:rsidRPr="00A53170">
        <w:rPr>
          <w:szCs w:val="32"/>
        </w:rPr>
        <w:t xml:space="preserve"> </w:t>
      </w:r>
      <w:r w:rsidRPr="00A53170">
        <w:rPr>
          <w:szCs w:val="32"/>
        </w:rPr>
        <w:t>being</w:t>
      </w:r>
      <w:r w:rsidR="00DB0059" w:rsidRPr="00A53170">
        <w:rPr>
          <w:szCs w:val="32"/>
        </w:rPr>
        <w:t xml:space="preserve"> </w:t>
      </w:r>
      <w:r w:rsidRPr="00A53170">
        <w:rPr>
          <w:szCs w:val="32"/>
        </w:rPr>
        <w:t>without</w:t>
      </w:r>
      <w:r w:rsidR="00DB0059" w:rsidRPr="00A53170">
        <w:rPr>
          <w:szCs w:val="32"/>
        </w:rPr>
        <w:t xml:space="preserve"> </w:t>
      </w:r>
      <w:r w:rsidRPr="00A53170">
        <w:rPr>
          <w:szCs w:val="32"/>
        </w:rPr>
        <w:t>sin,</w:t>
      </w:r>
      <w:r w:rsidR="00DB0059" w:rsidRPr="00A53170">
        <w:rPr>
          <w:szCs w:val="32"/>
        </w:rPr>
        <w:t xml:space="preserve"> </w:t>
      </w:r>
      <w:r w:rsidRPr="00A53170">
        <w:rPr>
          <w:szCs w:val="32"/>
        </w:rPr>
        <w:t>he</w:t>
      </w:r>
      <w:r w:rsidR="00DB0059" w:rsidRPr="00A53170">
        <w:rPr>
          <w:szCs w:val="32"/>
        </w:rPr>
        <w:t xml:space="preserve"> </w:t>
      </w:r>
      <w:r w:rsidRPr="00A53170">
        <w:rPr>
          <w:szCs w:val="32"/>
        </w:rPr>
        <w:t>had</w:t>
      </w:r>
      <w:r w:rsidR="00DB0059" w:rsidRPr="00A53170">
        <w:rPr>
          <w:szCs w:val="32"/>
        </w:rPr>
        <w:t xml:space="preserve"> </w:t>
      </w:r>
      <w:r w:rsidRPr="00A53170">
        <w:rPr>
          <w:szCs w:val="32"/>
        </w:rPr>
        <w:t>no</w:t>
      </w:r>
      <w:r w:rsidR="00DB0059" w:rsidRPr="00A53170">
        <w:rPr>
          <w:szCs w:val="32"/>
        </w:rPr>
        <w:t xml:space="preserve"> </w:t>
      </w:r>
      <w:r w:rsidRPr="00A53170">
        <w:rPr>
          <w:szCs w:val="32"/>
        </w:rPr>
        <w:t>need</w:t>
      </w:r>
      <w:r w:rsidR="00DB0059" w:rsidRPr="00A53170">
        <w:rPr>
          <w:szCs w:val="32"/>
        </w:rPr>
        <w:t xml:space="preserve"> </w:t>
      </w:r>
      <w:r w:rsidRPr="00A53170">
        <w:rPr>
          <w:szCs w:val="32"/>
        </w:rPr>
        <w:t>of</w:t>
      </w:r>
      <w:r w:rsidR="00DB0059" w:rsidRPr="00A53170">
        <w:rPr>
          <w:szCs w:val="32"/>
        </w:rPr>
        <w:t xml:space="preserve"> </w:t>
      </w:r>
      <w:r w:rsidRPr="00A53170">
        <w:rPr>
          <w:szCs w:val="32"/>
        </w:rPr>
        <w:t>offering</w:t>
      </w:r>
      <w:r w:rsidR="00DB0059" w:rsidRPr="00A53170">
        <w:rPr>
          <w:szCs w:val="32"/>
        </w:rPr>
        <w:t xml:space="preserve"> </w:t>
      </w:r>
      <w:r w:rsidRPr="00A53170">
        <w:rPr>
          <w:szCs w:val="32"/>
        </w:rPr>
        <w:t>or</w:t>
      </w:r>
      <w:r w:rsidR="00DB0059" w:rsidRPr="00A53170">
        <w:rPr>
          <w:szCs w:val="32"/>
        </w:rPr>
        <w:t xml:space="preserve"> </w:t>
      </w:r>
      <w:r w:rsidRPr="00A53170">
        <w:rPr>
          <w:szCs w:val="32"/>
        </w:rPr>
        <w:t>sacrifice:</w:t>
      </w:r>
      <w:r w:rsidR="00DB0059" w:rsidRPr="00A53170">
        <w:rPr>
          <w:szCs w:val="32"/>
        </w:rPr>
        <w:t xml:space="preserve"> </w:t>
      </w:r>
      <w:r w:rsidRPr="00A53170">
        <w:rPr>
          <w:szCs w:val="32"/>
        </w:rPr>
        <w:t>let</w:t>
      </w:r>
      <w:r w:rsidR="00DB0059" w:rsidRPr="00A53170">
        <w:rPr>
          <w:szCs w:val="32"/>
        </w:rPr>
        <w:t xml:space="preserve"> </w:t>
      </w:r>
      <w:r w:rsidRPr="00A53170">
        <w:rPr>
          <w:szCs w:val="32"/>
        </w:rPr>
        <w:t>him</w:t>
      </w:r>
      <w:r w:rsidR="00DB0059" w:rsidRPr="00A53170">
        <w:rPr>
          <w:szCs w:val="32"/>
        </w:rPr>
        <w:t xml:space="preserve"> </w:t>
      </w:r>
      <w:r w:rsidRPr="00A53170">
        <w:rPr>
          <w:szCs w:val="32"/>
        </w:rPr>
        <w:t>be</w:t>
      </w:r>
      <w:r w:rsidR="00DB0059" w:rsidRPr="00A53170">
        <w:rPr>
          <w:szCs w:val="32"/>
        </w:rPr>
        <w:t xml:space="preserve"> </w:t>
      </w:r>
      <w:r w:rsidRPr="00A53170">
        <w:rPr>
          <w:szCs w:val="32"/>
        </w:rPr>
        <w:t>anathema.</w:t>
      </w:r>
    </w:p>
    <w:p w:rsidR="00A017DB" w:rsidRPr="00A53170" w:rsidRDefault="00ED2EA1" w:rsidP="00DB0059">
      <w:pPr>
        <w:pStyle w:val="Endnote"/>
        <w:rPr>
          <w:szCs w:val="32"/>
        </w:rPr>
      </w:pPr>
      <w:r w:rsidRPr="00A53170">
        <w:rPr>
          <w:szCs w:val="32"/>
        </w:rPr>
        <w:t>11</w:t>
      </w:r>
      <w:r w:rsidR="00DB0059" w:rsidRPr="00A53170">
        <w:rPr>
          <w:szCs w:val="32"/>
        </w:rPr>
        <w:t xml:space="preserve">.  </w:t>
      </w:r>
      <w:r w:rsidRPr="00A53170">
        <w:rPr>
          <w:szCs w:val="32"/>
        </w:rPr>
        <w:t>Whosoever</w:t>
      </w:r>
      <w:r w:rsidR="00DB0059" w:rsidRPr="00A53170">
        <w:rPr>
          <w:szCs w:val="32"/>
        </w:rPr>
        <w:t xml:space="preserve"> </w:t>
      </w:r>
      <w:r w:rsidRPr="00A53170">
        <w:rPr>
          <w:szCs w:val="32"/>
        </w:rPr>
        <w:t>shall</w:t>
      </w:r>
      <w:r w:rsidR="00DB0059" w:rsidRPr="00A53170">
        <w:rPr>
          <w:szCs w:val="32"/>
        </w:rPr>
        <w:t xml:space="preserve"> </w:t>
      </w:r>
      <w:r w:rsidRPr="00A53170">
        <w:rPr>
          <w:szCs w:val="32"/>
        </w:rPr>
        <w:t>not</w:t>
      </w:r>
      <w:r w:rsidR="00DB0059" w:rsidRPr="00A53170">
        <w:rPr>
          <w:szCs w:val="32"/>
        </w:rPr>
        <w:t xml:space="preserve"> </w:t>
      </w:r>
      <w:r w:rsidRPr="00A53170">
        <w:rPr>
          <w:szCs w:val="32"/>
        </w:rPr>
        <w:t>confess</w:t>
      </w:r>
      <w:r w:rsidR="00DB0059" w:rsidRPr="00A53170">
        <w:rPr>
          <w:szCs w:val="32"/>
        </w:rPr>
        <w:t xml:space="preserve"> </w:t>
      </w:r>
      <w:r w:rsidRPr="00A53170">
        <w:rPr>
          <w:szCs w:val="32"/>
        </w:rPr>
        <w:t>that</w:t>
      </w:r>
      <w:r w:rsidR="00DB0059" w:rsidRPr="00A53170">
        <w:rPr>
          <w:szCs w:val="32"/>
        </w:rPr>
        <w:t xml:space="preserve"> </w:t>
      </w:r>
      <w:r w:rsidRPr="00A53170">
        <w:rPr>
          <w:szCs w:val="32"/>
        </w:rPr>
        <w:t>the</w:t>
      </w:r>
      <w:r w:rsidR="00DB0059" w:rsidRPr="00A53170">
        <w:rPr>
          <w:szCs w:val="32"/>
        </w:rPr>
        <w:t xml:space="preserve"> </w:t>
      </w:r>
      <w:r w:rsidRPr="00A53170">
        <w:rPr>
          <w:szCs w:val="32"/>
        </w:rPr>
        <w:t>flesh</w:t>
      </w:r>
      <w:r w:rsidR="00DB0059" w:rsidRPr="00A53170">
        <w:rPr>
          <w:szCs w:val="32"/>
        </w:rPr>
        <w:t xml:space="preserve"> </w:t>
      </w:r>
      <w:r w:rsidRPr="00A53170">
        <w:rPr>
          <w:szCs w:val="32"/>
        </w:rPr>
        <w:t>of</w:t>
      </w:r>
      <w:r w:rsidR="00DB0059" w:rsidRPr="00A53170">
        <w:rPr>
          <w:szCs w:val="32"/>
        </w:rPr>
        <w:t xml:space="preserve"> </w:t>
      </w:r>
      <w:r w:rsidRPr="00A53170">
        <w:rPr>
          <w:szCs w:val="32"/>
        </w:rPr>
        <w:t>the</w:t>
      </w:r>
      <w:r w:rsidR="00DB0059" w:rsidRPr="00A53170">
        <w:rPr>
          <w:szCs w:val="32"/>
        </w:rPr>
        <w:t xml:space="preserve"> </w:t>
      </w:r>
      <w:r w:rsidRPr="00A53170">
        <w:rPr>
          <w:szCs w:val="32"/>
        </w:rPr>
        <w:t>Lord</w:t>
      </w:r>
      <w:r w:rsidR="00DB0059" w:rsidRPr="00A53170">
        <w:rPr>
          <w:szCs w:val="32"/>
        </w:rPr>
        <w:t xml:space="preserve"> </w:t>
      </w:r>
      <w:r w:rsidRPr="00A53170">
        <w:rPr>
          <w:szCs w:val="32"/>
        </w:rPr>
        <w:t>giveth</w:t>
      </w:r>
      <w:r w:rsidR="00DB0059" w:rsidRPr="00A53170">
        <w:rPr>
          <w:szCs w:val="32"/>
        </w:rPr>
        <w:t xml:space="preserve"> </w:t>
      </w:r>
      <w:r w:rsidRPr="00A53170">
        <w:rPr>
          <w:szCs w:val="32"/>
        </w:rPr>
        <w:t>life</w:t>
      </w:r>
      <w:r w:rsidR="00DB0059" w:rsidRPr="00A53170">
        <w:rPr>
          <w:szCs w:val="32"/>
        </w:rPr>
        <w:t xml:space="preserve"> </w:t>
      </w:r>
      <w:r w:rsidRPr="00A53170">
        <w:rPr>
          <w:szCs w:val="32"/>
        </w:rPr>
        <w:t>and</w:t>
      </w:r>
      <w:r w:rsidR="00DB0059" w:rsidRPr="00A53170">
        <w:rPr>
          <w:szCs w:val="32"/>
        </w:rPr>
        <w:t xml:space="preserve"> </w:t>
      </w:r>
      <w:r w:rsidRPr="00A53170">
        <w:rPr>
          <w:szCs w:val="32"/>
        </w:rPr>
        <w:t>that</w:t>
      </w:r>
      <w:r w:rsidR="00DB0059" w:rsidRPr="00A53170">
        <w:rPr>
          <w:szCs w:val="32"/>
        </w:rPr>
        <w:t xml:space="preserve"> </w:t>
      </w:r>
      <w:r w:rsidRPr="00A53170">
        <w:rPr>
          <w:szCs w:val="32"/>
        </w:rPr>
        <w:t>it</w:t>
      </w:r>
      <w:r w:rsidR="00DB0059" w:rsidRPr="00A53170">
        <w:rPr>
          <w:szCs w:val="32"/>
        </w:rPr>
        <w:t xml:space="preserve"> </w:t>
      </w:r>
      <w:r w:rsidRPr="00A53170">
        <w:rPr>
          <w:szCs w:val="32"/>
        </w:rPr>
        <w:t>pertains</w:t>
      </w:r>
      <w:r w:rsidR="00DB0059" w:rsidRPr="00A53170">
        <w:rPr>
          <w:szCs w:val="32"/>
        </w:rPr>
        <w:t xml:space="preserve"> </w:t>
      </w:r>
      <w:r w:rsidRPr="00A53170">
        <w:rPr>
          <w:szCs w:val="32"/>
        </w:rPr>
        <w:t>to</w:t>
      </w:r>
      <w:r w:rsidR="00DB0059" w:rsidRPr="00A53170">
        <w:rPr>
          <w:szCs w:val="32"/>
        </w:rPr>
        <w:t xml:space="preserve"> </w:t>
      </w:r>
      <w:r w:rsidRPr="00A53170">
        <w:rPr>
          <w:szCs w:val="32"/>
        </w:rPr>
        <w:t>the</w:t>
      </w:r>
      <w:r w:rsidR="00DB0059" w:rsidRPr="00A53170">
        <w:rPr>
          <w:szCs w:val="32"/>
        </w:rPr>
        <w:t xml:space="preserve"> </w:t>
      </w:r>
      <w:r w:rsidRPr="00A53170">
        <w:rPr>
          <w:szCs w:val="32"/>
        </w:rPr>
        <w:t>Word</w:t>
      </w:r>
      <w:r w:rsidR="00DB0059" w:rsidRPr="00A53170">
        <w:rPr>
          <w:szCs w:val="32"/>
        </w:rPr>
        <w:t xml:space="preserve"> </w:t>
      </w:r>
      <w:r w:rsidRPr="00A53170">
        <w:rPr>
          <w:szCs w:val="32"/>
        </w:rPr>
        <w:t>of</w:t>
      </w:r>
      <w:r w:rsidR="00DB0059" w:rsidRPr="00A53170">
        <w:rPr>
          <w:szCs w:val="32"/>
        </w:rPr>
        <w:t xml:space="preserve"> </w:t>
      </w:r>
      <w:r w:rsidRPr="00A53170">
        <w:rPr>
          <w:szCs w:val="32"/>
        </w:rPr>
        <w:t>God</w:t>
      </w:r>
      <w:r w:rsidR="00DB0059" w:rsidRPr="00A53170">
        <w:rPr>
          <w:szCs w:val="32"/>
        </w:rPr>
        <w:t xml:space="preserve"> </w:t>
      </w:r>
      <w:r w:rsidRPr="00A53170">
        <w:rPr>
          <w:szCs w:val="32"/>
        </w:rPr>
        <w:t>the</w:t>
      </w:r>
      <w:r w:rsidR="00DB0059" w:rsidRPr="00A53170">
        <w:rPr>
          <w:szCs w:val="32"/>
        </w:rPr>
        <w:t xml:space="preserve"> </w:t>
      </w:r>
      <w:r w:rsidRPr="00A53170">
        <w:rPr>
          <w:szCs w:val="32"/>
        </w:rPr>
        <w:t>Father</w:t>
      </w:r>
      <w:r w:rsidR="00DB0059" w:rsidRPr="00A53170">
        <w:rPr>
          <w:szCs w:val="32"/>
        </w:rPr>
        <w:t xml:space="preserve"> </w:t>
      </w:r>
      <w:r w:rsidRPr="00A53170">
        <w:rPr>
          <w:szCs w:val="32"/>
        </w:rPr>
        <w:t>as</w:t>
      </w:r>
      <w:r w:rsidR="00DB0059" w:rsidRPr="00A53170">
        <w:rPr>
          <w:szCs w:val="32"/>
        </w:rPr>
        <w:t xml:space="preserve"> </w:t>
      </w:r>
      <w:r w:rsidRPr="00A53170">
        <w:rPr>
          <w:szCs w:val="32"/>
        </w:rPr>
        <w:t>his</w:t>
      </w:r>
      <w:r w:rsidR="00DB0059" w:rsidRPr="00A53170">
        <w:rPr>
          <w:szCs w:val="32"/>
        </w:rPr>
        <w:t xml:space="preserve"> </w:t>
      </w:r>
      <w:r w:rsidRPr="00A53170">
        <w:rPr>
          <w:szCs w:val="32"/>
        </w:rPr>
        <w:t>very</w:t>
      </w:r>
      <w:r w:rsidR="00DB0059" w:rsidRPr="00A53170">
        <w:rPr>
          <w:szCs w:val="32"/>
        </w:rPr>
        <w:t xml:space="preserve"> </w:t>
      </w:r>
      <w:r w:rsidRPr="00A53170">
        <w:rPr>
          <w:szCs w:val="32"/>
        </w:rPr>
        <w:t>own,</w:t>
      </w:r>
      <w:r w:rsidR="00DB0059" w:rsidRPr="00A53170">
        <w:rPr>
          <w:szCs w:val="32"/>
        </w:rPr>
        <w:t xml:space="preserve"> </w:t>
      </w:r>
      <w:r w:rsidRPr="00A53170">
        <w:rPr>
          <w:szCs w:val="32"/>
        </w:rPr>
        <w:t>but</w:t>
      </w:r>
      <w:r w:rsidR="00DB0059" w:rsidRPr="00A53170">
        <w:rPr>
          <w:szCs w:val="32"/>
        </w:rPr>
        <w:t xml:space="preserve"> </w:t>
      </w:r>
      <w:r w:rsidRPr="00A53170">
        <w:rPr>
          <w:szCs w:val="32"/>
        </w:rPr>
        <w:t>shall</w:t>
      </w:r>
      <w:r w:rsidR="00DB0059" w:rsidRPr="00A53170">
        <w:rPr>
          <w:szCs w:val="32"/>
        </w:rPr>
        <w:t xml:space="preserve"> </w:t>
      </w:r>
      <w:r w:rsidRPr="00A53170">
        <w:rPr>
          <w:szCs w:val="32"/>
        </w:rPr>
        <w:t>pretend</w:t>
      </w:r>
      <w:r w:rsidR="00DB0059" w:rsidRPr="00A53170">
        <w:rPr>
          <w:szCs w:val="32"/>
        </w:rPr>
        <w:t xml:space="preserve"> </w:t>
      </w:r>
      <w:r w:rsidRPr="00A53170">
        <w:rPr>
          <w:szCs w:val="32"/>
        </w:rPr>
        <w:t>that</w:t>
      </w:r>
      <w:r w:rsidR="00DB0059" w:rsidRPr="00A53170">
        <w:rPr>
          <w:szCs w:val="32"/>
        </w:rPr>
        <w:t xml:space="preserve"> </w:t>
      </w:r>
      <w:r w:rsidRPr="00A53170">
        <w:rPr>
          <w:szCs w:val="32"/>
        </w:rPr>
        <w:t>it</w:t>
      </w:r>
      <w:r w:rsidR="00DB0059" w:rsidRPr="00A53170">
        <w:rPr>
          <w:szCs w:val="32"/>
        </w:rPr>
        <w:t xml:space="preserve"> </w:t>
      </w:r>
      <w:r w:rsidRPr="00A53170">
        <w:rPr>
          <w:szCs w:val="32"/>
        </w:rPr>
        <w:t>belongs</w:t>
      </w:r>
      <w:r w:rsidR="00DB0059" w:rsidRPr="00A53170">
        <w:rPr>
          <w:szCs w:val="32"/>
        </w:rPr>
        <w:t xml:space="preserve"> </w:t>
      </w:r>
      <w:r w:rsidRPr="00A53170">
        <w:rPr>
          <w:szCs w:val="32"/>
        </w:rPr>
        <w:t>to</w:t>
      </w:r>
      <w:r w:rsidR="00DB0059" w:rsidRPr="00A53170">
        <w:rPr>
          <w:szCs w:val="32"/>
        </w:rPr>
        <w:t xml:space="preserve"> </w:t>
      </w:r>
      <w:r w:rsidRPr="00A53170">
        <w:rPr>
          <w:szCs w:val="32"/>
        </w:rPr>
        <w:t>another</w:t>
      </w:r>
      <w:r w:rsidR="00DB0059" w:rsidRPr="00A53170">
        <w:rPr>
          <w:szCs w:val="32"/>
        </w:rPr>
        <w:t xml:space="preserve"> </w:t>
      </w:r>
      <w:r w:rsidRPr="00A53170">
        <w:rPr>
          <w:szCs w:val="32"/>
        </w:rPr>
        <w:t>person</w:t>
      </w:r>
      <w:r w:rsidR="00DB0059" w:rsidRPr="00A53170">
        <w:rPr>
          <w:szCs w:val="32"/>
        </w:rPr>
        <w:t xml:space="preserve"> </w:t>
      </w:r>
      <w:r w:rsidRPr="00A53170">
        <w:rPr>
          <w:szCs w:val="32"/>
        </w:rPr>
        <w:t>who</w:t>
      </w:r>
      <w:r w:rsidR="00DB0059" w:rsidRPr="00A53170">
        <w:rPr>
          <w:szCs w:val="32"/>
        </w:rPr>
        <w:t xml:space="preserve"> </w:t>
      </w:r>
      <w:r w:rsidRPr="00A53170">
        <w:rPr>
          <w:szCs w:val="32"/>
        </w:rPr>
        <w:t>is</w:t>
      </w:r>
      <w:r w:rsidR="00DB0059" w:rsidRPr="00A53170">
        <w:rPr>
          <w:szCs w:val="32"/>
        </w:rPr>
        <w:t xml:space="preserve"> </w:t>
      </w:r>
      <w:r w:rsidRPr="00A53170">
        <w:rPr>
          <w:szCs w:val="32"/>
        </w:rPr>
        <w:t>united</w:t>
      </w:r>
      <w:r w:rsidR="00DB0059" w:rsidRPr="00A53170">
        <w:rPr>
          <w:szCs w:val="32"/>
        </w:rPr>
        <w:t xml:space="preserve"> </w:t>
      </w:r>
      <w:r w:rsidRPr="00A53170">
        <w:rPr>
          <w:szCs w:val="32"/>
        </w:rPr>
        <w:t>to</w:t>
      </w:r>
      <w:r w:rsidR="00DB0059" w:rsidRPr="00A53170">
        <w:rPr>
          <w:szCs w:val="32"/>
        </w:rPr>
        <w:t xml:space="preserve"> </w:t>
      </w:r>
      <w:r w:rsidRPr="00A53170">
        <w:rPr>
          <w:szCs w:val="32"/>
        </w:rPr>
        <w:t>him</w:t>
      </w:r>
      <w:r w:rsidR="00DB0059" w:rsidRPr="00A53170">
        <w:rPr>
          <w:szCs w:val="32"/>
        </w:rPr>
        <w:t xml:space="preserve"> </w:t>
      </w:r>
      <w:r w:rsidRPr="00A53170">
        <w:rPr>
          <w:szCs w:val="32"/>
        </w:rPr>
        <w:t>[i.e.,</w:t>
      </w:r>
      <w:r w:rsidR="00DB0059" w:rsidRPr="00A53170">
        <w:rPr>
          <w:szCs w:val="32"/>
        </w:rPr>
        <w:t xml:space="preserve"> </w:t>
      </w:r>
      <w:r w:rsidRPr="00A53170">
        <w:rPr>
          <w:szCs w:val="32"/>
        </w:rPr>
        <w:t>the</w:t>
      </w:r>
      <w:r w:rsidR="00DB0059" w:rsidRPr="00A53170">
        <w:rPr>
          <w:szCs w:val="32"/>
        </w:rPr>
        <w:t xml:space="preserve"> </w:t>
      </w:r>
      <w:r w:rsidRPr="00A53170">
        <w:rPr>
          <w:szCs w:val="32"/>
        </w:rPr>
        <w:t>Word]</w:t>
      </w:r>
      <w:r w:rsidR="00DB0059" w:rsidRPr="00A53170">
        <w:rPr>
          <w:szCs w:val="32"/>
        </w:rPr>
        <w:t xml:space="preserve"> </w:t>
      </w:r>
      <w:r w:rsidRPr="00A53170">
        <w:rPr>
          <w:szCs w:val="32"/>
        </w:rPr>
        <w:t>only</w:t>
      </w:r>
      <w:r w:rsidR="00DB0059" w:rsidRPr="00A53170">
        <w:rPr>
          <w:szCs w:val="32"/>
        </w:rPr>
        <w:t xml:space="preserve"> </w:t>
      </w:r>
      <w:r w:rsidRPr="00A53170">
        <w:rPr>
          <w:szCs w:val="32"/>
        </w:rPr>
        <w:t>according</w:t>
      </w:r>
      <w:r w:rsidR="00DB0059" w:rsidRPr="00A53170">
        <w:rPr>
          <w:szCs w:val="32"/>
        </w:rPr>
        <w:t xml:space="preserve"> </w:t>
      </w:r>
      <w:r w:rsidRPr="00A53170">
        <w:rPr>
          <w:szCs w:val="32"/>
        </w:rPr>
        <w:t>to</w:t>
      </w:r>
      <w:r w:rsidR="00DB0059" w:rsidRPr="00A53170">
        <w:rPr>
          <w:szCs w:val="32"/>
        </w:rPr>
        <w:t xml:space="preserve"> </w:t>
      </w:r>
      <w:r w:rsidR="00A017DB" w:rsidRPr="00A53170">
        <w:rPr>
          <w:szCs w:val="32"/>
        </w:rPr>
        <w:t>hono</w:t>
      </w:r>
      <w:r w:rsidRPr="00A53170">
        <w:rPr>
          <w:szCs w:val="32"/>
        </w:rPr>
        <w:t>r,</w:t>
      </w:r>
      <w:r w:rsidR="00DB0059" w:rsidRPr="00A53170">
        <w:rPr>
          <w:szCs w:val="32"/>
        </w:rPr>
        <w:t xml:space="preserve"> </w:t>
      </w:r>
      <w:r w:rsidRPr="00A53170">
        <w:rPr>
          <w:szCs w:val="32"/>
        </w:rPr>
        <w:t>and</w:t>
      </w:r>
      <w:r w:rsidR="00DB0059" w:rsidRPr="00A53170">
        <w:rPr>
          <w:szCs w:val="32"/>
        </w:rPr>
        <w:t xml:space="preserve"> </w:t>
      </w:r>
      <w:r w:rsidRPr="00A53170">
        <w:rPr>
          <w:szCs w:val="32"/>
        </w:rPr>
        <w:t>who</w:t>
      </w:r>
      <w:r w:rsidR="00DB0059" w:rsidRPr="00A53170">
        <w:rPr>
          <w:szCs w:val="32"/>
        </w:rPr>
        <w:t xml:space="preserve"> </w:t>
      </w:r>
      <w:r w:rsidRPr="00A53170">
        <w:rPr>
          <w:szCs w:val="32"/>
        </w:rPr>
        <w:t>has</w:t>
      </w:r>
      <w:r w:rsidR="00DB0059" w:rsidRPr="00A53170">
        <w:rPr>
          <w:szCs w:val="32"/>
        </w:rPr>
        <w:t xml:space="preserve"> </w:t>
      </w:r>
      <w:r w:rsidRPr="00A53170">
        <w:rPr>
          <w:szCs w:val="32"/>
        </w:rPr>
        <w:t>served</w:t>
      </w:r>
      <w:r w:rsidR="00DB0059" w:rsidRPr="00A53170">
        <w:rPr>
          <w:szCs w:val="32"/>
        </w:rPr>
        <w:t xml:space="preserve"> </w:t>
      </w:r>
      <w:r w:rsidRPr="00A53170">
        <w:rPr>
          <w:szCs w:val="32"/>
        </w:rPr>
        <w:t>as</w:t>
      </w:r>
      <w:r w:rsidR="00DB0059" w:rsidRPr="00A53170">
        <w:rPr>
          <w:szCs w:val="32"/>
        </w:rPr>
        <w:t xml:space="preserve"> </w:t>
      </w:r>
      <w:r w:rsidRPr="00A53170">
        <w:rPr>
          <w:szCs w:val="32"/>
        </w:rPr>
        <w:t>a</w:t>
      </w:r>
      <w:r w:rsidR="00DB0059" w:rsidRPr="00A53170">
        <w:rPr>
          <w:szCs w:val="32"/>
        </w:rPr>
        <w:t xml:space="preserve"> </w:t>
      </w:r>
      <w:r w:rsidRPr="00A53170">
        <w:rPr>
          <w:szCs w:val="32"/>
        </w:rPr>
        <w:t>dwelling</w:t>
      </w:r>
      <w:r w:rsidR="00DB0059" w:rsidRPr="00A53170">
        <w:rPr>
          <w:szCs w:val="32"/>
        </w:rPr>
        <w:t xml:space="preserve"> </w:t>
      </w:r>
      <w:r w:rsidRPr="00A53170">
        <w:rPr>
          <w:szCs w:val="32"/>
        </w:rPr>
        <w:t>for</w:t>
      </w:r>
      <w:r w:rsidR="00DB0059" w:rsidRPr="00A53170">
        <w:rPr>
          <w:szCs w:val="32"/>
        </w:rPr>
        <w:t xml:space="preserve"> </w:t>
      </w:r>
      <w:r w:rsidRPr="00A53170">
        <w:rPr>
          <w:szCs w:val="32"/>
        </w:rPr>
        <w:t>the</w:t>
      </w:r>
      <w:r w:rsidR="00DB0059" w:rsidRPr="00A53170">
        <w:rPr>
          <w:szCs w:val="32"/>
        </w:rPr>
        <w:t xml:space="preserve"> </w:t>
      </w:r>
      <w:r w:rsidRPr="00A53170">
        <w:rPr>
          <w:szCs w:val="32"/>
        </w:rPr>
        <w:t>divinity;</w:t>
      </w:r>
      <w:r w:rsidR="00DB0059" w:rsidRPr="00A53170">
        <w:rPr>
          <w:szCs w:val="32"/>
        </w:rPr>
        <w:t xml:space="preserve"> </w:t>
      </w:r>
      <w:r w:rsidRPr="00A53170">
        <w:rPr>
          <w:szCs w:val="32"/>
        </w:rPr>
        <w:t>and</w:t>
      </w:r>
      <w:r w:rsidR="00DB0059" w:rsidRPr="00A53170">
        <w:rPr>
          <w:szCs w:val="32"/>
        </w:rPr>
        <w:t xml:space="preserve"> </w:t>
      </w:r>
      <w:r w:rsidRPr="00A53170">
        <w:rPr>
          <w:szCs w:val="32"/>
        </w:rPr>
        <w:t>shall</w:t>
      </w:r>
      <w:r w:rsidR="00DB0059" w:rsidRPr="00A53170">
        <w:rPr>
          <w:szCs w:val="32"/>
        </w:rPr>
        <w:t xml:space="preserve"> </w:t>
      </w:r>
      <w:r w:rsidRPr="00A53170">
        <w:rPr>
          <w:szCs w:val="32"/>
        </w:rPr>
        <w:t>not</w:t>
      </w:r>
      <w:r w:rsidR="00DB0059" w:rsidRPr="00A53170">
        <w:rPr>
          <w:szCs w:val="32"/>
        </w:rPr>
        <w:t xml:space="preserve"> </w:t>
      </w:r>
      <w:r w:rsidRPr="00A53170">
        <w:rPr>
          <w:szCs w:val="32"/>
        </w:rPr>
        <w:t>rather</w:t>
      </w:r>
      <w:r w:rsidR="00DB0059" w:rsidRPr="00A53170">
        <w:rPr>
          <w:szCs w:val="32"/>
        </w:rPr>
        <w:t xml:space="preserve"> </w:t>
      </w:r>
      <w:r w:rsidRPr="00A53170">
        <w:rPr>
          <w:szCs w:val="32"/>
        </w:rPr>
        <w:t>confess,</w:t>
      </w:r>
      <w:r w:rsidR="00DB0059" w:rsidRPr="00A53170">
        <w:rPr>
          <w:szCs w:val="32"/>
        </w:rPr>
        <w:t xml:space="preserve"> </w:t>
      </w:r>
      <w:r w:rsidRPr="00A53170">
        <w:rPr>
          <w:szCs w:val="32"/>
        </w:rPr>
        <w:t>as</w:t>
      </w:r>
      <w:r w:rsidR="00DB0059" w:rsidRPr="00A53170">
        <w:rPr>
          <w:szCs w:val="32"/>
        </w:rPr>
        <w:t xml:space="preserve"> </w:t>
      </w:r>
      <w:r w:rsidRPr="00A53170">
        <w:rPr>
          <w:szCs w:val="32"/>
        </w:rPr>
        <w:t>we</w:t>
      </w:r>
      <w:r w:rsidR="00DB0059" w:rsidRPr="00A53170">
        <w:rPr>
          <w:szCs w:val="32"/>
        </w:rPr>
        <w:t xml:space="preserve"> </w:t>
      </w:r>
      <w:r w:rsidRPr="00A53170">
        <w:rPr>
          <w:szCs w:val="32"/>
        </w:rPr>
        <w:t>say,</w:t>
      </w:r>
      <w:r w:rsidR="00DB0059" w:rsidRPr="00A53170">
        <w:rPr>
          <w:szCs w:val="32"/>
        </w:rPr>
        <w:t xml:space="preserve"> </w:t>
      </w:r>
      <w:r w:rsidRPr="00A53170">
        <w:rPr>
          <w:szCs w:val="32"/>
        </w:rPr>
        <w:t>that</w:t>
      </w:r>
      <w:r w:rsidR="00DB0059" w:rsidRPr="00A53170">
        <w:rPr>
          <w:szCs w:val="32"/>
        </w:rPr>
        <w:t xml:space="preserve"> </w:t>
      </w:r>
      <w:r w:rsidRPr="00A53170">
        <w:rPr>
          <w:szCs w:val="32"/>
        </w:rPr>
        <w:t>that</w:t>
      </w:r>
      <w:r w:rsidR="00DB0059" w:rsidRPr="00A53170">
        <w:rPr>
          <w:szCs w:val="32"/>
        </w:rPr>
        <w:t xml:space="preserve"> </w:t>
      </w:r>
      <w:r w:rsidRPr="00A53170">
        <w:rPr>
          <w:szCs w:val="32"/>
        </w:rPr>
        <w:t>flesh</w:t>
      </w:r>
      <w:r w:rsidR="00DB0059" w:rsidRPr="00A53170">
        <w:rPr>
          <w:szCs w:val="32"/>
        </w:rPr>
        <w:t xml:space="preserve"> </w:t>
      </w:r>
      <w:r w:rsidRPr="00A53170">
        <w:rPr>
          <w:szCs w:val="32"/>
        </w:rPr>
        <w:t>giveth</w:t>
      </w:r>
      <w:r w:rsidR="00DB0059" w:rsidRPr="00A53170">
        <w:rPr>
          <w:szCs w:val="32"/>
        </w:rPr>
        <w:t xml:space="preserve"> </w:t>
      </w:r>
      <w:r w:rsidRPr="00A53170">
        <w:rPr>
          <w:szCs w:val="32"/>
        </w:rPr>
        <w:t>life</w:t>
      </w:r>
      <w:r w:rsidR="00DB0059" w:rsidRPr="00A53170">
        <w:rPr>
          <w:szCs w:val="32"/>
        </w:rPr>
        <w:t xml:space="preserve"> </w:t>
      </w:r>
      <w:r w:rsidRPr="00A53170">
        <w:rPr>
          <w:szCs w:val="32"/>
        </w:rPr>
        <w:t>because</w:t>
      </w:r>
      <w:r w:rsidR="00DB0059" w:rsidRPr="00A53170">
        <w:rPr>
          <w:szCs w:val="32"/>
        </w:rPr>
        <w:t xml:space="preserve"> </w:t>
      </w:r>
      <w:r w:rsidRPr="00A53170">
        <w:rPr>
          <w:szCs w:val="32"/>
        </w:rPr>
        <w:t>it</w:t>
      </w:r>
      <w:r w:rsidR="00DB0059" w:rsidRPr="00A53170">
        <w:rPr>
          <w:szCs w:val="32"/>
        </w:rPr>
        <w:t xml:space="preserve"> </w:t>
      </w:r>
      <w:r w:rsidRPr="00A53170">
        <w:rPr>
          <w:szCs w:val="32"/>
        </w:rPr>
        <w:t>is</w:t>
      </w:r>
      <w:r w:rsidR="00DB0059" w:rsidRPr="00A53170">
        <w:rPr>
          <w:szCs w:val="32"/>
        </w:rPr>
        <w:t xml:space="preserve"> </w:t>
      </w:r>
      <w:r w:rsidRPr="00A53170">
        <w:rPr>
          <w:szCs w:val="32"/>
        </w:rPr>
        <w:t>that</w:t>
      </w:r>
      <w:r w:rsidR="00DB0059" w:rsidRPr="00A53170">
        <w:rPr>
          <w:szCs w:val="32"/>
        </w:rPr>
        <w:t xml:space="preserve"> </w:t>
      </w:r>
      <w:r w:rsidRPr="00A53170">
        <w:rPr>
          <w:szCs w:val="32"/>
        </w:rPr>
        <w:t>of</w:t>
      </w:r>
      <w:r w:rsidR="00DB0059" w:rsidRPr="00A53170">
        <w:rPr>
          <w:szCs w:val="32"/>
        </w:rPr>
        <w:t xml:space="preserve"> </w:t>
      </w:r>
      <w:r w:rsidRPr="00A53170">
        <w:rPr>
          <w:szCs w:val="32"/>
        </w:rPr>
        <w:t>the</w:t>
      </w:r>
      <w:r w:rsidR="00DB0059" w:rsidRPr="00A53170">
        <w:rPr>
          <w:szCs w:val="32"/>
        </w:rPr>
        <w:t xml:space="preserve"> </w:t>
      </w:r>
      <w:r w:rsidRPr="00A53170">
        <w:rPr>
          <w:szCs w:val="32"/>
        </w:rPr>
        <w:t>Word</w:t>
      </w:r>
      <w:r w:rsidR="00DB0059" w:rsidRPr="00A53170">
        <w:rPr>
          <w:szCs w:val="32"/>
        </w:rPr>
        <w:t xml:space="preserve"> </w:t>
      </w:r>
      <w:r w:rsidRPr="00A53170">
        <w:rPr>
          <w:szCs w:val="32"/>
        </w:rPr>
        <w:t>who</w:t>
      </w:r>
      <w:r w:rsidR="00DB0059" w:rsidRPr="00A53170">
        <w:rPr>
          <w:szCs w:val="32"/>
        </w:rPr>
        <w:t xml:space="preserve"> </w:t>
      </w:r>
      <w:r w:rsidRPr="00A53170">
        <w:rPr>
          <w:szCs w:val="32"/>
        </w:rPr>
        <w:t>giveth</w:t>
      </w:r>
      <w:r w:rsidR="00DB0059" w:rsidRPr="00A53170">
        <w:rPr>
          <w:szCs w:val="32"/>
        </w:rPr>
        <w:t xml:space="preserve"> </w:t>
      </w:r>
      <w:r w:rsidRPr="00A53170">
        <w:rPr>
          <w:szCs w:val="32"/>
        </w:rPr>
        <w:t>life</w:t>
      </w:r>
      <w:r w:rsidR="00DB0059" w:rsidRPr="00A53170">
        <w:rPr>
          <w:szCs w:val="32"/>
        </w:rPr>
        <w:t xml:space="preserve"> </w:t>
      </w:r>
      <w:r w:rsidRPr="00A53170">
        <w:rPr>
          <w:szCs w:val="32"/>
        </w:rPr>
        <w:t>to</w:t>
      </w:r>
      <w:r w:rsidR="00DB0059" w:rsidRPr="00A53170">
        <w:rPr>
          <w:szCs w:val="32"/>
        </w:rPr>
        <w:t xml:space="preserve"> </w:t>
      </w:r>
      <w:r w:rsidRPr="00A53170">
        <w:rPr>
          <w:szCs w:val="32"/>
        </w:rPr>
        <w:t>all:</w:t>
      </w:r>
      <w:r w:rsidR="00DB0059" w:rsidRPr="00A53170">
        <w:rPr>
          <w:szCs w:val="32"/>
        </w:rPr>
        <w:t xml:space="preserve"> </w:t>
      </w:r>
      <w:r w:rsidRPr="00A53170">
        <w:rPr>
          <w:szCs w:val="32"/>
        </w:rPr>
        <w:t>let</w:t>
      </w:r>
      <w:r w:rsidR="00DB0059" w:rsidRPr="00A53170">
        <w:rPr>
          <w:szCs w:val="32"/>
        </w:rPr>
        <w:t xml:space="preserve"> </w:t>
      </w:r>
      <w:r w:rsidRPr="00A53170">
        <w:rPr>
          <w:szCs w:val="32"/>
        </w:rPr>
        <w:t>him</w:t>
      </w:r>
      <w:r w:rsidR="00DB0059" w:rsidRPr="00A53170">
        <w:rPr>
          <w:szCs w:val="32"/>
        </w:rPr>
        <w:t xml:space="preserve"> </w:t>
      </w:r>
      <w:r w:rsidRPr="00A53170">
        <w:rPr>
          <w:szCs w:val="32"/>
        </w:rPr>
        <w:t>be</w:t>
      </w:r>
      <w:r w:rsidR="00DB0059" w:rsidRPr="00A53170">
        <w:rPr>
          <w:szCs w:val="32"/>
        </w:rPr>
        <w:t xml:space="preserve"> </w:t>
      </w:r>
      <w:r w:rsidRPr="00A53170">
        <w:rPr>
          <w:szCs w:val="32"/>
        </w:rPr>
        <w:t>anathema.</w:t>
      </w:r>
    </w:p>
    <w:p w:rsidR="00ED2EA1" w:rsidRPr="00A53170" w:rsidRDefault="00ED2EA1" w:rsidP="00DB0059">
      <w:pPr>
        <w:pStyle w:val="Endnote"/>
        <w:rPr>
          <w:szCs w:val="32"/>
        </w:rPr>
      </w:pPr>
      <w:r w:rsidRPr="00A53170">
        <w:rPr>
          <w:szCs w:val="32"/>
        </w:rPr>
        <w:t>12</w:t>
      </w:r>
      <w:r w:rsidR="00DB0059" w:rsidRPr="00A53170">
        <w:rPr>
          <w:szCs w:val="32"/>
        </w:rPr>
        <w:t xml:space="preserve">.  </w:t>
      </w:r>
      <w:r w:rsidRPr="00A53170">
        <w:rPr>
          <w:szCs w:val="32"/>
        </w:rPr>
        <w:t>Whosoever</w:t>
      </w:r>
      <w:r w:rsidR="00DB0059" w:rsidRPr="00A53170">
        <w:rPr>
          <w:szCs w:val="32"/>
        </w:rPr>
        <w:t xml:space="preserve"> </w:t>
      </w:r>
      <w:r w:rsidRPr="00A53170">
        <w:rPr>
          <w:szCs w:val="32"/>
        </w:rPr>
        <w:t>shall</w:t>
      </w:r>
      <w:r w:rsidR="00DB0059" w:rsidRPr="00A53170">
        <w:rPr>
          <w:szCs w:val="32"/>
        </w:rPr>
        <w:t xml:space="preserve"> </w:t>
      </w:r>
      <w:r w:rsidRPr="00A53170">
        <w:rPr>
          <w:szCs w:val="32"/>
        </w:rPr>
        <w:t>not</w:t>
      </w:r>
      <w:r w:rsidR="00DB0059" w:rsidRPr="00A53170">
        <w:rPr>
          <w:szCs w:val="32"/>
        </w:rPr>
        <w:t xml:space="preserve"> </w:t>
      </w:r>
      <w:r w:rsidRPr="00A53170">
        <w:rPr>
          <w:szCs w:val="32"/>
        </w:rPr>
        <w:t>recognize</w:t>
      </w:r>
      <w:r w:rsidR="00DB0059" w:rsidRPr="00A53170">
        <w:rPr>
          <w:szCs w:val="32"/>
        </w:rPr>
        <w:t xml:space="preserve"> </w:t>
      </w:r>
      <w:r w:rsidRPr="00A53170">
        <w:rPr>
          <w:szCs w:val="32"/>
        </w:rPr>
        <w:t>that</w:t>
      </w:r>
      <w:r w:rsidR="00DB0059" w:rsidRPr="00A53170">
        <w:rPr>
          <w:szCs w:val="32"/>
        </w:rPr>
        <w:t xml:space="preserve"> </w:t>
      </w:r>
      <w:r w:rsidRPr="00A53170">
        <w:rPr>
          <w:szCs w:val="32"/>
        </w:rPr>
        <w:t>the</w:t>
      </w:r>
      <w:r w:rsidR="00DB0059" w:rsidRPr="00A53170">
        <w:rPr>
          <w:szCs w:val="32"/>
        </w:rPr>
        <w:t xml:space="preserve"> </w:t>
      </w:r>
      <w:r w:rsidRPr="00A53170">
        <w:rPr>
          <w:szCs w:val="32"/>
        </w:rPr>
        <w:t>Word</w:t>
      </w:r>
      <w:r w:rsidR="00DB0059" w:rsidRPr="00A53170">
        <w:rPr>
          <w:szCs w:val="32"/>
        </w:rPr>
        <w:t xml:space="preserve"> </w:t>
      </w:r>
      <w:r w:rsidRPr="00A53170">
        <w:rPr>
          <w:szCs w:val="32"/>
        </w:rPr>
        <w:t>of</w:t>
      </w:r>
      <w:r w:rsidR="00DB0059" w:rsidRPr="00A53170">
        <w:rPr>
          <w:szCs w:val="32"/>
        </w:rPr>
        <w:t xml:space="preserve"> </w:t>
      </w:r>
      <w:r w:rsidRPr="00A53170">
        <w:rPr>
          <w:szCs w:val="32"/>
        </w:rPr>
        <w:t>God</w:t>
      </w:r>
      <w:r w:rsidR="00DB0059" w:rsidRPr="00A53170">
        <w:rPr>
          <w:szCs w:val="32"/>
        </w:rPr>
        <w:t xml:space="preserve"> </w:t>
      </w:r>
      <w:r w:rsidRPr="00A53170">
        <w:rPr>
          <w:szCs w:val="32"/>
        </w:rPr>
        <w:t>suffered</w:t>
      </w:r>
      <w:r w:rsidR="00DB0059" w:rsidRPr="00A53170">
        <w:rPr>
          <w:szCs w:val="32"/>
        </w:rPr>
        <w:t xml:space="preserve"> </w:t>
      </w:r>
      <w:r w:rsidRPr="00A53170">
        <w:rPr>
          <w:szCs w:val="32"/>
        </w:rPr>
        <w:t>in</w:t>
      </w:r>
      <w:r w:rsidR="00DB0059" w:rsidRPr="00A53170">
        <w:rPr>
          <w:szCs w:val="32"/>
        </w:rPr>
        <w:t xml:space="preserve"> </w:t>
      </w:r>
      <w:r w:rsidRPr="00A53170">
        <w:rPr>
          <w:szCs w:val="32"/>
        </w:rPr>
        <w:t>the</w:t>
      </w:r>
      <w:r w:rsidR="00DB0059" w:rsidRPr="00A53170">
        <w:rPr>
          <w:szCs w:val="32"/>
        </w:rPr>
        <w:t xml:space="preserve"> </w:t>
      </w:r>
      <w:r w:rsidRPr="00A53170">
        <w:rPr>
          <w:szCs w:val="32"/>
        </w:rPr>
        <w:t>flesh,</w:t>
      </w:r>
      <w:r w:rsidR="00DB0059" w:rsidRPr="00A53170">
        <w:rPr>
          <w:szCs w:val="32"/>
        </w:rPr>
        <w:t xml:space="preserve"> </w:t>
      </w:r>
      <w:r w:rsidRPr="00A53170">
        <w:rPr>
          <w:szCs w:val="32"/>
        </w:rPr>
        <w:t>that</w:t>
      </w:r>
      <w:r w:rsidR="00DB0059" w:rsidRPr="00A53170">
        <w:rPr>
          <w:szCs w:val="32"/>
        </w:rPr>
        <w:t xml:space="preserve"> </w:t>
      </w:r>
      <w:r w:rsidRPr="00A53170">
        <w:rPr>
          <w:szCs w:val="32"/>
        </w:rPr>
        <w:t>he</w:t>
      </w:r>
      <w:r w:rsidR="00DB0059" w:rsidRPr="00A53170">
        <w:rPr>
          <w:szCs w:val="32"/>
        </w:rPr>
        <w:t xml:space="preserve"> </w:t>
      </w:r>
      <w:r w:rsidRPr="00A53170">
        <w:rPr>
          <w:szCs w:val="32"/>
        </w:rPr>
        <w:t>was</w:t>
      </w:r>
      <w:r w:rsidR="00DB0059" w:rsidRPr="00A53170">
        <w:rPr>
          <w:szCs w:val="32"/>
        </w:rPr>
        <w:t xml:space="preserve"> </w:t>
      </w:r>
      <w:r w:rsidRPr="00A53170">
        <w:rPr>
          <w:szCs w:val="32"/>
        </w:rPr>
        <w:t>crucified</w:t>
      </w:r>
      <w:r w:rsidR="00DB0059" w:rsidRPr="00A53170">
        <w:rPr>
          <w:szCs w:val="32"/>
        </w:rPr>
        <w:t xml:space="preserve"> </w:t>
      </w:r>
      <w:r w:rsidRPr="00A53170">
        <w:rPr>
          <w:szCs w:val="32"/>
        </w:rPr>
        <w:t>in</w:t>
      </w:r>
      <w:r w:rsidR="00DB0059" w:rsidRPr="00A53170">
        <w:rPr>
          <w:szCs w:val="32"/>
        </w:rPr>
        <w:t xml:space="preserve"> </w:t>
      </w:r>
      <w:r w:rsidRPr="00A53170">
        <w:rPr>
          <w:szCs w:val="32"/>
        </w:rPr>
        <w:t>the</w:t>
      </w:r>
      <w:r w:rsidR="00DB0059" w:rsidRPr="00A53170">
        <w:rPr>
          <w:szCs w:val="32"/>
        </w:rPr>
        <w:t xml:space="preserve"> </w:t>
      </w:r>
      <w:r w:rsidRPr="00A53170">
        <w:rPr>
          <w:szCs w:val="32"/>
        </w:rPr>
        <w:t>flesh,</w:t>
      </w:r>
      <w:r w:rsidR="00DB0059" w:rsidRPr="00A53170">
        <w:rPr>
          <w:szCs w:val="32"/>
        </w:rPr>
        <w:t xml:space="preserve"> </w:t>
      </w:r>
      <w:r w:rsidRPr="00A53170">
        <w:rPr>
          <w:szCs w:val="32"/>
        </w:rPr>
        <w:t>and</w:t>
      </w:r>
      <w:r w:rsidR="00DB0059" w:rsidRPr="00A53170">
        <w:rPr>
          <w:szCs w:val="32"/>
        </w:rPr>
        <w:t xml:space="preserve"> </w:t>
      </w:r>
      <w:r w:rsidRPr="00A53170">
        <w:rPr>
          <w:szCs w:val="32"/>
        </w:rPr>
        <w:t>that</w:t>
      </w:r>
      <w:r w:rsidR="00DB0059" w:rsidRPr="00A53170">
        <w:rPr>
          <w:szCs w:val="32"/>
        </w:rPr>
        <w:t xml:space="preserve"> </w:t>
      </w:r>
      <w:r w:rsidRPr="00A53170">
        <w:rPr>
          <w:szCs w:val="32"/>
        </w:rPr>
        <w:t>likewise</w:t>
      </w:r>
      <w:r w:rsidR="00DB0059" w:rsidRPr="00A53170">
        <w:rPr>
          <w:szCs w:val="32"/>
        </w:rPr>
        <w:t xml:space="preserve"> </w:t>
      </w:r>
      <w:r w:rsidRPr="00A53170">
        <w:rPr>
          <w:szCs w:val="32"/>
        </w:rPr>
        <w:t>in</w:t>
      </w:r>
      <w:r w:rsidR="00DB0059" w:rsidRPr="00A53170">
        <w:rPr>
          <w:szCs w:val="32"/>
        </w:rPr>
        <w:t xml:space="preserve"> </w:t>
      </w:r>
      <w:r w:rsidRPr="00A53170">
        <w:rPr>
          <w:szCs w:val="32"/>
        </w:rPr>
        <w:t>that</w:t>
      </w:r>
      <w:r w:rsidR="00DB0059" w:rsidRPr="00A53170">
        <w:rPr>
          <w:szCs w:val="32"/>
        </w:rPr>
        <w:t xml:space="preserve"> </w:t>
      </w:r>
      <w:r w:rsidRPr="00A53170">
        <w:rPr>
          <w:szCs w:val="32"/>
        </w:rPr>
        <w:t>same</w:t>
      </w:r>
      <w:r w:rsidR="00DB0059" w:rsidRPr="00A53170">
        <w:rPr>
          <w:szCs w:val="32"/>
        </w:rPr>
        <w:t xml:space="preserve"> </w:t>
      </w:r>
      <w:r w:rsidRPr="00A53170">
        <w:rPr>
          <w:szCs w:val="32"/>
        </w:rPr>
        <w:t>flesh</w:t>
      </w:r>
      <w:r w:rsidR="00DB0059" w:rsidRPr="00A53170">
        <w:rPr>
          <w:szCs w:val="32"/>
        </w:rPr>
        <w:t xml:space="preserve"> </w:t>
      </w:r>
      <w:r w:rsidRPr="00A53170">
        <w:rPr>
          <w:szCs w:val="32"/>
        </w:rPr>
        <w:t>he</w:t>
      </w:r>
      <w:r w:rsidR="00DB0059" w:rsidRPr="00A53170">
        <w:rPr>
          <w:szCs w:val="32"/>
        </w:rPr>
        <w:t xml:space="preserve"> </w:t>
      </w:r>
      <w:r w:rsidRPr="00A53170">
        <w:rPr>
          <w:szCs w:val="32"/>
        </w:rPr>
        <w:t>tasted</w:t>
      </w:r>
      <w:r w:rsidR="00DB0059" w:rsidRPr="00A53170">
        <w:rPr>
          <w:szCs w:val="32"/>
        </w:rPr>
        <w:t xml:space="preserve"> </w:t>
      </w:r>
      <w:r w:rsidRPr="00A53170">
        <w:rPr>
          <w:szCs w:val="32"/>
        </w:rPr>
        <w:t>death</w:t>
      </w:r>
      <w:r w:rsidR="00DB0059" w:rsidRPr="00A53170">
        <w:rPr>
          <w:szCs w:val="32"/>
        </w:rPr>
        <w:t xml:space="preserve"> </w:t>
      </w:r>
      <w:r w:rsidRPr="00A53170">
        <w:rPr>
          <w:szCs w:val="32"/>
        </w:rPr>
        <w:t>and</w:t>
      </w:r>
      <w:r w:rsidR="00DB0059" w:rsidRPr="00A53170">
        <w:rPr>
          <w:szCs w:val="32"/>
        </w:rPr>
        <w:t xml:space="preserve"> </w:t>
      </w:r>
      <w:r w:rsidRPr="00A53170">
        <w:rPr>
          <w:szCs w:val="32"/>
        </w:rPr>
        <w:t>that</w:t>
      </w:r>
      <w:r w:rsidR="00DB0059" w:rsidRPr="00A53170">
        <w:rPr>
          <w:szCs w:val="32"/>
        </w:rPr>
        <w:t xml:space="preserve"> </w:t>
      </w:r>
      <w:r w:rsidRPr="00A53170">
        <w:rPr>
          <w:szCs w:val="32"/>
        </w:rPr>
        <w:t>he</w:t>
      </w:r>
      <w:r w:rsidR="00DB0059" w:rsidRPr="00A53170">
        <w:rPr>
          <w:szCs w:val="32"/>
        </w:rPr>
        <w:t xml:space="preserve"> </w:t>
      </w:r>
      <w:r w:rsidRPr="00A53170">
        <w:rPr>
          <w:szCs w:val="32"/>
        </w:rPr>
        <w:t>is</w:t>
      </w:r>
      <w:r w:rsidR="00DB0059" w:rsidRPr="00A53170">
        <w:rPr>
          <w:szCs w:val="32"/>
        </w:rPr>
        <w:t xml:space="preserve"> </w:t>
      </w:r>
      <w:r w:rsidRPr="00A53170">
        <w:rPr>
          <w:szCs w:val="32"/>
        </w:rPr>
        <w:t>become</w:t>
      </w:r>
      <w:r w:rsidR="00DB0059" w:rsidRPr="00A53170">
        <w:rPr>
          <w:szCs w:val="32"/>
        </w:rPr>
        <w:t xml:space="preserve"> </w:t>
      </w:r>
      <w:r w:rsidRPr="00A53170">
        <w:rPr>
          <w:szCs w:val="32"/>
        </w:rPr>
        <w:t>the</w:t>
      </w:r>
      <w:r w:rsidR="00DB0059" w:rsidRPr="00A53170">
        <w:rPr>
          <w:szCs w:val="32"/>
        </w:rPr>
        <w:t xml:space="preserve"> </w:t>
      </w:r>
      <w:r w:rsidRPr="00A53170">
        <w:rPr>
          <w:szCs w:val="32"/>
        </w:rPr>
        <w:t>first-begotten</w:t>
      </w:r>
      <w:r w:rsidR="00DB0059" w:rsidRPr="00A53170">
        <w:rPr>
          <w:szCs w:val="32"/>
        </w:rPr>
        <w:t xml:space="preserve"> </w:t>
      </w:r>
      <w:r w:rsidRPr="00A53170">
        <w:rPr>
          <w:szCs w:val="32"/>
        </w:rPr>
        <w:t>of</w:t>
      </w:r>
      <w:r w:rsidR="00DB0059" w:rsidRPr="00A53170">
        <w:rPr>
          <w:szCs w:val="32"/>
        </w:rPr>
        <w:t xml:space="preserve"> </w:t>
      </w:r>
      <w:r w:rsidRPr="00A53170">
        <w:rPr>
          <w:szCs w:val="32"/>
        </w:rPr>
        <w:t>the</w:t>
      </w:r>
      <w:r w:rsidR="00DB0059" w:rsidRPr="00A53170">
        <w:rPr>
          <w:szCs w:val="32"/>
        </w:rPr>
        <w:t xml:space="preserve"> </w:t>
      </w:r>
      <w:r w:rsidRPr="00A53170">
        <w:rPr>
          <w:szCs w:val="32"/>
        </w:rPr>
        <w:t>dead,</w:t>
      </w:r>
      <w:r w:rsidR="00DB0059" w:rsidRPr="00A53170">
        <w:rPr>
          <w:szCs w:val="32"/>
        </w:rPr>
        <w:t xml:space="preserve"> </w:t>
      </w:r>
      <w:r w:rsidRPr="00A53170">
        <w:rPr>
          <w:szCs w:val="32"/>
        </w:rPr>
        <w:t>for,</w:t>
      </w:r>
      <w:r w:rsidR="00DB0059" w:rsidRPr="00A53170">
        <w:rPr>
          <w:szCs w:val="32"/>
        </w:rPr>
        <w:t xml:space="preserve"> </w:t>
      </w:r>
      <w:r w:rsidRPr="00A53170">
        <w:rPr>
          <w:szCs w:val="32"/>
        </w:rPr>
        <w:t>as</w:t>
      </w:r>
      <w:r w:rsidR="00DB0059" w:rsidRPr="00A53170">
        <w:rPr>
          <w:szCs w:val="32"/>
        </w:rPr>
        <w:t xml:space="preserve"> </w:t>
      </w:r>
      <w:r w:rsidRPr="00A53170">
        <w:rPr>
          <w:szCs w:val="32"/>
        </w:rPr>
        <w:t>he</w:t>
      </w:r>
      <w:r w:rsidR="00DB0059" w:rsidRPr="00A53170">
        <w:rPr>
          <w:szCs w:val="32"/>
        </w:rPr>
        <w:t xml:space="preserve"> </w:t>
      </w:r>
      <w:r w:rsidRPr="00A53170">
        <w:rPr>
          <w:szCs w:val="32"/>
        </w:rPr>
        <w:t>is</w:t>
      </w:r>
      <w:r w:rsidR="00DB0059" w:rsidRPr="00A53170">
        <w:rPr>
          <w:szCs w:val="32"/>
        </w:rPr>
        <w:t xml:space="preserve"> </w:t>
      </w:r>
      <w:r w:rsidRPr="00A53170">
        <w:rPr>
          <w:szCs w:val="32"/>
        </w:rPr>
        <w:t>God,</w:t>
      </w:r>
      <w:r w:rsidR="00DB0059" w:rsidRPr="00A53170">
        <w:rPr>
          <w:szCs w:val="32"/>
        </w:rPr>
        <w:t xml:space="preserve"> </w:t>
      </w:r>
      <w:r w:rsidRPr="00A53170">
        <w:rPr>
          <w:szCs w:val="32"/>
        </w:rPr>
        <w:t>he</w:t>
      </w:r>
      <w:r w:rsidR="00DB0059" w:rsidRPr="00A53170">
        <w:rPr>
          <w:szCs w:val="32"/>
        </w:rPr>
        <w:t xml:space="preserve"> </w:t>
      </w:r>
      <w:r w:rsidRPr="00A53170">
        <w:rPr>
          <w:szCs w:val="32"/>
        </w:rPr>
        <w:t>is</w:t>
      </w:r>
      <w:r w:rsidR="00DB0059" w:rsidRPr="00A53170">
        <w:rPr>
          <w:szCs w:val="32"/>
        </w:rPr>
        <w:t xml:space="preserve"> </w:t>
      </w:r>
      <w:r w:rsidRPr="00A53170">
        <w:rPr>
          <w:szCs w:val="32"/>
        </w:rPr>
        <w:t>the</w:t>
      </w:r>
      <w:r w:rsidR="00DB0059" w:rsidRPr="00A53170">
        <w:rPr>
          <w:szCs w:val="32"/>
        </w:rPr>
        <w:t xml:space="preserve"> </w:t>
      </w:r>
      <w:r w:rsidRPr="00A53170">
        <w:rPr>
          <w:szCs w:val="32"/>
        </w:rPr>
        <w:t>life</w:t>
      </w:r>
      <w:r w:rsidR="00DB0059" w:rsidRPr="00A53170">
        <w:rPr>
          <w:szCs w:val="32"/>
        </w:rPr>
        <w:t xml:space="preserve"> </w:t>
      </w:r>
      <w:r w:rsidRPr="00A53170">
        <w:rPr>
          <w:szCs w:val="32"/>
        </w:rPr>
        <w:t>and</w:t>
      </w:r>
      <w:r w:rsidR="00DB0059" w:rsidRPr="00A53170">
        <w:rPr>
          <w:szCs w:val="32"/>
        </w:rPr>
        <w:t xml:space="preserve"> </w:t>
      </w:r>
      <w:r w:rsidRPr="00A53170">
        <w:rPr>
          <w:szCs w:val="32"/>
        </w:rPr>
        <w:t>it</w:t>
      </w:r>
      <w:r w:rsidR="00DB0059" w:rsidRPr="00A53170">
        <w:rPr>
          <w:szCs w:val="32"/>
        </w:rPr>
        <w:t xml:space="preserve"> </w:t>
      </w:r>
      <w:r w:rsidRPr="00A53170">
        <w:rPr>
          <w:szCs w:val="32"/>
        </w:rPr>
        <w:t>is</w:t>
      </w:r>
      <w:r w:rsidR="00DB0059" w:rsidRPr="00A53170">
        <w:rPr>
          <w:szCs w:val="32"/>
        </w:rPr>
        <w:t xml:space="preserve"> </w:t>
      </w:r>
      <w:r w:rsidRPr="00A53170">
        <w:rPr>
          <w:szCs w:val="32"/>
        </w:rPr>
        <w:t>he</w:t>
      </w:r>
      <w:r w:rsidR="00DB0059" w:rsidRPr="00A53170">
        <w:rPr>
          <w:szCs w:val="32"/>
        </w:rPr>
        <w:t xml:space="preserve"> </w:t>
      </w:r>
      <w:r w:rsidRPr="00A53170">
        <w:rPr>
          <w:szCs w:val="32"/>
        </w:rPr>
        <w:t>that</w:t>
      </w:r>
      <w:r w:rsidR="00DB0059" w:rsidRPr="00A53170">
        <w:rPr>
          <w:szCs w:val="32"/>
        </w:rPr>
        <w:t xml:space="preserve"> </w:t>
      </w:r>
      <w:r w:rsidRPr="00A53170">
        <w:rPr>
          <w:szCs w:val="32"/>
        </w:rPr>
        <w:t>giveth</w:t>
      </w:r>
      <w:r w:rsidR="00DB0059" w:rsidRPr="00A53170">
        <w:rPr>
          <w:szCs w:val="32"/>
        </w:rPr>
        <w:t xml:space="preserve"> </w:t>
      </w:r>
      <w:r w:rsidRPr="00A53170">
        <w:rPr>
          <w:szCs w:val="32"/>
        </w:rPr>
        <w:t>life:</w:t>
      </w:r>
      <w:r w:rsidR="00DB0059" w:rsidRPr="00A53170">
        <w:rPr>
          <w:szCs w:val="32"/>
        </w:rPr>
        <w:t xml:space="preserve"> </w:t>
      </w:r>
      <w:r w:rsidRPr="00A53170">
        <w:rPr>
          <w:szCs w:val="32"/>
        </w:rPr>
        <w:t>let</w:t>
      </w:r>
      <w:r w:rsidR="00DB0059" w:rsidRPr="00A53170">
        <w:rPr>
          <w:szCs w:val="32"/>
        </w:rPr>
        <w:t xml:space="preserve"> </w:t>
      </w:r>
      <w:r w:rsidRPr="00A53170">
        <w:rPr>
          <w:szCs w:val="32"/>
        </w:rPr>
        <w:t>him</w:t>
      </w:r>
      <w:r w:rsidR="00DB0059" w:rsidRPr="00A53170">
        <w:rPr>
          <w:szCs w:val="32"/>
        </w:rPr>
        <w:t xml:space="preserve"> </w:t>
      </w:r>
      <w:r w:rsidRPr="00A53170">
        <w:rPr>
          <w:szCs w:val="32"/>
        </w:rPr>
        <w:t>be</w:t>
      </w:r>
      <w:r w:rsidR="00DB0059" w:rsidRPr="00A53170">
        <w:rPr>
          <w:szCs w:val="32"/>
        </w:rPr>
        <w:t xml:space="preserve"> </w:t>
      </w:r>
      <w:r w:rsidRPr="00A53170">
        <w:rPr>
          <w:szCs w:val="32"/>
        </w:rPr>
        <w:t>anathema.</w:t>
      </w:r>
    </w:p>
    <w:p w:rsidR="00CD1163" w:rsidRPr="00A53170" w:rsidRDefault="00A017DB" w:rsidP="00CD1163">
      <w:r w:rsidRPr="00A53170">
        <w:t xml:space="preserve">It would seem that the reason Leo’s </w:t>
      </w:r>
      <w:r w:rsidRPr="00A53170">
        <w:rPr>
          <w:i/>
          <w:iCs/>
          <w:u w:val="single"/>
        </w:rPr>
        <w:t>Tome</w:t>
      </w:r>
      <w:r w:rsidRPr="00A53170">
        <w:t xml:space="preserve"> was scrutinized carefully by evaluation with these </w:t>
      </w:r>
      <w:r w:rsidRPr="00A53170">
        <w:rPr>
          <w:i/>
          <w:iCs/>
          <w:u w:val="single"/>
        </w:rPr>
        <w:t>Twelve Anathemas</w:t>
      </w:r>
      <w:r w:rsidRPr="00A53170">
        <w:t xml:space="preserve"> is that </w:t>
      </w:r>
      <w:r w:rsidR="00983676" w:rsidRPr="00A53170">
        <w:t xml:space="preserve">Leo’s </w:t>
      </w:r>
      <w:r w:rsidR="00983676" w:rsidRPr="00A53170">
        <w:rPr>
          <w:i/>
          <w:iCs/>
          <w:u w:val="single"/>
        </w:rPr>
        <w:t>Tome</w:t>
      </w:r>
      <w:r w:rsidR="00983676" w:rsidRPr="00A53170">
        <w:t xml:space="preserve"> was know</w:t>
      </w:r>
      <w:r w:rsidR="00DF22C7">
        <w:t>n</w:t>
      </w:r>
      <w:r w:rsidR="00983676" w:rsidRPr="00A53170">
        <w:t xml:space="preserve"> to be based on “Tertullian and Augustine”, not at all current with the fifth century drift of meanings.</w:t>
      </w:r>
      <w:r w:rsidR="00983676" w:rsidRPr="00A53170">
        <w:rPr>
          <w:rStyle w:val="EndnoteReference"/>
        </w:rPr>
        <w:endnoteReference w:id="13"/>
      </w:r>
    </w:p>
    <w:p w:rsidR="00CD1163" w:rsidRPr="0013423A" w:rsidRDefault="0013423A" w:rsidP="00CD1163">
      <w:pPr>
        <w:rPr>
          <w:rFonts w:ascii="Trebuchet MS" w:hAnsi="Trebuchet MS"/>
          <w:i/>
          <w:iCs/>
          <w:sz w:val="36"/>
          <w:szCs w:val="36"/>
        </w:rPr>
      </w:pPr>
      <w:r>
        <w:rPr>
          <w:rFonts w:ascii="Trebuchet MS" w:hAnsi="Trebuchet MS"/>
          <w:i/>
          <w:iCs/>
          <w:sz w:val="36"/>
          <w:szCs w:val="36"/>
        </w:rPr>
        <w:t>In Other Words</w:t>
      </w:r>
    </w:p>
    <w:p w:rsidR="0013423A" w:rsidRDefault="0013423A" w:rsidP="00DB16C6">
      <w:r>
        <w:t xml:space="preserve">We can discuss the physical creation </w:t>
      </w:r>
      <w:r w:rsidR="009C38E9">
        <w:t>(</w:t>
      </w:r>
      <w:r w:rsidR="009C38E9" w:rsidRPr="004D151E">
        <w:t>φ</w:t>
      </w:r>
      <w:r w:rsidR="009C38E9">
        <w:t>ύ</w:t>
      </w:r>
      <w:r w:rsidR="009C38E9" w:rsidRPr="004D151E">
        <w:t>σις</w:t>
      </w:r>
      <w:r w:rsidR="009C38E9">
        <w:t xml:space="preserve">) </w:t>
      </w:r>
      <w:r>
        <w:t xml:space="preserve">as a whole; related to one object in it (Cyril); by the characteristics </w:t>
      </w:r>
      <w:r w:rsidR="001271AD">
        <w:t>(</w:t>
      </w:r>
      <w:r w:rsidR="001271AD" w:rsidRPr="004D151E">
        <w:t>φ</w:t>
      </w:r>
      <w:r w:rsidR="001271AD">
        <w:t>ύ</w:t>
      </w:r>
      <w:r w:rsidR="001271AD" w:rsidRPr="004D151E">
        <w:t>σις</w:t>
      </w:r>
      <w:r w:rsidR="001271AD">
        <w:t xml:space="preserve">) </w:t>
      </w:r>
      <w:r>
        <w:t xml:space="preserve">of an object (Jesus has a complete human body, mind, soul, and spirit); or, by a very extended figure of speech, talk about characteristics </w:t>
      </w:r>
      <w:r w:rsidR="001271AD">
        <w:t>(</w:t>
      </w:r>
      <w:r w:rsidR="001271AD" w:rsidRPr="004D151E">
        <w:t>φ</w:t>
      </w:r>
      <w:r w:rsidR="001271AD">
        <w:t>ύ</w:t>
      </w:r>
      <w:r w:rsidR="001271AD" w:rsidRPr="004D151E">
        <w:t>σις</w:t>
      </w:r>
      <w:r w:rsidR="001271AD">
        <w:t xml:space="preserve">) </w:t>
      </w:r>
      <w:r>
        <w:t>in general, some of which may only exist outside of the physical creation.  Already, we are on dangerous ground</w:t>
      </w:r>
      <w:r w:rsidR="001271AD">
        <w:t xml:space="preserve">: such connotations and implicit uses indicate sloppy, and imprecise speech habits, which are intolerable in any professional technical discussion: I may call my disease something, but my doctor cannot; </w:t>
      </w:r>
      <w:r w:rsidR="001271AD">
        <w:t xml:space="preserve">I may call my </w:t>
      </w:r>
      <w:r w:rsidR="001271AD">
        <w:t xml:space="preserve">legal predicament </w:t>
      </w:r>
      <w:r w:rsidR="001271AD">
        <w:t xml:space="preserve">something, but my </w:t>
      </w:r>
      <w:r w:rsidR="001271AD">
        <w:t>lawyer</w:t>
      </w:r>
      <w:r w:rsidR="001271AD">
        <w:t xml:space="preserve"> cannot</w:t>
      </w:r>
      <w:r w:rsidR="001271AD">
        <w:t xml:space="preserve">; </w:t>
      </w:r>
      <w:r w:rsidR="001271AD">
        <w:t xml:space="preserve">I may call my </w:t>
      </w:r>
      <w:r w:rsidR="001271AD">
        <w:t xml:space="preserve">edifice </w:t>
      </w:r>
      <w:r w:rsidR="001271AD">
        <w:t xml:space="preserve">something, but my </w:t>
      </w:r>
      <w:r w:rsidR="009C38E9">
        <w:t xml:space="preserve">architect </w:t>
      </w:r>
      <w:r w:rsidR="001271AD">
        <w:t>cannot</w:t>
      </w:r>
      <w:r w:rsidR="009C38E9">
        <w:t>.</w:t>
      </w:r>
    </w:p>
    <w:p w:rsidR="00103A2C" w:rsidRDefault="0013423A" w:rsidP="00DB16C6">
      <w:r>
        <w:t xml:space="preserve">We believe from the Bible that the physical creation </w:t>
      </w:r>
      <w:r w:rsidR="009C38E9">
        <w:t>(</w:t>
      </w:r>
      <w:r w:rsidR="009C38E9" w:rsidRPr="004D151E">
        <w:t>φ</w:t>
      </w:r>
      <w:r w:rsidR="009C38E9">
        <w:t>ύ</w:t>
      </w:r>
      <w:r w:rsidR="009C38E9" w:rsidRPr="004D151E">
        <w:t>σις</w:t>
      </w:r>
      <w:r w:rsidR="009C38E9">
        <w:t xml:space="preserve">) </w:t>
      </w:r>
      <w:r>
        <w:t>is paralleled by a complete spiritual (</w:t>
      </w:r>
      <w:r w:rsidR="00B77C3D" w:rsidRPr="00F54CD7">
        <w:t>π</w:t>
      </w:r>
      <w:proofErr w:type="spellStart"/>
      <w:r w:rsidR="00B77C3D" w:rsidRPr="00F54CD7">
        <w:t>νεῦμ</w:t>
      </w:r>
      <w:proofErr w:type="spellEnd"/>
      <w:r w:rsidR="00B77C3D" w:rsidRPr="00F54CD7">
        <w:t>α</w:t>
      </w:r>
      <w:r w:rsidR="00B77C3D">
        <w:t xml:space="preserve">), </w:t>
      </w:r>
      <w:r>
        <w:t>immaterial</w:t>
      </w:r>
      <w:r w:rsidR="00B77C3D">
        <w:t xml:space="preserve"> </w:t>
      </w:r>
      <w:r>
        <w:t>creation</w:t>
      </w:r>
      <w:r w:rsidR="009C38E9">
        <w:t xml:space="preserve"> </w:t>
      </w:r>
      <w:r w:rsidR="00B77C3D">
        <w:t>(</w:t>
      </w:r>
      <w:r w:rsidR="00B77C3D">
        <w:t>ἀ-</w:t>
      </w:r>
      <w:r w:rsidR="00B77C3D" w:rsidRPr="004D151E">
        <w:t>φ</w:t>
      </w:r>
      <w:r w:rsidR="00B77C3D">
        <w:t>ύ</w:t>
      </w:r>
      <w:r w:rsidR="00B77C3D" w:rsidRPr="004D151E">
        <w:t>σις</w:t>
      </w:r>
      <w:r w:rsidR="00B77C3D">
        <w:t>)</w:t>
      </w:r>
      <w:r>
        <w:t xml:space="preserve">.  We believe that God has created both of these; and thus, God is independent and outside of both of these creations.  </w:t>
      </w:r>
      <w:r w:rsidR="007F0D08">
        <w:t xml:space="preserve">Since, Nicaea begins to talk </w:t>
      </w:r>
      <w:r w:rsidR="007F0D08">
        <w:lastRenderedPageBreak/>
        <w:t xml:space="preserve">about the </w:t>
      </w:r>
      <w:r w:rsidR="007F0D08" w:rsidRPr="00761236">
        <w:rPr>
          <w:lang w:val="el-GR"/>
        </w:rPr>
        <w:t>ὁμο</w:t>
      </w:r>
      <w:r w:rsidR="007F0D08">
        <w:t>-</w:t>
      </w:r>
      <w:r w:rsidR="007F0D08" w:rsidRPr="00761236">
        <w:rPr>
          <w:lang w:val="el-GR"/>
        </w:rPr>
        <w:t>ούσιον</w:t>
      </w:r>
      <w:r w:rsidR="007F0D08">
        <w:t xml:space="preserve">, it is important for us to see that this </w:t>
      </w:r>
      <w:r w:rsidR="007F0D08" w:rsidRPr="00761236">
        <w:rPr>
          <w:lang w:val="el-GR"/>
        </w:rPr>
        <w:t>ὁμο</w:t>
      </w:r>
      <w:r w:rsidR="007F0D08">
        <w:t>-</w:t>
      </w:r>
      <w:r w:rsidR="007F0D08" w:rsidRPr="00761236">
        <w:rPr>
          <w:lang w:val="el-GR"/>
        </w:rPr>
        <w:t>ούσιον</w:t>
      </w:r>
      <w:r w:rsidR="007F0D08">
        <w:t xml:space="preserve"> is also compl</w:t>
      </w:r>
      <w:r w:rsidR="00764AB9">
        <w:t xml:space="preserve">etely outside of the </w:t>
      </w:r>
      <w:r w:rsidR="00764AB9">
        <w:t>spiritual (</w:t>
      </w:r>
      <w:r w:rsidR="00764AB9" w:rsidRPr="00F54CD7">
        <w:t>π</w:t>
      </w:r>
      <w:proofErr w:type="spellStart"/>
      <w:r w:rsidR="00764AB9" w:rsidRPr="00F54CD7">
        <w:t>νεῦμ</w:t>
      </w:r>
      <w:proofErr w:type="spellEnd"/>
      <w:r w:rsidR="00764AB9" w:rsidRPr="00F54CD7">
        <w:t>α</w:t>
      </w:r>
      <w:r w:rsidR="00764AB9">
        <w:t>), immaterial creation (ἀ-</w:t>
      </w:r>
      <w:r w:rsidR="00764AB9" w:rsidRPr="004D151E">
        <w:t>φ</w:t>
      </w:r>
      <w:r w:rsidR="00764AB9">
        <w:t>ύ</w:t>
      </w:r>
      <w:r w:rsidR="00764AB9" w:rsidRPr="004D151E">
        <w:t>σις</w:t>
      </w:r>
      <w:r w:rsidR="00764AB9">
        <w:t>)</w:t>
      </w:r>
      <w:r w:rsidR="007F0D08">
        <w:t xml:space="preserve">.  So, even though God is described as spirit; He is, in no way, part of His </w:t>
      </w:r>
      <w:r w:rsidR="00764AB9">
        <w:t>spiritual (</w:t>
      </w:r>
      <w:r w:rsidR="00764AB9" w:rsidRPr="00F54CD7">
        <w:t>π</w:t>
      </w:r>
      <w:proofErr w:type="spellStart"/>
      <w:r w:rsidR="00764AB9" w:rsidRPr="00F54CD7">
        <w:t>νεῦμ</w:t>
      </w:r>
      <w:proofErr w:type="spellEnd"/>
      <w:r w:rsidR="00764AB9" w:rsidRPr="00F54CD7">
        <w:t>α</w:t>
      </w:r>
      <w:r w:rsidR="00764AB9">
        <w:t>), immaterial creation (ἀ-</w:t>
      </w:r>
      <w:r w:rsidR="00764AB9" w:rsidRPr="004D151E">
        <w:t>φ</w:t>
      </w:r>
      <w:r w:rsidR="00764AB9">
        <w:t>ύ</w:t>
      </w:r>
      <w:r w:rsidR="00764AB9" w:rsidRPr="004D151E">
        <w:t>σις</w:t>
      </w:r>
      <w:r w:rsidR="00764AB9">
        <w:t>)</w:t>
      </w:r>
      <w:r w:rsidR="007F0D08">
        <w:t xml:space="preserve">.  Angels are part of that </w:t>
      </w:r>
      <w:r w:rsidR="00764AB9">
        <w:t>spiritual (</w:t>
      </w:r>
      <w:r w:rsidR="00764AB9" w:rsidRPr="00F54CD7">
        <w:t>π</w:t>
      </w:r>
      <w:proofErr w:type="spellStart"/>
      <w:r w:rsidR="00764AB9" w:rsidRPr="00F54CD7">
        <w:t>νεῦμ</w:t>
      </w:r>
      <w:proofErr w:type="spellEnd"/>
      <w:r w:rsidR="00764AB9" w:rsidRPr="00F54CD7">
        <w:t>α</w:t>
      </w:r>
      <w:r w:rsidR="00764AB9">
        <w:t>), immaterial creation (ἀ-</w:t>
      </w:r>
      <w:r w:rsidR="00764AB9" w:rsidRPr="004D151E">
        <w:t>φ</w:t>
      </w:r>
      <w:r w:rsidR="00764AB9">
        <w:t>ύ</w:t>
      </w:r>
      <w:r w:rsidR="00764AB9" w:rsidRPr="004D151E">
        <w:t>σις</w:t>
      </w:r>
      <w:r w:rsidR="00764AB9">
        <w:t>)</w:t>
      </w:r>
      <w:r w:rsidR="007F0D08">
        <w:t>: God is not.</w:t>
      </w:r>
    </w:p>
    <w:p w:rsidR="007F0D08" w:rsidRDefault="007F0D08" w:rsidP="00DB16C6">
      <w:r>
        <w:t>We think of mankind as primarily a set of objects within the physical creation as a whole.  However, the Scripture records that God endowed manki</w:t>
      </w:r>
      <w:r w:rsidR="00764AB9">
        <w:t xml:space="preserve">nd equally with an </w:t>
      </w:r>
      <w:r w:rsidR="00764AB9">
        <w:t>immaterial</w:t>
      </w:r>
      <w:r w:rsidR="00764AB9">
        <w:t xml:space="preserve"> human spirit</w:t>
      </w:r>
      <w:r>
        <w:t xml:space="preserve">; it is therefore necessary that this human spirit be part of the </w:t>
      </w:r>
      <w:r w:rsidR="00764AB9">
        <w:t>spiritual (</w:t>
      </w:r>
      <w:r w:rsidR="00764AB9" w:rsidRPr="00F54CD7">
        <w:t>πνεῦμα</w:t>
      </w:r>
      <w:r w:rsidR="00764AB9">
        <w:t>), immaterial creation (ἀ-</w:t>
      </w:r>
      <w:r w:rsidR="00764AB9" w:rsidRPr="004D151E">
        <w:t>φ</w:t>
      </w:r>
      <w:r w:rsidR="00764AB9">
        <w:t>ύ</w:t>
      </w:r>
      <w:r w:rsidR="00764AB9" w:rsidRPr="004D151E">
        <w:t>σις</w:t>
      </w:r>
      <w:r w:rsidR="00764AB9">
        <w:t>)</w:t>
      </w:r>
      <w:r>
        <w:t xml:space="preserve">.  Any description of this human spirit in terms of </w:t>
      </w:r>
      <w:r w:rsidR="00062A02">
        <w:t>physical creation is really of</w:t>
      </w:r>
      <w:r w:rsidR="00764AB9">
        <w:t>f</w:t>
      </w:r>
      <w:r w:rsidR="00062A02">
        <w:t xml:space="preserve"> track; nor, can it be measured </w:t>
      </w:r>
      <w:r w:rsidR="00764AB9">
        <w:t>by any scientific instruments or</w:t>
      </w:r>
      <w:r w:rsidR="00062A02">
        <w:t xml:space="preserve"> means: yet, millions of people attest to its existence.</w:t>
      </w:r>
    </w:p>
    <w:p w:rsidR="00062A02" w:rsidRDefault="00062A02" w:rsidP="00DB16C6">
      <w:r>
        <w:t>Moreover, God enters His spiritual and physical creations freely, by means that only He understands: we call this entry or communication of God, Revelation.  Without Revelation, we could not know God at all.  Similarly, angels traverse the spiritual and physical boundaries as part of their duties as servants of the human race.  This differs quite a bit from the G</w:t>
      </w:r>
      <w:r w:rsidR="00764AB9">
        <w:t>reek idea of a perfect triangle;</w:t>
      </w:r>
      <w:r>
        <w:t xml:space="preserve"> for instance, </w:t>
      </w:r>
      <w:r w:rsidR="00764AB9">
        <w:t>a perfect triangle</w:t>
      </w:r>
      <w:r w:rsidR="00764AB9">
        <w:t xml:space="preserve"> </w:t>
      </w:r>
      <w:r>
        <w:t>cannot possibly exist in the physical creation</w:t>
      </w:r>
      <w:r w:rsidR="0026771C">
        <w:t xml:space="preserve"> </w:t>
      </w:r>
      <w:r w:rsidR="0026771C">
        <w:t>(</w:t>
      </w:r>
      <w:r w:rsidR="0026771C" w:rsidRPr="004D151E">
        <w:t>φ</w:t>
      </w:r>
      <w:r w:rsidR="0026771C">
        <w:t>ύ</w:t>
      </w:r>
      <w:r w:rsidR="0026771C" w:rsidRPr="004D151E">
        <w:t>σις</w:t>
      </w:r>
      <w:r w:rsidR="0026771C">
        <w:t>)</w:t>
      </w:r>
      <w:r>
        <w:t>: only corrupt copies can exist in the physical creation</w:t>
      </w:r>
      <w:r w:rsidR="0026771C">
        <w:t xml:space="preserve"> </w:t>
      </w:r>
      <w:r w:rsidR="0026771C">
        <w:t>(</w:t>
      </w:r>
      <w:r w:rsidR="0026771C" w:rsidRPr="004D151E">
        <w:t>φ</w:t>
      </w:r>
      <w:r w:rsidR="0026771C">
        <w:t>ύ</w:t>
      </w:r>
      <w:r w:rsidR="0026771C" w:rsidRPr="004D151E">
        <w:t>σις</w:t>
      </w:r>
      <w:r w:rsidR="0026771C">
        <w:t>)</w:t>
      </w:r>
      <w:r>
        <w:t>.</w:t>
      </w:r>
    </w:p>
    <w:p w:rsidR="00062A02" w:rsidRPr="00CD1528" w:rsidRDefault="00062A02" w:rsidP="00DB16C6">
      <w:r>
        <w:t xml:space="preserve">When Jesus add to Himself a complete and perfect human nature, a physis, it is incredible to us that the word physis would also be used to describe </w:t>
      </w:r>
      <w:r w:rsidR="00CD1528">
        <w:t xml:space="preserve">that </w:t>
      </w:r>
      <w:r w:rsidR="00CD1528" w:rsidRPr="00761236">
        <w:rPr>
          <w:lang w:val="el-GR"/>
        </w:rPr>
        <w:t>ὁμο</w:t>
      </w:r>
      <w:r w:rsidR="00CD1528">
        <w:t>-</w:t>
      </w:r>
      <w:r w:rsidR="00CD1528" w:rsidRPr="00761236">
        <w:rPr>
          <w:lang w:val="el-GR"/>
        </w:rPr>
        <w:t>ούσιον</w:t>
      </w:r>
      <w:r w:rsidR="00CD1528">
        <w:t xml:space="preserve">, which the Son shares inseparably with the Father, and the Spirit, which </w:t>
      </w:r>
      <w:r w:rsidR="00CD1528" w:rsidRPr="00761236">
        <w:rPr>
          <w:lang w:val="el-GR"/>
        </w:rPr>
        <w:t>ὁμο</w:t>
      </w:r>
      <w:r w:rsidR="00CD1528">
        <w:t>-</w:t>
      </w:r>
      <w:r w:rsidR="00CD1528" w:rsidRPr="00761236">
        <w:rPr>
          <w:lang w:val="el-GR"/>
        </w:rPr>
        <w:t>ούσιον</w:t>
      </w:r>
      <w:r w:rsidR="00CD1528">
        <w:t xml:space="preserve"> exists only outside of and distinct from creation.  That we should pick a new word to describe the members of the Trinity individually, seems obviously necessary: that word is properly </w:t>
      </w:r>
      <w:r w:rsidR="00CD1528" w:rsidRPr="00FA6AB0">
        <w:t>ὑπόστασις</w:t>
      </w:r>
      <w:r w:rsidR="00CD1528">
        <w:t xml:space="preserve">.  Yet, three three </w:t>
      </w:r>
      <w:r w:rsidR="00CD1528" w:rsidRPr="00FA6AB0">
        <w:t>ὑπόστασι</w:t>
      </w:r>
      <w:r w:rsidR="00CD1528">
        <w:t>ε</w:t>
      </w:r>
      <w:r w:rsidR="00CD1528" w:rsidRPr="00FA6AB0">
        <w:t>ς</w:t>
      </w:r>
      <w:r w:rsidR="00CD1528">
        <w:t xml:space="preserve"> are still entirely outside of creation.  When Jesus adds to Himself a </w:t>
      </w:r>
      <w:r w:rsidR="00B84168">
        <w:t xml:space="preserve">complete and perfect human nature, He is inseparably uniting that which is uncreated (His </w:t>
      </w:r>
      <w:r w:rsidR="00B84168" w:rsidRPr="00FA6AB0">
        <w:t>ὑπόστασις</w:t>
      </w:r>
      <w:r w:rsidR="00B84168">
        <w:t>), with what is created (His physis), to make on</w:t>
      </w:r>
      <w:r w:rsidR="0026771C">
        <w:t>e</w:t>
      </w:r>
      <w:r w:rsidR="00B84168">
        <w:t xml:space="preserve"> new and changed </w:t>
      </w:r>
      <w:r w:rsidR="00B84168" w:rsidRPr="00FA6AB0">
        <w:t>ὑπόστασις</w:t>
      </w:r>
      <w:r w:rsidR="00B84168">
        <w:t>, the hypostatic union.  We are appalled to discover that Chalcedon has drafted the word physis to describe or name that which is uncreated</w:t>
      </w:r>
      <w:r w:rsidR="0026771C">
        <w:t xml:space="preserve"> (</w:t>
      </w:r>
      <w:r w:rsidR="0026771C" w:rsidRPr="00F54CD7">
        <w:t>πνεῦμα</w:t>
      </w:r>
      <w:r w:rsidR="0026771C">
        <w:t xml:space="preserve"> and </w:t>
      </w:r>
      <w:r w:rsidR="0026771C">
        <w:t>ἀ-</w:t>
      </w:r>
      <w:r w:rsidR="0026771C" w:rsidRPr="004D151E">
        <w:t>φ</w:t>
      </w:r>
      <w:r w:rsidR="0026771C">
        <w:t>ύ</w:t>
      </w:r>
      <w:r w:rsidR="0026771C" w:rsidRPr="004D151E">
        <w:t>σις</w:t>
      </w:r>
      <w:r w:rsidR="0026771C">
        <w:t>)</w:t>
      </w:r>
      <w:r w:rsidR="00B84168">
        <w:t xml:space="preserve">: namely, the pre-incarnate </w:t>
      </w:r>
      <w:r w:rsidR="00B84168" w:rsidRPr="00FA6AB0">
        <w:lastRenderedPageBreak/>
        <w:t>ὑπόστασις</w:t>
      </w:r>
      <w:r w:rsidR="00B84168">
        <w:t xml:space="preserve"> </w:t>
      </w:r>
      <w:r w:rsidR="0026771C">
        <w:t>(</w:t>
      </w:r>
      <w:r w:rsidR="0026771C" w:rsidRPr="00F54CD7">
        <w:t>π</w:t>
      </w:r>
      <w:proofErr w:type="spellStart"/>
      <w:r w:rsidR="0026771C" w:rsidRPr="00F54CD7">
        <w:t>νεῦμ</w:t>
      </w:r>
      <w:proofErr w:type="spellEnd"/>
      <w:r w:rsidR="0026771C" w:rsidRPr="00F54CD7">
        <w:t>α</w:t>
      </w:r>
      <w:r w:rsidR="0026771C">
        <w:t xml:space="preserve">) of the Son: </w:t>
      </w:r>
      <w:r w:rsidR="0026771C" w:rsidRPr="002E24FC">
        <w:t>Dyophysi</w:t>
      </w:r>
      <w:r w:rsidR="0026771C">
        <w:t>tism has always been incorrect</w:t>
      </w:r>
      <w:r w:rsidR="0026771C">
        <w:t>….</w:t>
      </w:r>
    </w:p>
    <w:p w:rsidR="00103A2C" w:rsidRPr="004D358D" w:rsidRDefault="004D358D" w:rsidP="00DB16C6">
      <w:pPr>
        <w:rPr>
          <w:rFonts w:ascii="Trebuchet MS" w:hAnsi="Trebuchet MS"/>
          <w:i/>
          <w:iCs/>
          <w:sz w:val="36"/>
          <w:szCs w:val="36"/>
        </w:rPr>
      </w:pPr>
      <w:r>
        <w:rPr>
          <w:rFonts w:ascii="Trebuchet MS" w:hAnsi="Trebuchet MS"/>
          <w:i/>
          <w:iCs/>
          <w:sz w:val="36"/>
          <w:szCs w:val="36"/>
        </w:rPr>
        <w:t xml:space="preserve">Leo’s </w:t>
      </w:r>
      <w:r w:rsidRPr="004D358D">
        <w:rPr>
          <w:rFonts w:ascii="Trebuchet MS" w:hAnsi="Trebuchet MS"/>
          <w:i/>
          <w:iCs/>
          <w:sz w:val="36"/>
          <w:szCs w:val="36"/>
          <w:u w:val="single"/>
        </w:rPr>
        <w:t>Tome</w:t>
      </w:r>
    </w:p>
    <w:p w:rsidR="004D358D" w:rsidRDefault="004D358D" w:rsidP="00DB16C6">
      <w:r>
        <w:t xml:space="preserve">Leo’s </w:t>
      </w:r>
      <w:r w:rsidRPr="004D358D">
        <w:rPr>
          <w:i/>
          <w:iCs/>
          <w:u w:val="single"/>
        </w:rPr>
        <w:t>Tome</w:t>
      </w:r>
      <w:r>
        <w:t xml:space="preserve"> </w:t>
      </w:r>
      <w:r w:rsidR="00407ABA">
        <w:rPr>
          <w:rStyle w:val="EndnoteReference"/>
        </w:rPr>
        <w:endnoteReference w:id="14"/>
      </w:r>
      <w:r w:rsidR="00407ABA">
        <w:t xml:space="preserve"> </w:t>
      </w:r>
      <w:r>
        <w:t xml:space="preserve">is far too lengthy to consider in its entirety; moreover, it is written in Latin: so, the linguistic barriers between English, Greek, and Latin are too formidable to breach with any certain outcome.  It is obvious why the reading of Leo’s </w:t>
      </w:r>
      <w:r w:rsidRPr="004D358D">
        <w:rPr>
          <w:i/>
          <w:iCs/>
          <w:u w:val="single"/>
        </w:rPr>
        <w:t>Tome</w:t>
      </w:r>
      <w:r>
        <w:t xml:space="preserve"> was delayed; these same linguistic barriers prohibited instant understanding and analysis: it took days to perform a careful analysis of the </w:t>
      </w:r>
      <w:r w:rsidRPr="004D358D">
        <w:rPr>
          <w:i/>
          <w:iCs/>
          <w:u w:val="single"/>
        </w:rPr>
        <w:t>Tome</w:t>
      </w:r>
      <w:r>
        <w:t>.  Officially reading any uninspected manuscript with approval</w:t>
      </w:r>
      <w:r w:rsidR="00481B7F">
        <w:t xml:space="preserve"> has all the risks of lighting a fuse attached to a keg labeled dynamite: the fuse may not be lit until the contents of the keg are certified to be nonexplosive.  Similarly, it is obvious why Leo’s </w:t>
      </w:r>
      <w:r w:rsidR="00481B7F" w:rsidRPr="004D358D">
        <w:rPr>
          <w:i/>
          <w:iCs/>
          <w:u w:val="single"/>
        </w:rPr>
        <w:t>Tome</w:t>
      </w:r>
      <w:r w:rsidR="00481B7F">
        <w:t xml:space="preserve"> was evaluated from the </w:t>
      </w:r>
      <w:r w:rsidR="00481B7F" w:rsidRPr="00481B7F">
        <w:rPr>
          <w:i/>
          <w:iCs/>
          <w:u w:val="single"/>
        </w:rPr>
        <w:t>Twelve Anathemas</w:t>
      </w:r>
      <w:r w:rsidR="00481B7F">
        <w:t xml:space="preserve">, and not the other way around: again, the sheer length of Leo’s </w:t>
      </w:r>
      <w:r w:rsidR="00481B7F" w:rsidRPr="004D358D">
        <w:rPr>
          <w:i/>
          <w:iCs/>
          <w:u w:val="single"/>
        </w:rPr>
        <w:t>Tome</w:t>
      </w:r>
      <w:r w:rsidR="00481B7F">
        <w:t xml:space="preserve"> prohibits the reverse procedure; the Latin language prohibits the reverse procedure, since Greek was the standard language: the Latin vocabulary required evaluation for correct nuances of all sorts.</w:t>
      </w:r>
      <w:r w:rsidR="00350D01">
        <w:t xml:space="preserve">  In addition, Leo’s </w:t>
      </w:r>
      <w:r w:rsidR="00350D01" w:rsidRPr="004D358D">
        <w:rPr>
          <w:i/>
          <w:iCs/>
          <w:u w:val="single"/>
        </w:rPr>
        <w:t>Tome</w:t>
      </w:r>
      <w:r w:rsidR="00350D01" w:rsidRPr="00350D01">
        <w:t xml:space="preserve"> </w:t>
      </w:r>
      <w:r w:rsidR="00350D01">
        <w:t>is primarily concerned with Eutyches, and is not central to the present discussion.  We found this one sentence of interest.</w:t>
      </w:r>
    </w:p>
    <w:p w:rsidR="004D358D" w:rsidRDefault="004D358D" w:rsidP="00350D01">
      <w:pPr>
        <w:ind w:left="720" w:right="720"/>
      </w:pPr>
      <w:r>
        <w:t>“</w:t>
      </w:r>
      <w:r w:rsidRPr="004D358D">
        <w:t>Therefore</w:t>
      </w:r>
      <w:r>
        <w:t xml:space="preserve">, </w:t>
      </w:r>
      <w:r w:rsidRPr="004D358D">
        <w:t>in</w:t>
      </w:r>
      <w:r>
        <w:t xml:space="preserve"> </w:t>
      </w:r>
      <w:r w:rsidRPr="004D358D">
        <w:t>consequence</w:t>
      </w:r>
      <w:r>
        <w:t xml:space="preserve"> </w:t>
      </w:r>
      <w:r w:rsidRPr="004D358D">
        <w:t>of</w:t>
      </w:r>
      <w:r>
        <w:t xml:space="preserve"> </w:t>
      </w:r>
      <w:r w:rsidRPr="004D358D">
        <w:t>this</w:t>
      </w:r>
      <w:r>
        <w:t xml:space="preserve"> </w:t>
      </w:r>
      <w:r w:rsidRPr="004D358D">
        <w:t>unity</w:t>
      </w:r>
      <w:r>
        <w:t xml:space="preserve"> </w:t>
      </w:r>
      <w:r w:rsidRPr="004D358D">
        <w:t>of</w:t>
      </w:r>
      <w:r>
        <w:t xml:space="preserve"> </w:t>
      </w:r>
      <w:r w:rsidRPr="004D358D">
        <w:t>person</w:t>
      </w:r>
      <w:r>
        <w:t xml:space="preserve"> </w:t>
      </w:r>
      <w:r w:rsidRPr="004D358D">
        <w:t>which</w:t>
      </w:r>
      <w:r>
        <w:t xml:space="preserve"> </w:t>
      </w:r>
      <w:r w:rsidRPr="004D358D">
        <w:t>is</w:t>
      </w:r>
      <w:r>
        <w:t xml:space="preserve"> </w:t>
      </w:r>
      <w:r w:rsidRPr="004D358D">
        <w:t>to</w:t>
      </w:r>
      <w:r>
        <w:t xml:space="preserve"> </w:t>
      </w:r>
      <w:r w:rsidRPr="004D358D">
        <w:t>be</w:t>
      </w:r>
      <w:r>
        <w:t xml:space="preserve"> </w:t>
      </w:r>
      <w:r w:rsidRPr="004D358D">
        <w:t>understood</w:t>
      </w:r>
      <w:r>
        <w:t xml:space="preserve"> </w:t>
      </w:r>
      <w:r w:rsidRPr="004D358D">
        <w:t>in</w:t>
      </w:r>
      <w:r>
        <w:t xml:space="preserve"> </w:t>
      </w:r>
      <w:r w:rsidRPr="004D358D">
        <w:t>both</w:t>
      </w:r>
      <w:r>
        <w:t xml:space="preserve"> </w:t>
      </w:r>
      <w:r w:rsidRPr="004D358D">
        <w:t>natures</w:t>
      </w:r>
      <w:r w:rsidR="00C264CE">
        <w:rPr>
          <w:rStyle w:val="EndnoteReference"/>
        </w:rPr>
        <w:endnoteReference w:id="15"/>
      </w:r>
      <w:r>
        <w:t xml:space="preserve">, </w:t>
      </w:r>
      <w:r w:rsidRPr="004D358D">
        <w:t>we</w:t>
      </w:r>
      <w:r>
        <w:t xml:space="preserve"> </w:t>
      </w:r>
      <w:r w:rsidRPr="004D358D">
        <w:t>read</w:t>
      </w:r>
      <w:r>
        <w:t xml:space="preserve"> </w:t>
      </w:r>
      <w:r w:rsidRPr="004D358D">
        <w:t>of</w:t>
      </w:r>
      <w:r>
        <w:t xml:space="preserve"> </w:t>
      </w:r>
      <w:r w:rsidRPr="004D358D">
        <w:t>the</w:t>
      </w:r>
      <w:r>
        <w:t xml:space="preserve"> </w:t>
      </w:r>
      <w:r w:rsidRPr="004D358D">
        <w:t>Son</w:t>
      </w:r>
      <w:r>
        <w:t xml:space="preserve"> </w:t>
      </w:r>
      <w:r w:rsidRPr="004D358D">
        <w:t>of</w:t>
      </w:r>
      <w:r>
        <w:t xml:space="preserve"> </w:t>
      </w:r>
      <w:r w:rsidRPr="004D358D">
        <w:t>Man</w:t>
      </w:r>
      <w:r>
        <w:t xml:space="preserve"> </w:t>
      </w:r>
      <w:r w:rsidRPr="004D358D">
        <w:t>also</w:t>
      </w:r>
      <w:r>
        <w:t xml:space="preserve"> </w:t>
      </w:r>
      <w:r w:rsidRPr="004D358D">
        <w:t>descending</w:t>
      </w:r>
      <w:r>
        <w:t xml:space="preserve"> </w:t>
      </w:r>
      <w:r w:rsidRPr="004D358D">
        <w:t>from</w:t>
      </w:r>
      <w:r>
        <w:t xml:space="preserve"> </w:t>
      </w:r>
      <w:r w:rsidRPr="004D358D">
        <w:t>heaven,</w:t>
      </w:r>
      <w:r>
        <w:t xml:space="preserve"> </w:t>
      </w:r>
      <w:r w:rsidRPr="004D358D">
        <w:t>when</w:t>
      </w:r>
      <w:r>
        <w:t xml:space="preserve"> </w:t>
      </w:r>
      <w:r w:rsidRPr="004D358D">
        <w:t>the</w:t>
      </w:r>
      <w:r>
        <w:t xml:space="preserve"> </w:t>
      </w:r>
      <w:r w:rsidRPr="004D358D">
        <w:t>Son</w:t>
      </w:r>
      <w:r>
        <w:t xml:space="preserve"> </w:t>
      </w:r>
      <w:r w:rsidRPr="004D358D">
        <w:t>of</w:t>
      </w:r>
      <w:r>
        <w:t xml:space="preserve"> </w:t>
      </w:r>
      <w:r w:rsidRPr="004D358D">
        <w:t>God</w:t>
      </w:r>
      <w:r>
        <w:t xml:space="preserve"> </w:t>
      </w:r>
      <w:r w:rsidRPr="004D358D">
        <w:t>took</w:t>
      </w:r>
      <w:r>
        <w:t xml:space="preserve"> </w:t>
      </w:r>
      <w:r w:rsidRPr="004D358D">
        <w:t>flesh</w:t>
      </w:r>
      <w:r>
        <w:t xml:space="preserve"> </w:t>
      </w:r>
      <w:r w:rsidRPr="004D358D">
        <w:t>from</w:t>
      </w:r>
      <w:r>
        <w:t xml:space="preserve"> </w:t>
      </w:r>
      <w:r w:rsidRPr="004D358D">
        <w:t>the</w:t>
      </w:r>
      <w:r>
        <w:t xml:space="preserve"> </w:t>
      </w:r>
      <w:r w:rsidRPr="004D358D">
        <w:t>Virgin</w:t>
      </w:r>
      <w:r>
        <w:t xml:space="preserve"> </w:t>
      </w:r>
      <w:r w:rsidRPr="004D358D">
        <w:t>who</w:t>
      </w:r>
      <w:r>
        <w:t xml:space="preserve"> </w:t>
      </w:r>
      <w:r w:rsidRPr="004D358D">
        <w:t>bore</w:t>
      </w:r>
      <w:r>
        <w:t xml:space="preserve"> </w:t>
      </w:r>
      <w:r w:rsidRPr="004D358D">
        <w:t>Him.</w:t>
      </w:r>
      <w:r>
        <w:t>”</w:t>
      </w:r>
    </w:p>
    <w:p w:rsidR="004D358D" w:rsidRPr="00B93174" w:rsidRDefault="00350D01" w:rsidP="00DB16C6">
      <w:r>
        <w:t>We do not know what words Leo selected to represent the English ideas of person, natures, or took flesh</w:t>
      </w:r>
      <w:r w:rsidR="00B93174">
        <w:t xml:space="preserve">.  What is repugnant to us that the uncreated </w:t>
      </w:r>
      <w:r w:rsidR="00B93174" w:rsidRPr="00761236">
        <w:rPr>
          <w:lang w:val="el-GR"/>
        </w:rPr>
        <w:t>ὁμο</w:t>
      </w:r>
      <w:r w:rsidR="00B93174">
        <w:t>-</w:t>
      </w:r>
      <w:r w:rsidR="00B93174" w:rsidRPr="00761236">
        <w:rPr>
          <w:lang w:val="el-GR"/>
        </w:rPr>
        <w:t>ούσιον</w:t>
      </w:r>
      <w:r w:rsidR="00B93174">
        <w:t xml:space="preserve">, and the uncreated </w:t>
      </w:r>
      <w:r w:rsidR="00B93174" w:rsidRPr="00FA6AB0">
        <w:t>ὑπόστασι</w:t>
      </w:r>
      <w:r w:rsidR="00B93174">
        <w:t>ε</w:t>
      </w:r>
      <w:r w:rsidR="00B93174" w:rsidRPr="00FA6AB0">
        <w:t>ς</w:t>
      </w:r>
      <w:r w:rsidR="00B93174">
        <w:t xml:space="preserve"> could possibly be described by any words connected to the created </w:t>
      </w:r>
      <w:r w:rsidR="00B93174" w:rsidRPr="00CD1163">
        <w:t>φύσις</w:t>
      </w:r>
      <w:r w:rsidR="00B93174">
        <w:t xml:space="preserve"> or the equally created human spirit.  The amazing, even miraculous</w:t>
      </w:r>
      <w:r w:rsidR="00C264CE">
        <w:t>,</w:t>
      </w:r>
      <w:r w:rsidR="00B93174">
        <w:t xml:space="preserve"> event of incarnation is spectacular precisely because two such spectacularly different things are joined in the hypostatic union.  It is impossible to conceive of any more completely different things than that which is created in contrast with that which is uncreated.  To learn that these are joined is unimaginable.  How can we hear of such a great mystery </w:t>
      </w:r>
      <w:r w:rsidR="00B93174">
        <w:lastRenderedPageBreak/>
        <w:t xml:space="preserve">without our mouths agape and our </w:t>
      </w:r>
      <w:r w:rsidR="00815F3C">
        <w:t>lower jaw</w:t>
      </w:r>
      <w:r w:rsidR="00B93174">
        <w:t>s on the ground in astonishment</w:t>
      </w:r>
      <w:r w:rsidR="00815F3C">
        <w:t>?  How can we be told such wonders, without falling on our faces in awe and worship?</w:t>
      </w:r>
    </w:p>
    <w:p w:rsidR="00350D01" w:rsidRDefault="00650ADA" w:rsidP="00650ADA">
      <w:pPr>
        <w:ind w:left="720" w:right="720"/>
      </w:pPr>
      <w:r>
        <w:t>“</w:t>
      </w:r>
      <w:r w:rsidR="001B6D12" w:rsidRPr="00650ADA">
        <w:t>But</w:t>
      </w:r>
      <w:r>
        <w:t xml:space="preserve"> </w:t>
      </w:r>
      <w:r w:rsidR="001B6D12" w:rsidRPr="00650ADA">
        <w:t>when</w:t>
      </w:r>
      <w:r>
        <w:t xml:space="preserve"> </w:t>
      </w:r>
      <w:r w:rsidR="001B6D12" w:rsidRPr="00650ADA">
        <w:t>during</w:t>
      </w:r>
      <w:r>
        <w:t xml:space="preserve"> </w:t>
      </w:r>
      <w:r w:rsidR="001B6D12" w:rsidRPr="00650ADA">
        <w:t>your</w:t>
      </w:r>
      <w:r>
        <w:t xml:space="preserve"> </w:t>
      </w:r>
      <w:r w:rsidR="001B6D12" w:rsidRPr="00650ADA">
        <w:t>cross-examination</w:t>
      </w:r>
      <w:r>
        <w:t xml:space="preserve"> </w:t>
      </w:r>
      <w:r w:rsidR="001B6D12" w:rsidRPr="00650ADA">
        <w:t>Eutyches</w:t>
      </w:r>
      <w:r>
        <w:t xml:space="preserve"> </w:t>
      </w:r>
      <w:r w:rsidR="001B6D12" w:rsidRPr="00650ADA">
        <w:t>replied</w:t>
      </w:r>
      <w:r>
        <w:t xml:space="preserve"> </w:t>
      </w:r>
      <w:r w:rsidR="001B6D12" w:rsidRPr="00650ADA">
        <w:t>and</w:t>
      </w:r>
      <w:r>
        <w:t xml:space="preserve"> </w:t>
      </w:r>
      <w:r w:rsidR="001B6D12" w:rsidRPr="00650ADA">
        <w:t>said,</w:t>
      </w:r>
      <w:r>
        <w:t xml:space="preserve"> </w:t>
      </w:r>
      <w:r w:rsidR="00BA1B2C">
        <w:t>‘</w:t>
      </w:r>
      <w:r w:rsidR="001B6D12">
        <w:t>I</w:t>
      </w:r>
      <w:r>
        <w:t xml:space="preserve"> </w:t>
      </w:r>
      <w:r w:rsidR="001B6D12">
        <w:t>confess</w:t>
      </w:r>
      <w:r>
        <w:t xml:space="preserve"> </w:t>
      </w:r>
      <w:r w:rsidR="001B6D12">
        <w:t>that</w:t>
      </w:r>
      <w:r>
        <w:t xml:space="preserve"> </w:t>
      </w:r>
      <w:r w:rsidR="001B6D12">
        <w:t>our</w:t>
      </w:r>
      <w:r>
        <w:t xml:space="preserve"> </w:t>
      </w:r>
      <w:r w:rsidR="001B6D12">
        <w:t>Lord</w:t>
      </w:r>
      <w:r>
        <w:t xml:space="preserve"> </w:t>
      </w:r>
      <w:r w:rsidR="001B6D12">
        <w:t>had</w:t>
      </w:r>
      <w:r>
        <w:t xml:space="preserve"> </w:t>
      </w:r>
      <w:r w:rsidR="001B6D12">
        <w:t>two</w:t>
      </w:r>
      <w:r>
        <w:t xml:space="preserve"> </w:t>
      </w:r>
      <w:r w:rsidR="001B6D12" w:rsidRPr="00650ADA">
        <w:t>natures</w:t>
      </w:r>
      <w:r>
        <w:t xml:space="preserve"> </w:t>
      </w:r>
      <w:r w:rsidR="001B6D12">
        <w:t>before</w:t>
      </w:r>
      <w:r>
        <w:t xml:space="preserve"> </w:t>
      </w:r>
      <w:r w:rsidR="001B6D12">
        <w:t>the</w:t>
      </w:r>
      <w:r>
        <w:t xml:space="preserve"> </w:t>
      </w:r>
      <w:r w:rsidR="001B6D12">
        <w:t>union</w:t>
      </w:r>
      <w:r>
        <w:t xml:space="preserve"> </w:t>
      </w:r>
      <w:r w:rsidR="001B6D12">
        <w:t>but</w:t>
      </w:r>
      <w:r>
        <w:t xml:space="preserve"> </w:t>
      </w:r>
      <w:r w:rsidR="001B6D12">
        <w:t>after</w:t>
      </w:r>
      <w:r>
        <w:t xml:space="preserve"> </w:t>
      </w:r>
      <w:r w:rsidR="001B6D12">
        <w:t>the</w:t>
      </w:r>
      <w:r>
        <w:t xml:space="preserve"> </w:t>
      </w:r>
      <w:r w:rsidR="001B6D12">
        <w:t>union</w:t>
      </w:r>
      <w:r>
        <w:t xml:space="preserve"> </w:t>
      </w:r>
      <w:r w:rsidR="001B6D12">
        <w:t>I</w:t>
      </w:r>
      <w:r>
        <w:t xml:space="preserve"> </w:t>
      </w:r>
      <w:r w:rsidR="001B6D12">
        <w:t>confess</w:t>
      </w:r>
      <w:r>
        <w:t xml:space="preserve"> </w:t>
      </w:r>
      <w:r w:rsidR="001B6D12">
        <w:t>but</w:t>
      </w:r>
      <w:r>
        <w:t xml:space="preserve"> one,</w:t>
      </w:r>
      <w:r w:rsidR="00BA1B2C">
        <w:t>’</w:t>
      </w:r>
      <w:r>
        <w:t>”</w:t>
      </w:r>
    </w:p>
    <w:p w:rsidR="001B6D12" w:rsidRDefault="00407ABA" w:rsidP="00DB16C6">
      <w:r>
        <w:t xml:space="preserve">Here, at least in English, Eutyches appears to apply the same word to both uncreated </w:t>
      </w:r>
      <w:r w:rsidRPr="00761236">
        <w:rPr>
          <w:lang w:val="el-GR"/>
        </w:rPr>
        <w:t>ὁμο</w:t>
      </w:r>
      <w:r>
        <w:t>-</w:t>
      </w:r>
      <w:r w:rsidRPr="00761236">
        <w:rPr>
          <w:lang w:val="el-GR"/>
        </w:rPr>
        <w:t>ούσιον</w:t>
      </w:r>
      <w:r>
        <w:t xml:space="preserve">, and the uncreated </w:t>
      </w:r>
      <w:r w:rsidRPr="00FA6AB0">
        <w:t>ὑπόστασι</w:t>
      </w:r>
      <w:r>
        <w:t>ε</w:t>
      </w:r>
      <w:r w:rsidRPr="00FA6AB0">
        <w:t>ς</w:t>
      </w:r>
      <w:r>
        <w:t xml:space="preserve">: which we can’t support at all.  Still, it is possible to get tangled up in the word, </w:t>
      </w:r>
      <w:r w:rsidRPr="00FA6AB0">
        <w:t>ὑπ</w:t>
      </w:r>
      <w:proofErr w:type="spellStart"/>
      <w:r w:rsidRPr="00FA6AB0">
        <w:t>όστ</w:t>
      </w:r>
      <w:proofErr w:type="spellEnd"/>
      <w:r w:rsidRPr="00FA6AB0">
        <w:t>ασις</w:t>
      </w:r>
      <w:r w:rsidR="00C264CE">
        <w:t>;</w:t>
      </w:r>
      <w:r>
        <w:t xml:space="preserve"> so</w:t>
      </w:r>
      <w:r w:rsidR="00C264CE">
        <w:t>,</w:t>
      </w:r>
      <w:r>
        <w:t xml:space="preserve"> insofar as the uncreated </w:t>
      </w:r>
      <w:r w:rsidRPr="00FA6AB0">
        <w:t>ὑπόστασις</w:t>
      </w:r>
      <w:r>
        <w:t xml:space="preserve"> of the Son and God the Word, becomes the miraculous </w:t>
      </w:r>
      <w:r w:rsidRPr="00FA6AB0">
        <w:t>ὑπόστασις</w:t>
      </w:r>
      <w:r>
        <w:t xml:space="preserve">, by the addition of a complete and perfect, sinless man, called the hypostatic union that the word </w:t>
      </w:r>
      <w:r w:rsidRPr="00FA6AB0">
        <w:t>ὑπόστασις</w:t>
      </w:r>
      <w:r>
        <w:t xml:space="preserve"> might also be attached </w:t>
      </w:r>
      <w:r w:rsidR="00417A28">
        <w:t xml:space="preserve">directly to the physis.  In all honesty, this language is murky, confusing, and driven too much by runaway emotions and </w:t>
      </w:r>
      <w:r w:rsidR="00417A28" w:rsidRPr="00417A28">
        <w:t>empirical</w:t>
      </w:r>
      <w:r w:rsidR="00417A28">
        <w:t xml:space="preserve"> power politics.  The extant fracturing presses for immediate solution, and attendant </w:t>
      </w:r>
      <w:r w:rsidR="00417A28" w:rsidRPr="00417A28">
        <w:t>empirical</w:t>
      </w:r>
      <w:r w:rsidR="00417A28">
        <w:t xml:space="preserve"> peace.  It is possible that Eutyches was thrown under the bus to satisfy a hidden agenda.  The outcome was too hastily drawn.  The outcome was further </w:t>
      </w:r>
      <w:r w:rsidR="00C264CE">
        <w:t xml:space="preserve">tragic </w:t>
      </w:r>
      <w:r w:rsidR="00417A28">
        <w:t>fracturing.</w:t>
      </w:r>
    </w:p>
    <w:p w:rsidR="001B6D12" w:rsidRDefault="0069600E" w:rsidP="00DB16C6">
      <w:r>
        <w:t>Oxford Scholarship Online opines:</w:t>
      </w:r>
    </w:p>
    <w:p w:rsidR="0069600E" w:rsidRDefault="00C42AE2" w:rsidP="00C42AE2">
      <w:pPr>
        <w:ind w:left="720" w:right="720"/>
      </w:pPr>
      <w:r>
        <w:t>“</w:t>
      </w:r>
      <w:r w:rsidRPr="00C42AE2">
        <w:t xml:space="preserve">Leo's decision to write letters offering theological teaching was a new departure for the papacy. </w:t>
      </w:r>
      <w:r>
        <w:t xml:space="preserve"> </w:t>
      </w:r>
      <w:r w:rsidRPr="00C42AE2">
        <w:t xml:space="preserve">The Tome was his most ambitious theological project; arguments against his authorship are weak. </w:t>
      </w:r>
      <w:r>
        <w:t xml:space="preserve"> </w:t>
      </w:r>
      <w:r w:rsidRPr="00C42AE2">
        <w:t xml:space="preserve">It is uncharacteristic of the main emphases of his theological development in previous years, where he had sought to coordinate rather than distinguish the two natures of Christ. </w:t>
      </w:r>
      <w:r>
        <w:t xml:space="preserve"> </w:t>
      </w:r>
      <w:r w:rsidRPr="00C42AE2">
        <w:t xml:space="preserve">It can best be understood as a response to what he thought to be the opposite errors of Eutyches and Nestorius. </w:t>
      </w:r>
      <w:r>
        <w:t xml:space="preserve"> </w:t>
      </w:r>
      <w:r w:rsidRPr="00C42AE2">
        <w:t>He revised his understanding of Nestorius when he was accused of Nestorianism in the aftermath of Chalcedon, and produced a more characteristic and satisfactory Christological statement</w:t>
      </w:r>
      <w:r>
        <w:t xml:space="preserve"> in the Letter to the Palestini</w:t>
      </w:r>
      <w:r w:rsidRPr="00C42AE2">
        <w:t>an monks.</w:t>
      </w:r>
      <w:r>
        <w:t>”</w:t>
      </w:r>
      <w:bookmarkStart w:id="1" w:name="_GoBack"/>
      <w:bookmarkEnd w:id="1"/>
      <w:r>
        <w:rPr>
          <w:rStyle w:val="EndnoteReference"/>
        </w:rPr>
        <w:endnoteReference w:id="16"/>
      </w:r>
    </w:p>
    <w:p w:rsidR="00587D57" w:rsidRDefault="00C625C6" w:rsidP="00DB16C6">
      <w:r>
        <w:rPr>
          <w:rStyle w:val="EndnoteReference"/>
        </w:rPr>
        <w:lastRenderedPageBreak/>
        <w:endnoteReference w:id="17"/>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342" w:rsidRDefault="00157342" w:rsidP="00DB16C6">
      <w:r>
        <w:separator/>
      </w:r>
    </w:p>
  </w:endnote>
  <w:endnote w:type="continuationSeparator" w:id="0">
    <w:p w:rsidR="00157342" w:rsidRDefault="00157342" w:rsidP="00DB16C6">
      <w:r>
        <w:continuationSeparator/>
      </w:r>
    </w:p>
  </w:endnote>
  <w:endnote w:id="1">
    <w:p w:rsidR="00E44F57" w:rsidRDefault="00B9469B" w:rsidP="00B9469B">
      <w:pPr>
        <w:pStyle w:val="Endnote"/>
      </w:pPr>
      <w:r>
        <w:rPr>
          <w:rStyle w:val="EndnoteReference"/>
        </w:rPr>
        <w:endnoteRef/>
      </w:r>
      <w:r>
        <w:t xml:space="preserve"> We easily recall that it was God Himself Who committed us to this first task (Genesis 2:19-20).  In this profound vignette, we find that man is to study, evaluate, quantify, identify, and name each animal pair and their attributes.  Thus, man is started on the path of endlessly searching, studying, and naming all things.</w:t>
      </w:r>
    </w:p>
    <w:p w:rsidR="00E44F57" w:rsidRDefault="00B9469B" w:rsidP="00B9469B">
      <w:pPr>
        <w:pStyle w:val="Endnote"/>
      </w:pPr>
      <w:r>
        <w:t xml:space="preserve">However, this </w:t>
      </w:r>
      <w:r>
        <w:t>profound vignette</w:t>
      </w:r>
      <w:r>
        <w:t xml:space="preserve"> is set in the center of a discussion about man’s loneliness; wherein the outcome is inextricably interweaved with human sexuality, which is one of the first things Adam would have observed about behavior from the animal pairs.</w:t>
      </w:r>
    </w:p>
    <w:p w:rsidR="00E44F57" w:rsidRDefault="00B9469B" w:rsidP="00B9469B">
      <w:pPr>
        <w:pStyle w:val="Endnote"/>
      </w:pPr>
      <w:r>
        <w:t>Man’s first obligation is to love God, his Father.  Man’s second obligation is to love his wife, which a distinctly sexual, and procreative matter.</w:t>
      </w:r>
    </w:p>
    <w:p w:rsidR="00E44F57" w:rsidRDefault="00B9469B" w:rsidP="00B9469B">
      <w:pPr>
        <w:pStyle w:val="Endnote"/>
      </w:pPr>
      <w:r>
        <w:t>Three things follow logically:  First, man is to love all of the human race that will be produced</w:t>
      </w:r>
      <w:r w:rsidR="005D3CB7">
        <w:t>.  Second, man is to nurture this animal kingdom; indeed, this universe, which he has just begun to name.  Third, it is inevitable that man would also assign names to God, his Father, as part of this ongoing process: naming God is a normal part of the ongoing communicative process between the Father and His children.</w:t>
      </w:r>
    </w:p>
    <w:p w:rsidR="00B9469B" w:rsidRDefault="005D3CB7" w:rsidP="00B9469B">
      <w:pPr>
        <w:pStyle w:val="Endnote"/>
      </w:pPr>
      <w:r>
        <w:t xml:space="preserve">It is the emotional intensity, the pseudo-importance of love names, that gets us into disputes and other troubles.  As apophatic thinking develops, we discover that it’s often safer to name what God is not, rather than what God is.  That being conceded, we cannot give up Father, Almighty, Creator and replace them with Kabbalah’s dead, impersonal </w:t>
      </w:r>
      <w:r w:rsidR="0022707D">
        <w:t xml:space="preserve">abomination, </w:t>
      </w:r>
      <w:r>
        <w:t>Ein Sof.</w:t>
      </w:r>
    </w:p>
    <w:p w:rsidR="00E44F57" w:rsidRDefault="0022707D" w:rsidP="00B9469B">
      <w:pPr>
        <w:pStyle w:val="Endnote"/>
      </w:pPr>
      <w:r>
        <w:t>We have now crossed a barrier from Christianity into Judaism: but, it is impossible that a discu</w:t>
      </w:r>
      <w:r w:rsidR="00F7387F">
        <w:t>ssion about discord</w:t>
      </w:r>
      <w:r>
        <w:t xml:space="preserve"> not confront that master center of division and discord, Judaism itself.</w:t>
      </w:r>
    </w:p>
    <w:p w:rsidR="00E44F57" w:rsidRDefault="0022707D" w:rsidP="00B9469B">
      <w:pPr>
        <w:pStyle w:val="Endnote"/>
      </w:pPr>
      <w:r>
        <w:t xml:space="preserve">We struggle to avoid prejudices against individual Jews themselves; let each person’s merits, and evil deeds stand on their own behavior: some Jews are wicked; some Jews are not wicked; some Jews have sincerely converted to Christianity; not all Jews are </w:t>
      </w:r>
      <w:r w:rsidRPr="0022707D">
        <w:t>Marranos</w:t>
      </w:r>
      <w:r>
        <w:t>; not all Jews are Kabbalah advocates; not all Jews are usurers, and extortioners.</w:t>
      </w:r>
    </w:p>
    <w:p w:rsidR="00E44F57" w:rsidRDefault="0022707D" w:rsidP="00B9469B">
      <w:pPr>
        <w:pStyle w:val="Endnote"/>
      </w:pPr>
      <w:r>
        <w:t>Let each Christian, Jew, and Pagan answer for his/her own actions</w:t>
      </w:r>
      <w:r w:rsidR="00F7387F">
        <w:t>: let us by every means poss</w:t>
      </w:r>
      <w:r w:rsidR="00E44F57">
        <w:t xml:space="preserve">ible, strive to free ourselves </w:t>
      </w:r>
      <w:r w:rsidR="00F7387F">
        <w:t>f</w:t>
      </w:r>
      <w:r w:rsidR="00E44F57">
        <w:t>rom</w:t>
      </w:r>
      <w:r w:rsidR="00F7387F">
        <w:t xml:space="preserve"> </w:t>
      </w:r>
      <w:r w:rsidR="00E44F57">
        <w:t xml:space="preserve">our </w:t>
      </w:r>
      <w:r w:rsidR="00F7387F">
        <w:t>prejudices, without becoming naïve in the process.</w:t>
      </w:r>
    </w:p>
    <w:p w:rsidR="0022707D" w:rsidRDefault="00F7387F" w:rsidP="00B9469B">
      <w:pPr>
        <w:pStyle w:val="Endnote"/>
      </w:pPr>
      <w:r>
        <w:t>Judaism has, down through the ages, been the deadliest enemy of Christianity: to think otherwise is exceedingly naïve.</w:t>
      </w:r>
    </w:p>
  </w:endnote>
  <w:endnote w:id="2">
    <w:p w:rsidR="00F7387F" w:rsidRDefault="00F7387F" w:rsidP="00F7387F">
      <w:pPr>
        <w:pStyle w:val="Endnote"/>
      </w:pPr>
      <w:r>
        <w:rPr>
          <w:rStyle w:val="EndnoteReference"/>
        </w:rPr>
        <w:endnoteRef/>
      </w:r>
      <w:r>
        <w:t xml:space="preserve"> According to John in 1 John 2, and in 2 John</w:t>
      </w:r>
    </w:p>
  </w:endnote>
  <w:endnote w:id="3">
    <w:p w:rsidR="0042159D" w:rsidRDefault="0042159D" w:rsidP="00A30F67">
      <w:pPr>
        <w:pStyle w:val="Endnote"/>
      </w:pPr>
      <w:r>
        <w:rPr>
          <w:rStyle w:val="EndnoteReference"/>
        </w:rPr>
        <w:endnoteRef/>
      </w:r>
      <w:r>
        <w:t xml:space="preserve"> </w:t>
      </w:r>
      <w:r w:rsidRPr="00A30F67">
        <w:t>1 John 1:1-3</w:t>
      </w:r>
    </w:p>
  </w:endnote>
  <w:endnote w:id="4">
    <w:p w:rsidR="0042159D" w:rsidRDefault="0042159D" w:rsidP="00AF70C6">
      <w:pPr>
        <w:pStyle w:val="Endnote"/>
      </w:pPr>
      <w:r>
        <w:rPr>
          <w:rStyle w:val="EndnoteReference"/>
        </w:rPr>
        <w:endnoteRef/>
      </w:r>
      <w:r>
        <w:t xml:space="preserve"> </w:t>
      </w:r>
      <w:r w:rsidRPr="00CD1163">
        <w:t>Σ</w:t>
      </w:r>
      <w:r w:rsidRPr="00CD1163">
        <w:rPr>
          <w:szCs w:val="32"/>
        </w:rPr>
        <w:t>εσαρκωμένη</w:t>
      </w:r>
      <w:r>
        <w:rPr>
          <w:szCs w:val="32"/>
        </w:rPr>
        <w:t xml:space="preserve">: perfect passive participle, feminine masculine singular related to </w:t>
      </w:r>
      <w:r w:rsidRPr="006F4131">
        <w:rPr>
          <w:szCs w:val="32"/>
        </w:rPr>
        <w:t>σαρκ</w:t>
      </w:r>
      <w:r>
        <w:rPr>
          <w:szCs w:val="32"/>
        </w:rPr>
        <w:t>ά</w:t>
      </w:r>
      <w:r w:rsidRPr="006F4131">
        <w:rPr>
          <w:szCs w:val="32"/>
        </w:rPr>
        <w:t>ω</w:t>
      </w:r>
      <w:r>
        <w:rPr>
          <w:szCs w:val="32"/>
        </w:rPr>
        <w:t xml:space="preserve"> – to tear flesh, or </w:t>
      </w:r>
      <w:r w:rsidRPr="006F4131">
        <w:rPr>
          <w:szCs w:val="32"/>
        </w:rPr>
        <w:t>σαρκ</w:t>
      </w:r>
      <w:r>
        <w:rPr>
          <w:szCs w:val="32"/>
        </w:rPr>
        <w:t>ό</w:t>
      </w:r>
      <w:r w:rsidRPr="006F4131">
        <w:rPr>
          <w:szCs w:val="32"/>
        </w:rPr>
        <w:t>ω</w:t>
      </w:r>
      <w:r>
        <w:rPr>
          <w:szCs w:val="32"/>
        </w:rPr>
        <w:t xml:space="preserve"> – to make flesh or strong</w:t>
      </w:r>
      <w:r w:rsidRPr="006F4131">
        <w:rPr>
          <w:szCs w:val="32"/>
        </w:rPr>
        <w:t xml:space="preserve"> </w:t>
      </w:r>
      <w:r>
        <w:rPr>
          <w:szCs w:val="32"/>
        </w:rPr>
        <w:t xml:space="preserve">(Liddell-Scott-Jones) </w:t>
      </w:r>
      <w:r w:rsidRPr="006F4131">
        <w:rPr>
          <w:szCs w:val="32"/>
        </w:rPr>
        <w:t>σαρκοῦμαι</w:t>
      </w:r>
      <w:r>
        <w:rPr>
          <w:szCs w:val="32"/>
        </w:rPr>
        <w:t xml:space="preserve"> (</w:t>
      </w:r>
      <w:r w:rsidRPr="00CE28DD">
        <w:rPr>
          <w:szCs w:val="32"/>
        </w:rPr>
        <w:t>Valsamis)</w:t>
      </w:r>
      <w:r w:rsidRPr="006F4131">
        <w:rPr>
          <w:szCs w:val="32"/>
        </w:rPr>
        <w:t>, σαρκέω</w:t>
      </w:r>
      <w:r>
        <w:t xml:space="preserve">, σάρξω, or σαρξέω: to make flesh; to clothe or wrap in flesh (modern: </w:t>
      </w:r>
      <w:r w:rsidRPr="00D73BFA">
        <w:t>incarcerate</w:t>
      </w:r>
      <w:r>
        <w:t>).</w:t>
      </w:r>
    </w:p>
    <w:p w:rsidR="0042159D" w:rsidRDefault="0042159D" w:rsidP="00DC7513">
      <w:pPr>
        <w:pStyle w:val="Endnote"/>
      </w:pPr>
      <w:r>
        <w:t>Symbol of Nicaea (325), “</w:t>
      </w:r>
      <w:r w:rsidRPr="00761236">
        <w:rPr>
          <w:lang w:val="el-GR"/>
        </w:rPr>
        <w:t>καὶ</w:t>
      </w:r>
      <w:r w:rsidRPr="00761236">
        <w:t xml:space="preserve"> </w:t>
      </w:r>
      <w:r w:rsidRPr="00761236">
        <w:rPr>
          <w:lang w:val="el-GR"/>
        </w:rPr>
        <w:t>σαρκωθέντα</w:t>
      </w:r>
      <w:r w:rsidRPr="00761236">
        <w:t xml:space="preserve"> </w:t>
      </w:r>
      <w:r w:rsidRPr="00761236">
        <w:rPr>
          <w:lang w:val="el-GR"/>
        </w:rPr>
        <w:t>ἐκ</w:t>
      </w:r>
      <w:r w:rsidRPr="00761236">
        <w:t xml:space="preserve"> </w:t>
      </w:r>
      <w:r w:rsidRPr="00761236">
        <w:rPr>
          <w:lang w:val="el-GR"/>
        </w:rPr>
        <w:t>Πνεύματος</w:t>
      </w:r>
      <w:r w:rsidRPr="00761236">
        <w:t xml:space="preserve"> </w:t>
      </w:r>
      <w:r w:rsidRPr="00761236">
        <w:rPr>
          <w:lang w:val="el-GR"/>
        </w:rPr>
        <w:t>Ἁγίου</w:t>
      </w:r>
      <w:r w:rsidRPr="00761236">
        <w:t xml:space="preserve"> </w:t>
      </w:r>
      <w:r w:rsidRPr="00761236">
        <w:rPr>
          <w:lang w:val="el-GR"/>
        </w:rPr>
        <w:t>καὶ</w:t>
      </w:r>
      <w:r w:rsidRPr="00761236">
        <w:t xml:space="preserve"> </w:t>
      </w:r>
      <w:r w:rsidRPr="00761236">
        <w:rPr>
          <w:lang w:val="el-GR"/>
        </w:rPr>
        <w:t>Μαρίας</w:t>
      </w:r>
      <w:r w:rsidRPr="00761236">
        <w:t xml:space="preserve"> </w:t>
      </w:r>
      <w:r w:rsidRPr="00761236">
        <w:rPr>
          <w:lang w:val="el-GR"/>
        </w:rPr>
        <w:t>τῆς</w:t>
      </w:r>
      <w:r w:rsidRPr="00761236">
        <w:t xml:space="preserve"> </w:t>
      </w:r>
      <w:r w:rsidRPr="00761236">
        <w:rPr>
          <w:lang w:val="el-GR"/>
        </w:rPr>
        <w:t>παρθένου</w:t>
      </w:r>
      <w:r w:rsidRPr="00761236">
        <w:t xml:space="preserve">, </w:t>
      </w:r>
      <w:r w:rsidRPr="00761236">
        <w:rPr>
          <w:lang w:val="el-GR"/>
        </w:rPr>
        <w:t>καὶ</w:t>
      </w:r>
      <w:r w:rsidRPr="00761236">
        <w:t xml:space="preserve"> </w:t>
      </w:r>
      <w:r w:rsidRPr="00761236">
        <w:rPr>
          <w:lang w:val="el-GR"/>
        </w:rPr>
        <w:t>ἐνανθρωπήσαντα</w:t>
      </w:r>
      <w:r w:rsidRPr="00761236">
        <w:t>.</w:t>
      </w:r>
      <w:r>
        <w:t xml:space="preserve">”  “and being </w:t>
      </w:r>
      <w:r w:rsidRPr="00B84168">
        <w:t>enfleshed</w:t>
      </w:r>
      <w:r>
        <w:t xml:space="preserve"> by the Holy Spirit and Mary, The Virgin, He was also made man.”</w:t>
      </w:r>
    </w:p>
    <w:p w:rsidR="0042159D" w:rsidRPr="004E66DF" w:rsidRDefault="0042159D" w:rsidP="000341B5">
      <w:pPr>
        <w:pStyle w:val="Endnote"/>
      </w:pPr>
      <w:r w:rsidRPr="004D358D">
        <w:t>Origen (184-253), “</w:t>
      </w:r>
      <w:r w:rsidRPr="004E66DF">
        <w:rPr>
          <w:lang w:val="el-GR"/>
        </w:rPr>
        <w:t>κρισιν</w:t>
      </w:r>
      <w:r w:rsidRPr="004D358D">
        <w:t xml:space="preserve">, </w:t>
      </w:r>
      <w:r w:rsidRPr="004E66DF">
        <w:rPr>
          <w:lang w:val="el-GR"/>
        </w:rPr>
        <w:t>θείαν</w:t>
      </w:r>
      <w:r w:rsidRPr="004D358D">
        <w:t xml:space="preserve"> </w:t>
      </w:r>
      <w:r w:rsidRPr="004E66DF">
        <w:rPr>
          <w:lang w:val="el-GR"/>
        </w:rPr>
        <w:t>δίδωσι</w:t>
      </w:r>
      <w:r w:rsidRPr="004D358D">
        <w:t xml:space="preserve">, </w:t>
      </w:r>
      <w:r w:rsidRPr="004E66DF">
        <w:rPr>
          <w:lang w:val="el-GR"/>
        </w:rPr>
        <w:t>παρεμφαίνων</w:t>
      </w:r>
      <w:r w:rsidRPr="004D358D">
        <w:t xml:space="preserve">, </w:t>
      </w:r>
      <w:r w:rsidRPr="004E66DF">
        <w:rPr>
          <w:lang w:val="el-GR"/>
        </w:rPr>
        <w:t>ὅτι</w:t>
      </w:r>
      <w:r w:rsidRPr="004D358D">
        <w:t xml:space="preserve"> </w:t>
      </w:r>
      <w:r w:rsidRPr="004E66DF">
        <w:rPr>
          <w:lang w:val="el-GR"/>
        </w:rPr>
        <w:t>Θεὸς</w:t>
      </w:r>
      <w:r w:rsidRPr="004D358D">
        <w:t xml:space="preserve"> </w:t>
      </w:r>
      <w:r w:rsidRPr="004E66DF">
        <w:rPr>
          <w:lang w:val="el-GR"/>
        </w:rPr>
        <w:t>εἴη</w:t>
      </w:r>
      <w:r w:rsidRPr="004D358D">
        <w:t xml:space="preserve"> </w:t>
      </w:r>
      <w:r w:rsidRPr="004E66DF">
        <w:rPr>
          <w:lang w:val="el-GR"/>
        </w:rPr>
        <w:t>σεσαρκωμένος</w:t>
      </w:r>
      <w:r w:rsidRPr="004D358D">
        <w:t xml:space="preserve">.  </w:t>
      </w:r>
      <w:r w:rsidRPr="004E66DF">
        <w:rPr>
          <w:lang w:val="el-GR"/>
        </w:rPr>
        <w:t>Ἢ</w:t>
      </w:r>
      <w:r w:rsidRPr="00E6065C">
        <w:t xml:space="preserve"> </w:t>
      </w:r>
      <w:r w:rsidRPr="004E66DF">
        <w:rPr>
          <w:lang w:val="el-GR"/>
        </w:rPr>
        <w:t>τοίνυν</w:t>
      </w:r>
      <w:r w:rsidRPr="00E6065C">
        <w:t xml:space="preserve"> </w:t>
      </w:r>
      <w:r w:rsidRPr="004E66DF">
        <w:rPr>
          <w:lang w:val="el-GR"/>
        </w:rPr>
        <w:t>οὕτω</w:t>
      </w:r>
      <w:r w:rsidRPr="00E6065C">
        <w:t xml:space="preserve"> </w:t>
      </w:r>
      <w:r w:rsidRPr="004E66DF">
        <w:rPr>
          <w:lang w:val="el-GR"/>
        </w:rPr>
        <w:t>νοήσεις</w:t>
      </w:r>
      <w:r w:rsidRPr="00E6065C">
        <w:t xml:space="preserve">· </w:t>
      </w:r>
      <w:r w:rsidRPr="004E66DF">
        <w:rPr>
          <w:lang w:val="el-GR"/>
        </w:rPr>
        <w:t>ὅτι</w:t>
      </w:r>
      <w:r w:rsidRPr="00E6065C">
        <w:t xml:space="preserve"> </w:t>
      </w:r>
      <w:r w:rsidRPr="004E66DF">
        <w:rPr>
          <w:lang w:val="el-GR"/>
        </w:rPr>
        <w:t>ὄρη</w:t>
      </w:r>
      <w:r w:rsidRPr="00E6065C">
        <w:t xml:space="preserve"> </w:t>
      </w:r>
      <w:r w:rsidRPr="004E66DF">
        <w:rPr>
          <w:lang w:val="el-GR"/>
        </w:rPr>
        <w:t>μὲν</w:t>
      </w:r>
      <w:r w:rsidRPr="00E6065C">
        <w:t xml:space="preserve"> </w:t>
      </w:r>
      <w:r w:rsidRPr="004E66DF">
        <w:rPr>
          <w:lang w:val="el-GR"/>
        </w:rPr>
        <w:t>καὶ</w:t>
      </w:r>
      <w:r w:rsidRPr="00E6065C">
        <w:t xml:space="preserve"> </w:t>
      </w:r>
      <w:r w:rsidRPr="004E66DF">
        <w:rPr>
          <w:lang w:val="el-GR"/>
        </w:rPr>
        <w:t>βουνοὶ</w:t>
      </w:r>
      <w:r w:rsidRPr="00E6065C">
        <w:t xml:space="preserve">”  “criticize, </w:t>
      </w:r>
      <w:r>
        <w:t xml:space="preserve">He gives </w:t>
      </w:r>
      <w:r w:rsidRPr="00E6065C">
        <w:t xml:space="preserve">divine, </w:t>
      </w:r>
      <w:r>
        <w:t>showing</w:t>
      </w:r>
      <w:r w:rsidRPr="00E6065C">
        <w:t xml:space="preserve">, that God is incarnate. </w:t>
      </w:r>
      <w:r>
        <w:t xml:space="preserve"> </w:t>
      </w:r>
      <w:r w:rsidRPr="00E6065C">
        <w:t>You know all that; you know how many times</w:t>
      </w:r>
      <w:r>
        <w:t>”</w:t>
      </w:r>
    </w:p>
    <w:p w:rsidR="0042159D" w:rsidRDefault="0042159D" w:rsidP="00DC7513">
      <w:pPr>
        <w:pStyle w:val="Endnote"/>
      </w:pPr>
      <w:r w:rsidRPr="00E37C19">
        <w:t>Athanasius</w:t>
      </w:r>
      <w:r w:rsidRPr="00DC7513">
        <w:t xml:space="preserve"> </w:t>
      </w:r>
      <w:r w:rsidRPr="00E37C19">
        <w:t>of</w:t>
      </w:r>
      <w:r w:rsidRPr="00DC7513">
        <w:t xml:space="preserve"> </w:t>
      </w:r>
      <w:r w:rsidRPr="00E37C19">
        <w:t>Alexandria</w:t>
      </w:r>
      <w:r w:rsidRPr="00DC7513">
        <w:t xml:space="preserve"> (296-373),</w:t>
      </w:r>
    </w:p>
    <w:p w:rsidR="0042159D" w:rsidRDefault="0042159D" w:rsidP="00BF1022">
      <w:pPr>
        <w:pStyle w:val="Endnote"/>
        <w:numPr>
          <w:ilvl w:val="0"/>
          <w:numId w:val="19"/>
        </w:numPr>
      </w:pPr>
      <w:r w:rsidRPr="00752415">
        <w:t>“</w:t>
      </w:r>
      <w:r w:rsidR="00136FDB" w:rsidRPr="00F0349A">
        <w:rPr>
          <w:lang w:val="el-GR"/>
        </w:rPr>
        <w:t>μονεῖ</w:t>
      </w:r>
      <w:r w:rsidR="00752415" w:rsidRPr="00752415">
        <w:t xml:space="preserve"> </w:t>
      </w:r>
      <w:r w:rsidR="00136FDB" w:rsidRPr="00F0349A">
        <w:rPr>
          <w:lang w:val="el-GR"/>
        </w:rPr>
        <w:t>δὲ</w:t>
      </w:r>
      <w:r w:rsidR="00752415" w:rsidRPr="00752415">
        <w:t xml:space="preserve"> </w:t>
      </w:r>
      <w:r w:rsidR="00136FDB" w:rsidRPr="00F0349A">
        <w:rPr>
          <w:lang w:val="el-GR"/>
        </w:rPr>
        <w:t>καὶ</w:t>
      </w:r>
      <w:r w:rsidR="00752415" w:rsidRPr="00752415">
        <w:t xml:space="preserve"> </w:t>
      </w:r>
      <w:r w:rsidR="00136FDB" w:rsidRPr="00F0349A">
        <w:rPr>
          <w:lang w:val="el-GR"/>
        </w:rPr>
        <w:t>ἐκθαμβεῖται</w:t>
      </w:r>
      <w:r w:rsidR="00752415" w:rsidRPr="00752415">
        <w:t xml:space="preserve"> </w:t>
      </w:r>
      <w:r w:rsidR="00136FDB" w:rsidRPr="00F0349A">
        <w:rPr>
          <w:lang w:val="el-GR"/>
        </w:rPr>
        <w:t>θεότης</w:t>
      </w:r>
      <w:r w:rsidR="00752415" w:rsidRPr="00752415">
        <w:t xml:space="preserve"> </w:t>
      </w:r>
      <w:r w:rsidR="00136FDB" w:rsidRPr="00F0349A">
        <w:rPr>
          <w:lang w:val="el-GR"/>
        </w:rPr>
        <w:t>τὸν</w:t>
      </w:r>
      <w:r w:rsidR="00752415" w:rsidRPr="00752415">
        <w:t xml:space="preserve"> </w:t>
      </w:r>
      <w:r w:rsidR="00136FDB" w:rsidRPr="00F0349A">
        <w:rPr>
          <w:lang w:val="el-GR"/>
        </w:rPr>
        <w:t>θάνατον</w:t>
      </w:r>
      <w:r w:rsidR="00136FDB" w:rsidRPr="00752415">
        <w:t>,</w:t>
      </w:r>
      <w:r w:rsidR="00752415" w:rsidRPr="00752415">
        <w:t xml:space="preserve"> </w:t>
      </w:r>
      <w:r w:rsidR="00136FDB" w:rsidRPr="00F0349A">
        <w:rPr>
          <w:lang w:val="el-GR"/>
        </w:rPr>
        <w:t>ἢ</w:t>
      </w:r>
      <w:r w:rsidR="00752415" w:rsidRPr="00752415">
        <w:t xml:space="preserve"> </w:t>
      </w:r>
      <w:r w:rsidR="00136FDB" w:rsidRPr="00F0349A">
        <w:rPr>
          <w:lang w:val="el-GR"/>
        </w:rPr>
        <w:t>τὸ</w:t>
      </w:r>
      <w:r w:rsidR="00752415">
        <w:t xml:space="preserve"> </w:t>
      </w:r>
      <w:r w:rsidR="00136FDB" w:rsidRPr="00F0349A">
        <w:rPr>
          <w:lang w:val="el-GR"/>
        </w:rPr>
        <w:t>ἄψυχον</w:t>
      </w:r>
      <w:r w:rsidR="00752415" w:rsidRPr="00752415">
        <w:t xml:space="preserve"> </w:t>
      </w:r>
      <w:r w:rsidR="00136FDB" w:rsidRPr="00F0349A">
        <w:rPr>
          <w:lang w:val="el-GR"/>
        </w:rPr>
        <w:t>σῶμα</w:t>
      </w:r>
      <w:r w:rsidR="00752415">
        <w:t>.…</w:t>
      </w:r>
      <w:r w:rsidR="00752415" w:rsidRPr="00752415">
        <w:t xml:space="preserve"> </w:t>
      </w:r>
      <w:r w:rsidR="00752415">
        <w:t xml:space="preserve"> </w:t>
      </w:r>
      <w:r w:rsidRPr="00F0349A">
        <w:rPr>
          <w:lang w:val="el-GR"/>
        </w:rPr>
        <w:t>Δηλονότι</w:t>
      </w:r>
      <w:r w:rsidRPr="00752415">
        <w:t xml:space="preserve"> </w:t>
      </w:r>
      <w:r w:rsidRPr="00F0349A">
        <w:rPr>
          <w:lang w:val="el-GR"/>
        </w:rPr>
        <w:t>ἡ</w:t>
      </w:r>
      <w:r w:rsidRPr="00752415">
        <w:t xml:space="preserve"> </w:t>
      </w:r>
      <w:r w:rsidRPr="00F0349A">
        <w:rPr>
          <w:lang w:val="el-GR"/>
        </w:rPr>
        <w:t>θεότης</w:t>
      </w:r>
      <w:r w:rsidRPr="00752415">
        <w:t xml:space="preserve"> </w:t>
      </w:r>
      <w:r w:rsidRPr="00F0349A">
        <w:rPr>
          <w:lang w:val="el-GR"/>
        </w:rPr>
        <w:t>σεσαρκωμένη</w:t>
      </w:r>
      <w:r w:rsidRPr="00752415">
        <w:t>.</w:t>
      </w:r>
      <w:r w:rsidR="00752415">
        <w:t xml:space="preserve">  </w:t>
      </w:r>
      <w:r w:rsidR="00752415" w:rsidRPr="00F0349A">
        <w:rPr>
          <w:lang w:val="el-GR"/>
        </w:rPr>
        <w:t>Ἀνόμοιος</w:t>
      </w:r>
      <w:r w:rsidR="00752415" w:rsidRPr="00752415">
        <w:t xml:space="preserve"> </w:t>
      </w:r>
      <w:r w:rsidR="00752415" w:rsidRPr="00F0349A">
        <w:rPr>
          <w:lang w:val="el-GR"/>
        </w:rPr>
        <w:t>ἄρα</w:t>
      </w:r>
      <w:r w:rsidR="00752415" w:rsidRPr="00752415">
        <w:t xml:space="preserve"> </w:t>
      </w:r>
      <w:r w:rsidR="00752415" w:rsidRPr="00F0349A">
        <w:rPr>
          <w:lang w:val="el-GR"/>
        </w:rPr>
        <w:t>ἡ</w:t>
      </w:r>
      <w:r w:rsidR="00752415" w:rsidRPr="00752415">
        <w:t xml:space="preserve"> </w:t>
      </w:r>
      <w:r w:rsidR="00752415" w:rsidRPr="00F0349A">
        <w:rPr>
          <w:lang w:val="el-GR"/>
        </w:rPr>
        <w:t>τοῦ</w:t>
      </w:r>
      <w:r w:rsidR="00752415" w:rsidRPr="00752415">
        <w:t xml:space="preserve"> </w:t>
      </w:r>
      <w:r w:rsidR="00752415" w:rsidRPr="00F0349A">
        <w:rPr>
          <w:lang w:val="el-GR"/>
        </w:rPr>
        <w:t>Υἱοῦ</w:t>
      </w:r>
      <w:r w:rsidR="00752415" w:rsidRPr="00752415">
        <w:t xml:space="preserve"> </w:t>
      </w:r>
      <w:r w:rsidR="00752415" w:rsidRPr="00F0349A">
        <w:rPr>
          <w:lang w:val="el-GR"/>
        </w:rPr>
        <w:t>θεότης</w:t>
      </w:r>
      <w:r w:rsidR="00752415" w:rsidRPr="00752415">
        <w:t xml:space="preserve"> </w:t>
      </w:r>
      <w:r w:rsidR="00752415" w:rsidRPr="00F0349A">
        <w:rPr>
          <w:lang w:val="el-GR"/>
        </w:rPr>
        <w:t>τῇ</w:t>
      </w:r>
      <w:r w:rsidR="00752415">
        <w:t xml:space="preserve"> </w:t>
      </w:r>
      <w:r w:rsidR="00752415" w:rsidRPr="00F0349A">
        <w:rPr>
          <w:lang w:val="el-GR"/>
        </w:rPr>
        <w:t>τοῦ</w:t>
      </w:r>
      <w:r w:rsidR="00752415" w:rsidRPr="00752415">
        <w:t xml:space="preserve"> </w:t>
      </w:r>
      <w:r w:rsidR="00752415" w:rsidRPr="00F0349A">
        <w:rPr>
          <w:lang w:val="el-GR"/>
        </w:rPr>
        <w:t>Πατρὸς</w:t>
      </w:r>
      <w:r w:rsidR="00752415" w:rsidRPr="00752415">
        <w:t xml:space="preserve"> </w:t>
      </w:r>
      <w:r w:rsidR="00752415" w:rsidRPr="00F0349A">
        <w:rPr>
          <w:lang w:val="el-GR"/>
        </w:rPr>
        <w:t>θεότητι</w:t>
      </w:r>
      <w:r w:rsidR="00752415">
        <w:t>…</w:t>
      </w:r>
      <w:r w:rsidR="00752415" w:rsidRPr="00752415">
        <w:t xml:space="preserve">. </w:t>
      </w:r>
      <w:r w:rsidR="00752415">
        <w:t xml:space="preserve"> </w:t>
      </w:r>
      <w:r w:rsidR="00752415" w:rsidRPr="00F0349A">
        <w:rPr>
          <w:lang w:val="el-GR"/>
        </w:rPr>
        <w:t>Μὴ</w:t>
      </w:r>
      <w:r w:rsidR="00752415" w:rsidRPr="00752415">
        <w:t xml:space="preserve"> </w:t>
      </w:r>
      <w:r w:rsidR="00752415" w:rsidRPr="00F0349A">
        <w:rPr>
          <w:lang w:val="el-GR"/>
        </w:rPr>
        <w:t>γένοιτο</w:t>
      </w:r>
      <w:r w:rsidR="00752415" w:rsidRPr="00752415">
        <w:t>!</w:t>
      </w:r>
      <w:r w:rsidR="00752415">
        <w:t xml:space="preserve">”  “Now, he is to </w:t>
      </w:r>
      <w:r w:rsidR="00F0349A">
        <w:t xml:space="preserve">be left alone; he is also astonished at the death of Godhead, which is the lifeless soul….  </w:t>
      </w:r>
      <w:r>
        <w:t>Visibly</w:t>
      </w:r>
      <w:r w:rsidRPr="00E9267E">
        <w:t xml:space="preserve">, </w:t>
      </w:r>
      <w:r>
        <w:t>the God</w:t>
      </w:r>
      <w:r w:rsidR="00F0349A">
        <w:t>head</w:t>
      </w:r>
      <w:r>
        <w:t xml:space="preserve"> being enfleshed.</w:t>
      </w:r>
      <w:r w:rsidR="00F0349A">
        <w:t xml:space="preserve">  </w:t>
      </w:r>
      <w:r w:rsidR="004576D4">
        <w:t>Strange</w:t>
      </w:r>
      <w:r w:rsidR="006E1415">
        <w:t>ly</w:t>
      </w:r>
      <w:r w:rsidR="00F53ADC">
        <w:t xml:space="preserve">, therefore, </w:t>
      </w:r>
      <w:r w:rsidR="006E1415">
        <w:t>the Son of the Godhead [is] in the Fathers Godhead….  Inconceivable!</w:t>
      </w:r>
      <w:r>
        <w:t>”</w:t>
      </w:r>
    </w:p>
    <w:p w:rsidR="0042159D" w:rsidRPr="00DC4548" w:rsidRDefault="0042159D" w:rsidP="007F3035">
      <w:pPr>
        <w:pStyle w:val="Endnote"/>
        <w:numPr>
          <w:ilvl w:val="0"/>
          <w:numId w:val="19"/>
        </w:numPr>
      </w:pPr>
      <w:r w:rsidRPr="001103F7">
        <w:rPr>
          <w:lang w:val="el-GR"/>
        </w:rPr>
        <w:t>“</w:t>
      </w:r>
      <w:r w:rsidRPr="00272C95">
        <w:rPr>
          <w:lang w:val="el-GR"/>
        </w:rPr>
        <w:t>Διὸ</w:t>
      </w:r>
      <w:r w:rsidRPr="001103F7">
        <w:rPr>
          <w:lang w:val="el-GR"/>
        </w:rPr>
        <w:t xml:space="preserve"> </w:t>
      </w:r>
      <w:r w:rsidRPr="00272C95">
        <w:rPr>
          <w:lang w:val="el-GR"/>
        </w:rPr>
        <w:t>καὶ</w:t>
      </w:r>
      <w:r w:rsidRPr="001103F7">
        <w:rPr>
          <w:lang w:val="el-GR"/>
        </w:rPr>
        <w:t xml:space="preserve"> </w:t>
      </w:r>
      <w:r w:rsidRPr="00272C95">
        <w:rPr>
          <w:lang w:val="el-GR"/>
        </w:rPr>
        <w:t>τοὺς</w:t>
      </w:r>
      <w:r w:rsidRPr="001103F7">
        <w:rPr>
          <w:lang w:val="el-GR"/>
        </w:rPr>
        <w:t xml:space="preserve"> </w:t>
      </w:r>
      <w:r w:rsidRPr="00272C95">
        <w:rPr>
          <w:lang w:val="el-GR"/>
        </w:rPr>
        <w:t>λέγοντας</w:t>
      </w:r>
      <w:r w:rsidRPr="001103F7">
        <w:rPr>
          <w:lang w:val="el-GR"/>
        </w:rPr>
        <w:t xml:space="preserve"> </w:t>
      </w:r>
      <w:r w:rsidRPr="00272C95">
        <w:rPr>
          <w:lang w:val="el-GR"/>
        </w:rPr>
        <w:t>μίαν</w:t>
      </w:r>
      <w:r w:rsidRPr="001103F7">
        <w:rPr>
          <w:lang w:val="el-GR"/>
        </w:rPr>
        <w:t xml:space="preserve"> </w:t>
      </w:r>
      <w:r w:rsidRPr="00272C95">
        <w:rPr>
          <w:lang w:val="el-GR"/>
        </w:rPr>
        <w:t>φύσιν</w:t>
      </w:r>
      <w:r w:rsidRPr="001103F7">
        <w:rPr>
          <w:lang w:val="el-GR"/>
        </w:rPr>
        <w:t xml:space="preserve"> </w:t>
      </w:r>
      <w:r w:rsidRPr="00272C95">
        <w:rPr>
          <w:lang w:val="el-GR"/>
        </w:rPr>
        <w:t>τοῦ</w:t>
      </w:r>
      <w:r w:rsidRPr="001103F7">
        <w:rPr>
          <w:lang w:val="el-GR"/>
        </w:rPr>
        <w:t xml:space="preserve"> </w:t>
      </w:r>
      <w:r w:rsidRPr="00272C95">
        <w:rPr>
          <w:lang w:val="el-GR"/>
        </w:rPr>
        <w:t>Θεοῦ</w:t>
      </w:r>
      <w:r w:rsidRPr="001103F7">
        <w:rPr>
          <w:lang w:val="el-GR"/>
        </w:rPr>
        <w:t xml:space="preserve"> </w:t>
      </w:r>
      <w:r w:rsidRPr="00272C95">
        <w:rPr>
          <w:lang w:val="el-GR"/>
        </w:rPr>
        <w:t>Λόγου</w:t>
      </w:r>
      <w:r w:rsidRPr="001103F7">
        <w:rPr>
          <w:lang w:val="el-GR"/>
        </w:rPr>
        <w:t xml:space="preserve"> </w:t>
      </w:r>
      <w:r w:rsidRPr="00272C95">
        <w:rPr>
          <w:lang w:val="el-GR"/>
        </w:rPr>
        <w:t>σεσαρκωμένην</w:t>
      </w:r>
      <w:r w:rsidR="00D62680" w:rsidRPr="001103F7">
        <w:rPr>
          <w:lang w:val="el-GR"/>
        </w:rPr>
        <w:t xml:space="preserve">, </w:t>
      </w:r>
      <w:r w:rsidRPr="00272C95">
        <w:rPr>
          <w:lang w:val="el-GR"/>
        </w:rPr>
        <w:t>καὶ</w:t>
      </w:r>
      <w:r w:rsidRPr="001103F7">
        <w:rPr>
          <w:lang w:val="el-GR"/>
        </w:rPr>
        <w:t xml:space="preserve"> </w:t>
      </w:r>
      <w:r w:rsidRPr="00272C95">
        <w:rPr>
          <w:lang w:val="el-GR"/>
        </w:rPr>
        <w:t>μὴ</w:t>
      </w:r>
      <w:r w:rsidRPr="001103F7">
        <w:rPr>
          <w:lang w:val="el-GR"/>
        </w:rPr>
        <w:t xml:space="preserve"> </w:t>
      </w:r>
      <w:r w:rsidRPr="00272C95">
        <w:rPr>
          <w:lang w:val="el-GR"/>
        </w:rPr>
        <w:t>ἐπιφέροντας</w:t>
      </w:r>
      <w:r w:rsidRPr="001103F7">
        <w:rPr>
          <w:lang w:val="el-GR"/>
        </w:rPr>
        <w:t xml:space="preserve"> </w:t>
      </w:r>
      <w:r w:rsidRPr="00272C95">
        <w:rPr>
          <w:lang w:val="el-GR"/>
        </w:rPr>
        <w:t>ἐψυχωμένην</w:t>
      </w:r>
      <w:r w:rsidRPr="001103F7">
        <w:rPr>
          <w:lang w:val="el-GR"/>
        </w:rPr>
        <w:t xml:space="preserve">, </w:t>
      </w:r>
      <w:r w:rsidRPr="00272C95">
        <w:rPr>
          <w:lang w:val="el-GR"/>
        </w:rPr>
        <w:t>λογικήν</w:t>
      </w:r>
      <w:r w:rsidRPr="001103F7">
        <w:rPr>
          <w:lang w:val="el-GR"/>
        </w:rPr>
        <w:t xml:space="preserve"> </w:t>
      </w:r>
      <w:r w:rsidRPr="00272C95">
        <w:rPr>
          <w:lang w:val="el-GR"/>
        </w:rPr>
        <w:t>τε</w:t>
      </w:r>
      <w:r w:rsidRPr="001103F7">
        <w:rPr>
          <w:lang w:val="el-GR"/>
        </w:rPr>
        <w:t xml:space="preserve"> </w:t>
      </w:r>
      <w:r w:rsidRPr="00272C95">
        <w:rPr>
          <w:lang w:val="el-GR"/>
        </w:rPr>
        <w:t>κα</w:t>
      </w:r>
      <w:r w:rsidR="00D62680" w:rsidRPr="00D62680">
        <w:rPr>
          <w:lang w:val="el-GR"/>
        </w:rPr>
        <w:t>ι</w:t>
      </w:r>
      <w:r w:rsidR="001103F7" w:rsidRPr="001103F7">
        <w:rPr>
          <w:lang w:val="el-GR"/>
        </w:rPr>
        <w:t>….</w:t>
      </w:r>
      <w:r w:rsidR="00D62680" w:rsidRPr="001103F7">
        <w:rPr>
          <w:lang w:val="el-GR"/>
        </w:rPr>
        <w:t>”</w:t>
      </w:r>
      <w:r w:rsidR="00DC4548" w:rsidRPr="001103F7">
        <w:rPr>
          <w:lang w:val="el-GR"/>
        </w:rPr>
        <w:t xml:space="preserve">  </w:t>
      </w:r>
      <w:r w:rsidR="00DC4548">
        <w:t>“Wherefore, also the saying, ‘One concrete instance of God the Word enclothed in flesh</w:t>
      </w:r>
      <w:r w:rsidR="001103F7">
        <w:t>’</w:t>
      </w:r>
      <w:r w:rsidR="002D2213">
        <w:t xml:space="preserve">, and </w:t>
      </w:r>
      <w:r w:rsidR="001103F7">
        <w:t>should not be</w:t>
      </w:r>
      <w:r w:rsidR="002D2213">
        <w:t xml:space="preserve"> carried on </w:t>
      </w:r>
      <w:r w:rsidR="001103F7">
        <w:t xml:space="preserve">by futile (?), either </w:t>
      </w:r>
      <w:r w:rsidR="00F338FC">
        <w:t>logic(al)</w:t>
      </w:r>
      <w:r w:rsidR="001103F7">
        <w:t xml:space="preserve"> or….</w:t>
      </w:r>
      <w:r w:rsidR="00F41B98">
        <w:t xml:space="preserve">  </w:t>
      </w:r>
      <w:r w:rsidR="005E1069">
        <w:t xml:space="preserve">Before Cyril is born, </w:t>
      </w:r>
      <w:r w:rsidR="005E1069" w:rsidRPr="00E37C19">
        <w:t>Athanasius</w:t>
      </w:r>
      <w:r w:rsidR="00F229AA">
        <w:t xml:space="preserve"> casts this</w:t>
      </w:r>
      <w:r w:rsidR="005E1069">
        <w:t xml:space="preserve"> identical phrase in its accusative form.</w:t>
      </w:r>
    </w:p>
    <w:p w:rsidR="0042159D" w:rsidRPr="004E7238" w:rsidRDefault="0042159D" w:rsidP="007F3035">
      <w:pPr>
        <w:pStyle w:val="Endnote"/>
        <w:numPr>
          <w:ilvl w:val="0"/>
          <w:numId w:val="19"/>
        </w:numPr>
      </w:pPr>
      <w:r w:rsidRPr="001103F7">
        <w:rPr>
          <w:lang w:val="el-GR"/>
        </w:rPr>
        <w:t>“</w:t>
      </w:r>
      <w:r w:rsidRPr="007F3035">
        <w:rPr>
          <w:lang w:val="el-GR"/>
        </w:rPr>
        <w:t>Αὐτὸς</w:t>
      </w:r>
      <w:r w:rsidRPr="001103F7">
        <w:rPr>
          <w:lang w:val="el-GR"/>
        </w:rPr>
        <w:t xml:space="preserve"> </w:t>
      </w:r>
      <w:r w:rsidRPr="007F3035">
        <w:rPr>
          <w:lang w:val="el-GR"/>
        </w:rPr>
        <w:t>ἐπικαλέσεταί</w:t>
      </w:r>
      <w:r>
        <w:rPr>
          <w:lang w:val="el-GR"/>
        </w:rPr>
        <w:t xml:space="preserve"> </w:t>
      </w:r>
      <w:r w:rsidRPr="007F3035">
        <w:rPr>
          <w:lang w:val="el-GR"/>
        </w:rPr>
        <w:t>με</w:t>
      </w:r>
      <w:r w:rsidRPr="00E9267E">
        <w:rPr>
          <w:lang w:val="el-GR"/>
        </w:rPr>
        <w:t xml:space="preserve"> </w:t>
      </w:r>
      <w:r w:rsidRPr="007F3035">
        <w:rPr>
          <w:lang w:val="el-GR"/>
        </w:rPr>
        <w:t>Πατήρ</w:t>
      </w:r>
      <w:r>
        <w:rPr>
          <w:lang w:val="el-GR"/>
        </w:rPr>
        <w:t xml:space="preserve"> </w:t>
      </w:r>
      <w:r w:rsidRPr="007F3035">
        <w:rPr>
          <w:lang w:val="el-GR"/>
        </w:rPr>
        <w:t>μου</w:t>
      </w:r>
      <w:r>
        <w:rPr>
          <w:lang w:val="el-GR"/>
        </w:rPr>
        <w:t xml:space="preserve"> </w:t>
      </w:r>
      <w:r w:rsidRPr="007F3035">
        <w:rPr>
          <w:lang w:val="el-GR"/>
        </w:rPr>
        <w:t>εἶ</w:t>
      </w:r>
      <w:r>
        <w:rPr>
          <w:lang w:val="el-GR"/>
        </w:rPr>
        <w:t xml:space="preserve"> </w:t>
      </w:r>
      <w:r w:rsidRPr="007F3035">
        <w:rPr>
          <w:lang w:val="el-GR"/>
        </w:rPr>
        <w:t>σὺ,</w:t>
      </w:r>
      <w:r>
        <w:rPr>
          <w:lang w:val="el-GR"/>
        </w:rPr>
        <w:t xml:space="preserve"> </w:t>
      </w:r>
      <w:r w:rsidRPr="007F3035">
        <w:rPr>
          <w:lang w:val="el-GR"/>
        </w:rPr>
        <w:t>Θεός</w:t>
      </w:r>
      <w:r>
        <w:rPr>
          <w:lang w:val="el-GR"/>
        </w:rPr>
        <w:t xml:space="preserve"> </w:t>
      </w:r>
      <w:r w:rsidRPr="007F3035">
        <w:rPr>
          <w:lang w:val="el-GR"/>
        </w:rPr>
        <w:t>μου.</w:t>
      </w:r>
      <w:r>
        <w:rPr>
          <w:lang w:val="el-GR"/>
        </w:rPr>
        <w:t xml:space="preserve"> </w:t>
      </w:r>
      <w:r w:rsidRPr="00E9267E">
        <w:rPr>
          <w:lang w:val="el-GR"/>
        </w:rPr>
        <w:t xml:space="preserve"> </w:t>
      </w:r>
      <w:r w:rsidRPr="007F3035">
        <w:rPr>
          <w:lang w:val="el-GR"/>
        </w:rPr>
        <w:t>Πάλιν</w:t>
      </w:r>
      <w:r>
        <w:rPr>
          <w:lang w:val="el-GR"/>
        </w:rPr>
        <w:t xml:space="preserve"> </w:t>
      </w:r>
      <w:r w:rsidRPr="007F3035">
        <w:rPr>
          <w:lang w:val="el-GR"/>
        </w:rPr>
        <w:t>ἐνταῦθα</w:t>
      </w:r>
      <w:r>
        <w:rPr>
          <w:lang w:val="el-GR"/>
        </w:rPr>
        <w:t xml:space="preserve"> </w:t>
      </w:r>
      <w:r w:rsidRPr="007F3035">
        <w:rPr>
          <w:lang w:val="el-GR"/>
        </w:rPr>
        <w:t>οἰκονομικῶς</w:t>
      </w:r>
      <w:r>
        <w:rPr>
          <w:lang w:val="el-GR"/>
        </w:rPr>
        <w:t xml:space="preserve"> </w:t>
      </w:r>
      <w:r w:rsidRPr="007F3035">
        <w:rPr>
          <w:lang w:val="el-GR"/>
        </w:rPr>
        <w:t>ὁ</w:t>
      </w:r>
      <w:r>
        <w:rPr>
          <w:lang w:val="el-GR"/>
        </w:rPr>
        <w:t xml:space="preserve"> σεσαρκω</w:t>
      </w:r>
      <w:r w:rsidRPr="007F3035">
        <w:rPr>
          <w:lang w:val="el-GR"/>
        </w:rPr>
        <w:t>μένος</w:t>
      </w:r>
      <w:r>
        <w:rPr>
          <w:lang w:val="el-GR"/>
        </w:rPr>
        <w:t xml:space="preserve"> </w:t>
      </w:r>
      <w:r w:rsidRPr="007F3035">
        <w:rPr>
          <w:lang w:val="el-GR"/>
        </w:rPr>
        <w:t>Θεὸν</w:t>
      </w:r>
      <w:r>
        <w:rPr>
          <w:lang w:val="el-GR"/>
        </w:rPr>
        <w:t xml:space="preserve"> </w:t>
      </w:r>
      <w:r w:rsidRPr="007F3035">
        <w:rPr>
          <w:lang w:val="el-GR"/>
        </w:rPr>
        <w:t>ἑαυτοῦ</w:t>
      </w:r>
      <w:r>
        <w:rPr>
          <w:lang w:val="el-GR"/>
        </w:rPr>
        <w:t xml:space="preserve"> </w:t>
      </w:r>
      <w:r w:rsidRPr="007F3035">
        <w:rPr>
          <w:lang w:val="el-GR"/>
        </w:rPr>
        <w:t>τὸν</w:t>
      </w:r>
      <w:r>
        <w:rPr>
          <w:lang w:val="el-GR"/>
        </w:rPr>
        <w:t xml:space="preserve"> </w:t>
      </w:r>
      <w:r w:rsidRPr="007F3035">
        <w:rPr>
          <w:lang w:val="el-GR"/>
        </w:rPr>
        <w:t>Πατέρα</w:t>
      </w:r>
      <w:r>
        <w:rPr>
          <w:lang w:val="el-GR"/>
        </w:rPr>
        <w:t xml:space="preserve"> </w:t>
      </w:r>
      <w:r w:rsidRPr="007F3035">
        <w:rPr>
          <w:lang w:val="el-GR"/>
        </w:rPr>
        <w:t>καλεῖ,</w:t>
      </w:r>
      <w:r>
        <w:rPr>
          <w:lang w:val="el-GR"/>
        </w:rPr>
        <w:t xml:space="preserve"> </w:t>
      </w:r>
      <w:r w:rsidRPr="007F3035">
        <w:rPr>
          <w:lang w:val="el-GR"/>
        </w:rPr>
        <w:t>λέγων</w:t>
      </w:r>
      <w:r w:rsidRPr="004E7238">
        <w:rPr>
          <w:lang w:val="el-GR"/>
        </w:rPr>
        <w:t xml:space="preserve"> </w:t>
      </w:r>
      <w:r>
        <w:rPr>
          <w:lang w:val="el-GR"/>
        </w:rPr>
        <w:t>Πορεύο</w:t>
      </w:r>
      <w:r w:rsidRPr="007F3035">
        <w:rPr>
          <w:lang w:val="el-GR"/>
        </w:rPr>
        <w:t>μαι</w:t>
      </w:r>
      <w:r>
        <w:rPr>
          <w:lang w:val="el-GR"/>
        </w:rPr>
        <w:t xml:space="preserve"> </w:t>
      </w:r>
      <w:r w:rsidRPr="007F3035">
        <w:rPr>
          <w:lang w:val="el-GR"/>
        </w:rPr>
        <w:t>πρὸς</w:t>
      </w:r>
      <w:r>
        <w:rPr>
          <w:lang w:val="el-GR"/>
        </w:rPr>
        <w:t xml:space="preserve"> </w:t>
      </w:r>
      <w:r w:rsidRPr="007F3035">
        <w:rPr>
          <w:lang w:val="el-GR"/>
        </w:rPr>
        <w:t>τὸν</w:t>
      </w:r>
      <w:r>
        <w:rPr>
          <w:lang w:val="el-GR"/>
        </w:rPr>
        <w:t xml:space="preserve"> </w:t>
      </w:r>
      <w:r w:rsidRPr="007F3035">
        <w:rPr>
          <w:lang w:val="el-GR"/>
        </w:rPr>
        <w:t>Πατέρα</w:t>
      </w:r>
      <w:r>
        <w:rPr>
          <w:lang w:val="el-GR"/>
        </w:rPr>
        <w:t xml:space="preserve"> </w:t>
      </w:r>
      <w:r w:rsidRPr="007F3035">
        <w:rPr>
          <w:lang w:val="el-GR"/>
        </w:rPr>
        <w:t>μου</w:t>
      </w:r>
      <w:r>
        <w:rPr>
          <w:lang w:val="el-GR"/>
        </w:rPr>
        <w:t xml:space="preserve"> </w:t>
      </w:r>
      <w:r w:rsidRPr="007F3035">
        <w:rPr>
          <w:lang w:val="el-GR"/>
        </w:rPr>
        <w:t>καὶ</w:t>
      </w:r>
      <w:r>
        <w:rPr>
          <w:lang w:val="el-GR"/>
        </w:rPr>
        <w:t xml:space="preserve"> </w:t>
      </w:r>
      <w:r w:rsidRPr="007F3035">
        <w:rPr>
          <w:lang w:val="el-GR"/>
        </w:rPr>
        <w:t>Πατέρα</w:t>
      </w:r>
      <w:r>
        <w:rPr>
          <w:lang w:val="el-GR"/>
        </w:rPr>
        <w:t xml:space="preserve"> </w:t>
      </w:r>
      <w:r w:rsidRPr="007F3035">
        <w:rPr>
          <w:lang w:val="el-GR"/>
        </w:rPr>
        <w:t>ὑμῶν</w:t>
      </w:r>
      <w:r w:rsidRPr="009A4378">
        <w:rPr>
          <w:lang w:val="el-GR"/>
        </w:rPr>
        <w:t>,”</w:t>
      </w:r>
      <w:r w:rsidRPr="00E9267E">
        <w:rPr>
          <w:lang w:val="el-GR"/>
        </w:rPr>
        <w:t xml:space="preserve">  “</w:t>
      </w:r>
      <w:r>
        <w:t>He</w:t>
      </w:r>
      <w:r w:rsidRPr="00E9267E">
        <w:rPr>
          <w:lang w:val="el-GR"/>
        </w:rPr>
        <w:t xml:space="preserve"> </w:t>
      </w:r>
      <w:r>
        <w:t>himself</w:t>
      </w:r>
      <w:r w:rsidRPr="00E9267E">
        <w:rPr>
          <w:lang w:val="el-GR"/>
        </w:rPr>
        <w:t xml:space="preserve"> </w:t>
      </w:r>
      <w:r>
        <w:t>said</w:t>
      </w:r>
      <w:r w:rsidRPr="00E9267E">
        <w:rPr>
          <w:lang w:val="el-GR"/>
        </w:rPr>
        <w:t xml:space="preserve"> </w:t>
      </w:r>
      <w:r>
        <w:t>to</w:t>
      </w:r>
      <w:r w:rsidRPr="00E9267E">
        <w:rPr>
          <w:lang w:val="el-GR"/>
        </w:rPr>
        <w:t xml:space="preserve"> </w:t>
      </w:r>
      <w:r>
        <w:t>me</w:t>
      </w:r>
      <w:r w:rsidRPr="00E9267E">
        <w:rPr>
          <w:lang w:val="el-GR"/>
        </w:rPr>
        <w:t xml:space="preserve">, </w:t>
      </w:r>
      <w:r w:rsidRPr="004E7238">
        <w:rPr>
          <w:lang w:val="el-GR"/>
        </w:rPr>
        <w:t>‘</w:t>
      </w:r>
      <w:r>
        <w:t>You</w:t>
      </w:r>
      <w:r w:rsidRPr="00E9267E">
        <w:rPr>
          <w:lang w:val="el-GR"/>
        </w:rPr>
        <w:t xml:space="preserve"> </w:t>
      </w:r>
      <w:r>
        <w:t>are</w:t>
      </w:r>
      <w:r w:rsidRPr="00E9267E">
        <w:rPr>
          <w:lang w:val="el-GR"/>
        </w:rPr>
        <w:t xml:space="preserve"> </w:t>
      </w:r>
      <w:r>
        <w:t>my</w:t>
      </w:r>
      <w:r w:rsidRPr="00E9267E">
        <w:rPr>
          <w:lang w:val="el-GR"/>
        </w:rPr>
        <w:t xml:space="preserve"> </w:t>
      </w:r>
      <w:r>
        <w:t>Father</w:t>
      </w:r>
      <w:r w:rsidRPr="00E9267E">
        <w:rPr>
          <w:lang w:val="el-GR"/>
        </w:rPr>
        <w:t xml:space="preserve">, </w:t>
      </w:r>
      <w:r>
        <w:t>my</w:t>
      </w:r>
      <w:r w:rsidRPr="00E9267E">
        <w:rPr>
          <w:lang w:val="el-GR"/>
        </w:rPr>
        <w:t xml:space="preserve"> </w:t>
      </w:r>
      <w:r>
        <w:t>God</w:t>
      </w:r>
      <w:r w:rsidRPr="00E9267E">
        <w:rPr>
          <w:lang w:val="el-GR"/>
        </w:rPr>
        <w:t>.</w:t>
      </w:r>
      <w:r w:rsidRPr="004E7238">
        <w:rPr>
          <w:lang w:val="el-GR"/>
        </w:rPr>
        <w:t>’</w:t>
      </w:r>
      <w:r w:rsidRPr="00E9267E">
        <w:rPr>
          <w:lang w:val="el-GR"/>
        </w:rPr>
        <w:t xml:space="preserve">  </w:t>
      </w:r>
      <w:r>
        <w:t xml:space="preserve">Again, at that very time, the </w:t>
      </w:r>
      <w:r w:rsidR="00F338FC">
        <w:t xml:space="preserve">steward-like </w:t>
      </w:r>
      <w:r>
        <w:t>enfleshing of God</w:t>
      </w:r>
      <w:r w:rsidR="00F338FC">
        <w:t xml:space="preserve"> Himself calls</w:t>
      </w:r>
      <w:r w:rsidRPr="004E7238">
        <w:t xml:space="preserve"> </w:t>
      </w:r>
      <w:r w:rsidR="00864CC2">
        <w:t xml:space="preserve">[to] </w:t>
      </w:r>
      <w:r>
        <w:t>the Father, saying, ‘I go to my Father and your Father’,”</w:t>
      </w:r>
    </w:p>
    <w:p w:rsidR="0042159D" w:rsidRPr="00FF655E" w:rsidRDefault="0042159D" w:rsidP="00FF655E">
      <w:pPr>
        <w:pStyle w:val="Endnote"/>
        <w:numPr>
          <w:ilvl w:val="0"/>
          <w:numId w:val="19"/>
        </w:numPr>
      </w:pPr>
      <w:r w:rsidRPr="009A4378">
        <w:rPr>
          <w:lang w:val="el-GR"/>
        </w:rPr>
        <w:t>“τότε</w:t>
      </w:r>
      <w:r>
        <w:rPr>
          <w:lang w:val="el-GR"/>
        </w:rPr>
        <w:t xml:space="preserve"> </w:t>
      </w:r>
      <w:r w:rsidRPr="009A4378">
        <w:rPr>
          <w:lang w:val="el-GR"/>
        </w:rPr>
        <w:t>ὑπάρχων,</w:t>
      </w:r>
      <w:r>
        <w:rPr>
          <w:lang w:val="el-GR"/>
        </w:rPr>
        <w:t xml:space="preserve"> </w:t>
      </w:r>
      <w:r w:rsidRPr="009A4378">
        <w:rPr>
          <w:lang w:val="el-GR"/>
        </w:rPr>
        <w:t>ὡς</w:t>
      </w:r>
      <w:r>
        <w:rPr>
          <w:lang w:val="el-GR"/>
        </w:rPr>
        <w:t xml:space="preserve"> </w:t>
      </w:r>
      <w:r w:rsidRPr="009A4378">
        <w:rPr>
          <w:lang w:val="el-GR"/>
        </w:rPr>
        <w:t>ἄνθρωπος</w:t>
      </w:r>
      <w:r>
        <w:rPr>
          <w:lang w:val="el-GR"/>
        </w:rPr>
        <w:t xml:space="preserve"> </w:t>
      </w:r>
      <w:r w:rsidRPr="009A4378">
        <w:rPr>
          <w:lang w:val="el-GR"/>
        </w:rPr>
        <w:t>αὐτοῖς</w:t>
      </w:r>
      <w:r>
        <w:rPr>
          <w:lang w:val="el-GR"/>
        </w:rPr>
        <w:t xml:space="preserve"> </w:t>
      </w:r>
      <w:r w:rsidRPr="009A4378">
        <w:rPr>
          <w:lang w:val="el-GR"/>
        </w:rPr>
        <w:t>πολλάκις</w:t>
      </w:r>
      <w:r w:rsidRPr="0042159D">
        <w:rPr>
          <w:lang w:val="el-GR"/>
        </w:rPr>
        <w:t xml:space="preserve"> </w:t>
      </w:r>
      <w:r w:rsidRPr="009A4378">
        <w:rPr>
          <w:lang w:val="el-GR"/>
        </w:rPr>
        <w:t>ἐφαίνετο</w:t>
      </w:r>
      <w:r>
        <w:rPr>
          <w:lang w:val="el-GR"/>
        </w:rPr>
        <w:t xml:space="preserve"> </w:t>
      </w:r>
      <w:r w:rsidRPr="009A4378">
        <w:rPr>
          <w:lang w:val="el-GR"/>
        </w:rPr>
        <w:t>σεσαρκωμένος.</w:t>
      </w:r>
      <w:r>
        <w:rPr>
          <w:lang w:val="el-GR"/>
        </w:rPr>
        <w:t xml:space="preserve"> </w:t>
      </w:r>
      <w:r w:rsidRPr="00FF655E">
        <w:rPr>
          <w:lang w:val="el-GR"/>
        </w:rPr>
        <w:t xml:space="preserve"> </w:t>
      </w:r>
      <w:r w:rsidRPr="009A4378">
        <w:rPr>
          <w:lang w:val="el-GR"/>
        </w:rPr>
        <w:t>Ὅθεν</w:t>
      </w:r>
      <w:r>
        <w:rPr>
          <w:lang w:val="el-GR"/>
        </w:rPr>
        <w:t xml:space="preserve"> </w:t>
      </w:r>
      <w:r w:rsidRPr="009A4378">
        <w:rPr>
          <w:lang w:val="el-GR"/>
        </w:rPr>
        <w:t>πρόδηλον</w:t>
      </w:r>
      <w:r>
        <w:rPr>
          <w:lang w:val="el-GR"/>
        </w:rPr>
        <w:t xml:space="preserve"> </w:t>
      </w:r>
      <w:r w:rsidRPr="009A4378">
        <w:rPr>
          <w:lang w:val="el-GR"/>
        </w:rPr>
        <w:t>ὅτι,</w:t>
      </w:r>
      <w:r>
        <w:rPr>
          <w:lang w:val="el-GR"/>
        </w:rPr>
        <w:t xml:space="preserve"> </w:t>
      </w:r>
      <w:r w:rsidRPr="009A4378">
        <w:rPr>
          <w:lang w:val="el-GR"/>
        </w:rPr>
        <w:t>οὐ</w:t>
      </w:r>
      <w:r>
        <w:rPr>
          <w:lang w:val="el-GR"/>
        </w:rPr>
        <w:t xml:space="preserve"> </w:t>
      </w:r>
      <w:r w:rsidRPr="009A4378">
        <w:rPr>
          <w:lang w:val="el-GR"/>
        </w:rPr>
        <w:t>τὴν</w:t>
      </w:r>
      <w:r>
        <w:rPr>
          <w:lang w:val="el-GR"/>
        </w:rPr>
        <w:t xml:space="preserve"> </w:t>
      </w:r>
      <w:r w:rsidRPr="009A4378">
        <w:rPr>
          <w:lang w:val="el-GR"/>
        </w:rPr>
        <w:t>οὐσίαν</w:t>
      </w:r>
      <w:r>
        <w:rPr>
          <w:lang w:val="el-GR"/>
        </w:rPr>
        <w:t xml:space="preserve"> </w:t>
      </w:r>
      <w:r w:rsidRPr="009A4378">
        <w:rPr>
          <w:lang w:val="el-GR"/>
        </w:rPr>
        <w:t>τοῦ</w:t>
      </w:r>
      <w:r>
        <w:rPr>
          <w:lang w:val="el-GR"/>
        </w:rPr>
        <w:t xml:space="preserve"> </w:t>
      </w:r>
      <w:r w:rsidRPr="009A4378">
        <w:rPr>
          <w:lang w:val="el-GR"/>
        </w:rPr>
        <w:t>Θεοῦ</w:t>
      </w:r>
      <w:r>
        <w:rPr>
          <w:lang w:val="el-GR"/>
        </w:rPr>
        <w:t xml:space="preserve"> </w:t>
      </w:r>
      <w:r w:rsidRPr="009A4378">
        <w:rPr>
          <w:lang w:val="el-GR"/>
        </w:rPr>
        <w:t>ἔβλεπον,</w:t>
      </w:r>
      <w:r>
        <w:rPr>
          <w:lang w:val="el-GR"/>
        </w:rPr>
        <w:t xml:space="preserve"> </w:t>
      </w:r>
      <w:r w:rsidRPr="009A4378">
        <w:rPr>
          <w:lang w:val="el-GR"/>
        </w:rPr>
        <w:t>ἀλλὰ</w:t>
      </w:r>
      <w:r>
        <w:rPr>
          <w:lang w:val="el-GR"/>
        </w:rPr>
        <w:t xml:space="preserve"> </w:t>
      </w:r>
      <w:r w:rsidRPr="009A4378">
        <w:rPr>
          <w:lang w:val="el-GR"/>
        </w:rPr>
        <w:t>τὴν</w:t>
      </w:r>
      <w:r>
        <w:rPr>
          <w:lang w:val="el-GR"/>
        </w:rPr>
        <w:t xml:space="preserve"> </w:t>
      </w:r>
      <w:r w:rsidRPr="009A4378">
        <w:rPr>
          <w:lang w:val="el-GR"/>
        </w:rPr>
        <w:t>δόξαν.”</w:t>
      </w:r>
      <w:r w:rsidRPr="00CE3097">
        <w:rPr>
          <w:lang w:val="el-GR"/>
        </w:rPr>
        <w:t xml:space="preserve">  </w:t>
      </w:r>
      <w:r w:rsidRPr="00FF655E">
        <w:t xml:space="preserve">“then </w:t>
      </w:r>
      <w:r w:rsidR="00890B4C">
        <w:t>existing</w:t>
      </w:r>
      <w:r w:rsidRPr="00FF655E">
        <w:t>, as a</w:t>
      </w:r>
      <w:r>
        <w:t xml:space="preserve"> </w:t>
      </w:r>
      <w:r w:rsidRPr="00FF655E">
        <w:t xml:space="preserve">man </w:t>
      </w:r>
      <w:r>
        <w:t xml:space="preserve">in these </w:t>
      </w:r>
      <w:r w:rsidRPr="00FF655E">
        <w:t>many times</w:t>
      </w:r>
      <w:r>
        <w:t xml:space="preserve"> was revealed being flesh.  Whence, it was clear, that they were seeing not the essence of God, but the Glory.”</w:t>
      </w:r>
    </w:p>
    <w:p w:rsidR="0042159D" w:rsidRPr="00BC734D" w:rsidRDefault="0042159D" w:rsidP="007F3035">
      <w:pPr>
        <w:pStyle w:val="Endnote"/>
        <w:numPr>
          <w:ilvl w:val="0"/>
          <w:numId w:val="19"/>
        </w:numPr>
      </w:pPr>
      <w:r w:rsidRPr="009A4378">
        <w:rPr>
          <w:lang w:val="el-GR"/>
        </w:rPr>
        <w:t>“διότι</w:t>
      </w:r>
      <w:r>
        <w:rPr>
          <w:lang w:val="el-GR"/>
        </w:rPr>
        <w:t xml:space="preserve"> </w:t>
      </w:r>
      <w:r w:rsidRPr="009A4378">
        <w:rPr>
          <w:lang w:val="el-GR"/>
        </w:rPr>
        <w:t>ἐχρίσθη,</w:t>
      </w:r>
      <w:r>
        <w:rPr>
          <w:lang w:val="el-GR"/>
        </w:rPr>
        <w:t xml:space="preserve"> </w:t>
      </w:r>
      <w:r w:rsidRPr="009A4378">
        <w:rPr>
          <w:lang w:val="el-GR"/>
        </w:rPr>
        <w:t>ἤτοι</w:t>
      </w:r>
      <w:r>
        <w:rPr>
          <w:lang w:val="el-GR"/>
        </w:rPr>
        <w:t xml:space="preserve"> </w:t>
      </w:r>
      <w:r w:rsidRPr="009A4378">
        <w:rPr>
          <w:lang w:val="el-GR"/>
        </w:rPr>
        <w:t>ἐφόρεσε</w:t>
      </w:r>
      <w:r>
        <w:rPr>
          <w:lang w:val="el-GR"/>
        </w:rPr>
        <w:t xml:space="preserve"> </w:t>
      </w:r>
      <w:r w:rsidRPr="009A4378">
        <w:rPr>
          <w:lang w:val="el-GR"/>
        </w:rPr>
        <w:t>τὴν</w:t>
      </w:r>
      <w:r>
        <w:rPr>
          <w:lang w:val="el-GR"/>
        </w:rPr>
        <w:t xml:space="preserve"> </w:t>
      </w:r>
      <w:r w:rsidRPr="009A4378">
        <w:rPr>
          <w:lang w:val="el-GR"/>
        </w:rPr>
        <w:t>σάρκα</w:t>
      </w:r>
      <w:r>
        <w:rPr>
          <w:lang w:val="el-GR"/>
        </w:rPr>
        <w:t xml:space="preserve"> </w:t>
      </w:r>
      <w:r w:rsidRPr="009A4378">
        <w:rPr>
          <w:lang w:val="el-GR"/>
        </w:rPr>
        <w:t>τοῦ</w:t>
      </w:r>
      <w:r w:rsidRPr="009A4378">
        <w:rPr>
          <w:lang w:val="el-GR"/>
        </w:rPr>
        <w:br/>
        <w:t>ἀνθρώπου.</w:t>
      </w:r>
      <w:r>
        <w:rPr>
          <w:lang w:val="el-GR"/>
        </w:rPr>
        <w:t xml:space="preserve"> </w:t>
      </w:r>
      <w:r w:rsidRPr="009A4378">
        <w:rPr>
          <w:lang w:val="el-GR"/>
        </w:rPr>
        <w:t xml:space="preserve"> Καὶ</w:t>
      </w:r>
      <w:r w:rsidRPr="00BC734D">
        <w:t xml:space="preserve"> </w:t>
      </w:r>
      <w:r w:rsidRPr="009A4378">
        <w:rPr>
          <w:lang w:val="el-GR"/>
        </w:rPr>
        <w:t>διὰ</w:t>
      </w:r>
      <w:r w:rsidRPr="00BC734D">
        <w:t xml:space="preserve"> </w:t>
      </w:r>
      <w:r w:rsidRPr="009A4378">
        <w:rPr>
          <w:lang w:val="el-GR"/>
        </w:rPr>
        <w:t>τοῦτο</w:t>
      </w:r>
      <w:r w:rsidRPr="00BC734D">
        <w:t xml:space="preserve"> </w:t>
      </w:r>
      <w:r w:rsidRPr="009A4378">
        <w:rPr>
          <w:lang w:val="el-GR"/>
        </w:rPr>
        <w:t>λέγεται</w:t>
      </w:r>
      <w:r w:rsidRPr="00BC734D">
        <w:t xml:space="preserve"> </w:t>
      </w:r>
      <w:r w:rsidRPr="009A4378">
        <w:rPr>
          <w:lang w:val="el-GR"/>
        </w:rPr>
        <w:t>σεσαρκωμένος</w:t>
      </w:r>
      <w:r w:rsidRPr="00BC734D">
        <w:br/>
      </w:r>
      <w:r w:rsidRPr="009A4378">
        <w:rPr>
          <w:lang w:val="el-GR"/>
        </w:rPr>
        <w:t>Θεὸς</w:t>
      </w:r>
      <w:r w:rsidRPr="00BC734D">
        <w:t xml:space="preserve">, </w:t>
      </w:r>
      <w:r w:rsidRPr="009A4378">
        <w:rPr>
          <w:lang w:val="el-GR"/>
        </w:rPr>
        <w:t>καὶ</w:t>
      </w:r>
      <w:r w:rsidRPr="00BC734D">
        <w:t xml:space="preserve"> </w:t>
      </w:r>
      <w:r w:rsidRPr="009A4378">
        <w:rPr>
          <w:lang w:val="el-GR"/>
        </w:rPr>
        <w:t>Χριστὸς</w:t>
      </w:r>
      <w:r w:rsidRPr="00BC734D">
        <w:t xml:space="preserve"> </w:t>
      </w:r>
      <w:r w:rsidRPr="009A4378">
        <w:rPr>
          <w:lang w:val="el-GR"/>
        </w:rPr>
        <w:t>ὁ</w:t>
      </w:r>
      <w:r w:rsidRPr="00BC734D">
        <w:t xml:space="preserve"> </w:t>
      </w:r>
      <w:r w:rsidRPr="009A4378">
        <w:rPr>
          <w:lang w:val="el-GR"/>
        </w:rPr>
        <w:t>Υἱὸς</w:t>
      </w:r>
      <w:r w:rsidRPr="00BC734D">
        <w:t xml:space="preserve"> </w:t>
      </w:r>
      <w:r w:rsidRPr="009A4378">
        <w:rPr>
          <w:lang w:val="el-GR"/>
        </w:rPr>
        <w:t>καὶ</w:t>
      </w:r>
      <w:r w:rsidRPr="00BC734D">
        <w:t xml:space="preserve"> </w:t>
      </w:r>
      <w:r w:rsidRPr="009A4378">
        <w:rPr>
          <w:lang w:val="el-GR"/>
        </w:rPr>
        <w:t>Λόγος</w:t>
      </w:r>
      <w:r w:rsidRPr="00BC734D">
        <w:t xml:space="preserve"> </w:t>
      </w:r>
      <w:r w:rsidRPr="009A4378">
        <w:rPr>
          <w:lang w:val="el-GR"/>
        </w:rPr>
        <w:t>τοῦ</w:t>
      </w:r>
      <w:r w:rsidRPr="00BC734D">
        <w:t xml:space="preserve"> </w:t>
      </w:r>
      <w:r w:rsidRPr="009A4378">
        <w:rPr>
          <w:lang w:val="el-GR"/>
        </w:rPr>
        <w:t>Θεοῦ</w:t>
      </w:r>
      <w:r w:rsidRPr="00BC734D">
        <w:t>”</w:t>
      </w:r>
      <w:r w:rsidR="00864CC2" w:rsidRPr="00BC734D">
        <w:t xml:space="preserve">  </w:t>
      </w:r>
      <w:r w:rsidR="0024656B" w:rsidRPr="00BC734D">
        <w:t>“</w:t>
      </w:r>
      <w:r w:rsidR="0024656B">
        <w:t>because</w:t>
      </w:r>
      <w:r w:rsidR="0024656B" w:rsidRPr="00BC734D">
        <w:t xml:space="preserve"> </w:t>
      </w:r>
      <w:r w:rsidR="0024656B">
        <w:t>he</w:t>
      </w:r>
      <w:r w:rsidR="0024656B" w:rsidRPr="00BC734D">
        <w:t xml:space="preserve"> </w:t>
      </w:r>
      <w:r w:rsidR="0024656B">
        <w:t>was</w:t>
      </w:r>
      <w:r w:rsidR="0024656B" w:rsidRPr="00BC734D">
        <w:t xml:space="preserve"> </w:t>
      </w:r>
      <w:r w:rsidR="0024656B">
        <w:t>anointed</w:t>
      </w:r>
      <w:r w:rsidR="0024656B" w:rsidRPr="00BC734D">
        <w:t xml:space="preserve">, </w:t>
      </w:r>
      <w:r w:rsidR="00BC734D">
        <w:t>whenever</w:t>
      </w:r>
      <w:r w:rsidR="00BC734D" w:rsidRPr="00BC734D">
        <w:t xml:space="preserve"> </w:t>
      </w:r>
      <w:r w:rsidR="00BC734D">
        <w:t>he</w:t>
      </w:r>
      <w:r w:rsidR="00BC734D" w:rsidRPr="00BC734D">
        <w:t xml:space="preserve"> </w:t>
      </w:r>
      <w:r w:rsidR="00BC734D">
        <w:t>watched</w:t>
      </w:r>
      <w:r w:rsidR="00BC734D" w:rsidRPr="00BC734D">
        <w:t xml:space="preserve"> </w:t>
      </w:r>
      <w:r w:rsidR="00BC734D">
        <w:t>over</w:t>
      </w:r>
      <w:r w:rsidR="00BC734D" w:rsidRPr="00BC734D">
        <w:t xml:space="preserve"> </w:t>
      </w:r>
      <w:r w:rsidR="00BC734D">
        <w:t>the</w:t>
      </w:r>
      <w:r w:rsidR="00BC734D" w:rsidRPr="00BC734D">
        <w:t xml:space="preserve"> </w:t>
      </w:r>
      <w:r w:rsidR="00BC734D">
        <w:t>flesh</w:t>
      </w:r>
      <w:r w:rsidR="00BC734D" w:rsidRPr="00BC734D">
        <w:t xml:space="preserve"> </w:t>
      </w:r>
      <w:r w:rsidR="00BC734D">
        <w:t>of</w:t>
      </w:r>
      <w:r w:rsidR="00BC734D" w:rsidRPr="00BC734D">
        <w:t xml:space="preserve"> </w:t>
      </w:r>
      <w:r w:rsidR="00BC734D">
        <w:t>man</w:t>
      </w:r>
      <w:r w:rsidR="00BC734D" w:rsidRPr="00BC734D">
        <w:t>.</w:t>
      </w:r>
      <w:r w:rsidR="00BC734D">
        <w:t xml:space="preserve">  Also through this he said</w:t>
      </w:r>
      <w:r w:rsidR="0067115B">
        <w:t>,</w:t>
      </w:r>
      <w:r w:rsidR="00BC734D">
        <w:t xml:space="preserve"> </w:t>
      </w:r>
      <w:r w:rsidR="0067115B">
        <w:t>‘God [is] enfleshed, and the Son [is] Christ, and Word of God”</w:t>
      </w:r>
    </w:p>
    <w:p w:rsidR="0042159D" w:rsidRPr="0067115B" w:rsidRDefault="0042159D" w:rsidP="007F3035">
      <w:pPr>
        <w:pStyle w:val="Endnote"/>
        <w:numPr>
          <w:ilvl w:val="0"/>
          <w:numId w:val="19"/>
        </w:numPr>
      </w:pPr>
      <w:r w:rsidRPr="0067115B">
        <w:t>“</w:t>
      </w:r>
      <w:r w:rsidR="00890B4C">
        <w:t>[</w:t>
      </w:r>
      <w:r w:rsidR="00890B4C" w:rsidRPr="00272C95">
        <w:rPr>
          <w:lang w:val="el-GR"/>
        </w:rPr>
        <w:t>βα</w:t>
      </w:r>
      <w:r w:rsidR="00890B4C">
        <w:t>]</w:t>
      </w:r>
      <w:r w:rsidRPr="009C11E2">
        <w:rPr>
          <w:lang w:val="el-GR"/>
        </w:rPr>
        <w:t>σιλεὺς</w:t>
      </w:r>
      <w:r w:rsidRPr="0067115B">
        <w:t xml:space="preserve"> </w:t>
      </w:r>
      <w:r w:rsidRPr="00272C95">
        <w:rPr>
          <w:lang w:val="el-GR"/>
        </w:rPr>
        <w:t>ὑπάρχων</w:t>
      </w:r>
      <w:r w:rsidRPr="0067115B">
        <w:t xml:space="preserve"> </w:t>
      </w:r>
      <w:r w:rsidRPr="00272C95">
        <w:rPr>
          <w:lang w:val="el-GR"/>
        </w:rPr>
        <w:t>ὡς</w:t>
      </w:r>
      <w:r w:rsidRPr="0067115B">
        <w:t xml:space="preserve"> </w:t>
      </w:r>
      <w:r w:rsidRPr="00272C95">
        <w:rPr>
          <w:lang w:val="el-GR"/>
        </w:rPr>
        <w:t>Θεὸς</w:t>
      </w:r>
      <w:r w:rsidRPr="0067115B">
        <w:t xml:space="preserve"> </w:t>
      </w:r>
      <w:r w:rsidRPr="00272C95">
        <w:rPr>
          <w:lang w:val="el-GR"/>
        </w:rPr>
        <w:t>εἰς</w:t>
      </w:r>
      <w:r w:rsidRPr="0067115B">
        <w:t xml:space="preserve"> </w:t>
      </w:r>
      <w:r w:rsidRPr="00272C95">
        <w:rPr>
          <w:lang w:val="el-GR"/>
        </w:rPr>
        <w:t>βασιλείας</w:t>
      </w:r>
      <w:r w:rsidRPr="0067115B">
        <w:t xml:space="preserve"> </w:t>
      </w:r>
      <w:r w:rsidRPr="00272C95">
        <w:rPr>
          <w:lang w:val="el-GR"/>
        </w:rPr>
        <w:t>ἀρχὴν</w:t>
      </w:r>
      <w:r w:rsidRPr="0067115B">
        <w:t xml:space="preserve"> </w:t>
      </w:r>
      <w:r w:rsidRPr="00272C95">
        <w:rPr>
          <w:lang w:val="el-GR"/>
        </w:rPr>
        <w:t>λέγεται</w:t>
      </w:r>
      <w:r w:rsidRPr="0067115B">
        <w:t xml:space="preserve"> </w:t>
      </w:r>
      <w:r w:rsidRPr="0067115B">
        <w:br/>
      </w:r>
      <w:r w:rsidRPr="00272C95">
        <w:rPr>
          <w:lang w:val="el-GR"/>
        </w:rPr>
        <w:t>ἔρχεσθαι</w:t>
      </w:r>
      <w:r w:rsidRPr="0067115B">
        <w:t xml:space="preserve"> </w:t>
      </w:r>
      <w:r w:rsidRPr="00272C95">
        <w:rPr>
          <w:lang w:val="el-GR"/>
        </w:rPr>
        <w:t>διὰ</w:t>
      </w:r>
      <w:r w:rsidRPr="0067115B">
        <w:t xml:space="preserve"> </w:t>
      </w:r>
      <w:r w:rsidRPr="00272C95">
        <w:rPr>
          <w:lang w:val="el-GR"/>
        </w:rPr>
        <w:t>τὸ</w:t>
      </w:r>
      <w:r w:rsidRPr="0067115B">
        <w:t xml:space="preserve"> </w:t>
      </w:r>
      <w:r w:rsidRPr="00272C95">
        <w:rPr>
          <w:lang w:val="el-GR"/>
        </w:rPr>
        <w:t>σεσαρκῶσθαι</w:t>
      </w:r>
      <w:r w:rsidRPr="0067115B">
        <w:t xml:space="preserve"> </w:t>
      </w:r>
      <w:r w:rsidRPr="00272C95">
        <w:rPr>
          <w:lang w:val="el-GR"/>
        </w:rPr>
        <w:t>αὐτόν</w:t>
      </w:r>
      <w:r w:rsidR="00CB65AF">
        <w:t xml:space="preserve"> </w:t>
      </w:r>
      <w:r w:rsidRPr="00272C95">
        <w:rPr>
          <w:lang w:val="el-GR"/>
        </w:rPr>
        <w:t>οὕτω</w:t>
      </w:r>
      <w:r w:rsidRPr="0067115B">
        <w:t xml:space="preserve"> </w:t>
      </w:r>
      <w:r w:rsidRPr="00272C95">
        <w:rPr>
          <w:lang w:val="el-GR"/>
        </w:rPr>
        <w:t>καὶ</w:t>
      </w:r>
      <w:r w:rsidRPr="0067115B">
        <w:t xml:space="preserve"> </w:t>
      </w:r>
      <w:r w:rsidRPr="00272C95">
        <w:rPr>
          <w:lang w:val="el-GR"/>
        </w:rPr>
        <w:t>ἅπερ</w:t>
      </w:r>
      <w:r w:rsidR="00CB65AF">
        <w:t xml:space="preserve"> </w:t>
      </w:r>
      <w:r w:rsidRPr="00272C95">
        <w:rPr>
          <w:lang w:val="el-GR"/>
        </w:rPr>
        <w:t>οἶδε</w:t>
      </w:r>
      <w:r w:rsidRPr="0067115B">
        <w:t xml:space="preserve"> </w:t>
      </w:r>
      <w:r w:rsidRPr="00272C95">
        <w:rPr>
          <w:lang w:val="el-GR"/>
        </w:rPr>
        <w:t>φυσικῶς</w:t>
      </w:r>
      <w:r w:rsidRPr="0067115B">
        <w:t xml:space="preserve"> </w:t>
      </w:r>
      <w:r w:rsidRPr="00272C95">
        <w:rPr>
          <w:lang w:val="el-GR"/>
        </w:rPr>
        <w:t>ὡς</w:t>
      </w:r>
      <w:r w:rsidRPr="0067115B">
        <w:t xml:space="preserve"> </w:t>
      </w:r>
      <w:r w:rsidRPr="00272C95">
        <w:rPr>
          <w:lang w:val="el-GR"/>
        </w:rPr>
        <w:t>Θεὸς</w:t>
      </w:r>
      <w:r w:rsidRPr="0067115B">
        <w:t xml:space="preserve">, </w:t>
      </w:r>
      <w:r w:rsidRPr="00272C95">
        <w:rPr>
          <w:lang w:val="el-GR"/>
        </w:rPr>
        <w:t>ταῦτα</w:t>
      </w:r>
      <w:r w:rsidRPr="0067115B">
        <w:t xml:space="preserve"> </w:t>
      </w:r>
      <w:r w:rsidRPr="00272C95">
        <w:rPr>
          <w:lang w:val="el-GR"/>
        </w:rPr>
        <w:t>πάλιν</w:t>
      </w:r>
      <w:r w:rsidRPr="0067115B">
        <w:t xml:space="preserve"> </w:t>
      </w:r>
      <w:r w:rsidRPr="00272C95">
        <w:rPr>
          <w:lang w:val="el-GR"/>
        </w:rPr>
        <w:t>ἀκούειν</w:t>
      </w:r>
      <w:r w:rsidRPr="0067115B">
        <w:t xml:space="preserve"> </w:t>
      </w:r>
      <w:r w:rsidRPr="00272C95">
        <w:rPr>
          <w:lang w:val="el-GR"/>
        </w:rPr>
        <w:t>λέγεται</w:t>
      </w:r>
      <w:r w:rsidRPr="0067115B">
        <w:t xml:space="preserve"> </w:t>
      </w:r>
      <w:r w:rsidRPr="00272C95">
        <w:rPr>
          <w:lang w:val="el-GR"/>
        </w:rPr>
        <w:t>διὰ</w:t>
      </w:r>
      <w:r w:rsidRPr="0067115B">
        <w:t>”</w:t>
      </w:r>
      <w:r w:rsidR="0067115B">
        <w:t xml:space="preserve">  </w:t>
      </w:r>
      <w:r w:rsidR="00890B4C">
        <w:t xml:space="preserve">“the king existing as God in </w:t>
      </w:r>
      <w:r w:rsidR="00D81D36">
        <w:t xml:space="preserve">the first </w:t>
      </w:r>
      <w:r w:rsidR="00890B4C">
        <w:t>kingdom sa</w:t>
      </w:r>
      <w:r w:rsidR="005D00B7">
        <w:t>id</w:t>
      </w:r>
      <w:r w:rsidR="00A04E18">
        <w:t>,</w:t>
      </w:r>
      <w:r w:rsidR="00CB65AF">
        <w:t xml:space="preserve"> ‘to work through </w:t>
      </w:r>
      <w:r w:rsidR="00284BD1">
        <w:t>his</w:t>
      </w:r>
      <w:r w:rsidR="00CB65AF">
        <w:t xml:space="preserve"> enflesh</w:t>
      </w:r>
      <w:r w:rsidR="00284BD1">
        <w:t xml:space="preserve">ment’, </w:t>
      </w:r>
      <w:r w:rsidR="005D00B7">
        <w:t xml:space="preserve">in this way also, which indeed this </w:t>
      </w:r>
      <w:r w:rsidR="00CA4068">
        <w:t xml:space="preserve">[is] </w:t>
      </w:r>
      <w:r w:rsidR="00A04E18">
        <w:t>physically as God, to hear</w:t>
      </w:r>
      <w:r w:rsidR="0034724A">
        <w:t xml:space="preserve"> these again</w:t>
      </w:r>
      <w:r w:rsidR="00A04E18">
        <w:t>, he said, ‘through’”</w:t>
      </w:r>
    </w:p>
    <w:p w:rsidR="0042159D" w:rsidRPr="00D81D36" w:rsidRDefault="0042159D" w:rsidP="007F3035">
      <w:pPr>
        <w:pStyle w:val="Endnote"/>
        <w:numPr>
          <w:ilvl w:val="0"/>
          <w:numId w:val="19"/>
        </w:numPr>
      </w:pPr>
      <w:r w:rsidRPr="00CB65AF">
        <w:t>“</w:t>
      </w:r>
      <w:r w:rsidRPr="009C11E2">
        <w:rPr>
          <w:lang w:val="el-GR"/>
        </w:rPr>
        <w:t>βασιλεὺς</w:t>
      </w:r>
      <w:r w:rsidRPr="00CB65AF">
        <w:t xml:space="preserve">, </w:t>
      </w:r>
      <w:r w:rsidRPr="009C11E2">
        <w:rPr>
          <w:lang w:val="el-GR"/>
        </w:rPr>
        <w:t>καὶ</w:t>
      </w:r>
      <w:r w:rsidRPr="00CB65AF">
        <w:t xml:space="preserve"> </w:t>
      </w:r>
      <w:r w:rsidRPr="009C11E2">
        <w:rPr>
          <w:lang w:val="el-GR"/>
        </w:rPr>
        <w:t>ὥσπερ</w:t>
      </w:r>
      <w:r w:rsidRPr="00CB65AF">
        <w:t xml:space="preserve"> </w:t>
      </w:r>
      <w:r w:rsidRPr="009C11E2">
        <w:rPr>
          <w:lang w:val="el-GR"/>
        </w:rPr>
        <w:t>βασιλεὺς</w:t>
      </w:r>
      <w:r w:rsidRPr="00CB65AF">
        <w:t xml:space="preserve"> </w:t>
      </w:r>
      <w:r w:rsidRPr="009C11E2">
        <w:rPr>
          <w:lang w:val="el-GR"/>
        </w:rPr>
        <w:t>ὑπάρχων</w:t>
      </w:r>
      <w:r w:rsidRPr="00CB65AF">
        <w:t xml:space="preserve"> </w:t>
      </w:r>
      <w:r w:rsidRPr="009C11E2">
        <w:rPr>
          <w:lang w:val="el-GR"/>
        </w:rPr>
        <w:t>καὶ</w:t>
      </w:r>
      <w:r w:rsidRPr="00CB65AF">
        <w:t xml:space="preserve"> </w:t>
      </w:r>
      <w:r w:rsidRPr="009C11E2">
        <w:rPr>
          <w:lang w:val="el-GR"/>
        </w:rPr>
        <w:t>Θεὸς</w:t>
      </w:r>
      <w:r w:rsidRPr="00CB65AF">
        <w:t xml:space="preserve">, </w:t>
      </w:r>
      <w:r w:rsidRPr="009C11E2">
        <w:rPr>
          <w:lang w:val="el-GR"/>
        </w:rPr>
        <w:t>εἰς</w:t>
      </w:r>
      <w:r w:rsidRPr="00CB65AF">
        <w:t xml:space="preserve"> </w:t>
      </w:r>
      <w:r w:rsidRPr="009C11E2">
        <w:rPr>
          <w:lang w:val="el-GR"/>
        </w:rPr>
        <w:t>βασιλέως</w:t>
      </w:r>
      <w:r w:rsidRPr="00CB65AF">
        <w:t xml:space="preserve"> </w:t>
      </w:r>
      <w:r w:rsidRPr="009C11E2">
        <w:rPr>
          <w:lang w:val="el-GR"/>
        </w:rPr>
        <w:t>ἀρχὴν</w:t>
      </w:r>
      <w:r w:rsidRPr="00CB65AF">
        <w:t xml:space="preserve"> </w:t>
      </w:r>
      <w:r w:rsidRPr="009C11E2">
        <w:rPr>
          <w:lang w:val="el-GR"/>
        </w:rPr>
        <w:t>λέγεται</w:t>
      </w:r>
      <w:r w:rsidRPr="00CB65AF">
        <w:t xml:space="preserve"> </w:t>
      </w:r>
      <w:r w:rsidRPr="009C11E2">
        <w:rPr>
          <w:lang w:val="el-GR"/>
        </w:rPr>
        <w:t>ἔρχεσθαι</w:t>
      </w:r>
      <w:r w:rsidRPr="00CB65AF">
        <w:t xml:space="preserve">, </w:t>
      </w:r>
      <w:r w:rsidRPr="009C11E2">
        <w:rPr>
          <w:lang w:val="el-GR"/>
        </w:rPr>
        <w:t>διὰ</w:t>
      </w:r>
      <w:r w:rsidRPr="00CB65AF">
        <w:t xml:space="preserve"> </w:t>
      </w:r>
      <w:r w:rsidRPr="009C11E2">
        <w:rPr>
          <w:lang w:val="el-GR"/>
        </w:rPr>
        <w:t>τὸ</w:t>
      </w:r>
      <w:r w:rsidRPr="00CB65AF">
        <w:t xml:space="preserve"> </w:t>
      </w:r>
      <w:r>
        <w:rPr>
          <w:lang w:val="el-GR"/>
        </w:rPr>
        <w:t>σεσαρ</w:t>
      </w:r>
      <w:r w:rsidRPr="009C11E2">
        <w:rPr>
          <w:lang w:val="el-GR"/>
        </w:rPr>
        <w:t>κῶσθαι</w:t>
      </w:r>
      <w:r w:rsidRPr="00CB65AF">
        <w:t xml:space="preserve">. </w:t>
      </w:r>
      <w:r w:rsidRPr="009C11E2">
        <w:rPr>
          <w:lang w:val="el-GR"/>
        </w:rPr>
        <w:t>Οὕτω</w:t>
      </w:r>
      <w:r w:rsidRPr="00D81D36">
        <w:t xml:space="preserve"> </w:t>
      </w:r>
      <w:r w:rsidRPr="009C11E2">
        <w:rPr>
          <w:lang w:val="el-GR"/>
        </w:rPr>
        <w:t>καὶ</w:t>
      </w:r>
      <w:r w:rsidRPr="00D81D36">
        <w:t xml:space="preserve"> </w:t>
      </w:r>
      <w:r w:rsidRPr="009C11E2">
        <w:rPr>
          <w:lang w:val="el-GR"/>
        </w:rPr>
        <w:t>ἅπερ</w:t>
      </w:r>
      <w:r w:rsidRPr="00D81D36">
        <w:t xml:space="preserve"> </w:t>
      </w:r>
      <w:r w:rsidRPr="009C11E2">
        <w:rPr>
          <w:lang w:val="el-GR"/>
        </w:rPr>
        <w:t>οἶδε</w:t>
      </w:r>
      <w:r w:rsidRPr="00D81D36">
        <w:t xml:space="preserve"> </w:t>
      </w:r>
      <w:r w:rsidRPr="009C11E2">
        <w:rPr>
          <w:lang w:val="el-GR"/>
        </w:rPr>
        <w:t>φυσικῶς</w:t>
      </w:r>
      <w:r w:rsidRPr="00D81D36">
        <w:t xml:space="preserve">, </w:t>
      </w:r>
      <w:r w:rsidRPr="009C11E2">
        <w:rPr>
          <w:lang w:val="el-GR"/>
        </w:rPr>
        <w:t>ὡς</w:t>
      </w:r>
      <w:r w:rsidRPr="00D81D36">
        <w:t xml:space="preserve"> </w:t>
      </w:r>
      <w:r w:rsidRPr="009C11E2">
        <w:rPr>
          <w:lang w:val="el-GR"/>
        </w:rPr>
        <w:t>Θεὸς</w:t>
      </w:r>
      <w:r w:rsidRPr="00D81D36">
        <w:t xml:space="preserve">, </w:t>
      </w:r>
      <w:r w:rsidRPr="009C11E2">
        <w:rPr>
          <w:lang w:val="el-GR"/>
        </w:rPr>
        <w:t>ταῦτα</w:t>
      </w:r>
      <w:r w:rsidRPr="00D81D36">
        <w:t xml:space="preserve"> </w:t>
      </w:r>
      <w:r w:rsidRPr="009C11E2">
        <w:rPr>
          <w:lang w:val="el-GR"/>
        </w:rPr>
        <w:t>πάλιν</w:t>
      </w:r>
      <w:r w:rsidRPr="00D81D36">
        <w:t xml:space="preserve"> </w:t>
      </w:r>
      <w:r w:rsidRPr="009C11E2">
        <w:rPr>
          <w:lang w:val="el-GR"/>
        </w:rPr>
        <w:t>ἀκούειν</w:t>
      </w:r>
      <w:r w:rsidRPr="00D81D36">
        <w:t xml:space="preserve"> </w:t>
      </w:r>
      <w:r w:rsidRPr="009C11E2">
        <w:rPr>
          <w:lang w:val="el-GR"/>
        </w:rPr>
        <w:t>λέγεται</w:t>
      </w:r>
      <w:r w:rsidRPr="00D81D36">
        <w:t xml:space="preserve"> </w:t>
      </w:r>
      <w:r w:rsidRPr="009C11E2">
        <w:rPr>
          <w:lang w:val="el-GR"/>
        </w:rPr>
        <w:t>διὰ</w:t>
      </w:r>
      <w:r w:rsidRPr="00D81D36">
        <w:t xml:space="preserve"> </w:t>
      </w:r>
      <w:r w:rsidRPr="009C11E2">
        <w:rPr>
          <w:lang w:val="el-GR"/>
        </w:rPr>
        <w:t>τὸ</w:t>
      </w:r>
      <w:r w:rsidRPr="00D81D36">
        <w:t xml:space="preserve"> </w:t>
      </w:r>
      <w:r w:rsidRPr="009C11E2">
        <w:rPr>
          <w:lang w:val="el-GR"/>
        </w:rPr>
        <w:t>ἀνθρώπινον</w:t>
      </w:r>
      <w:r w:rsidRPr="00D81D36">
        <w:t>”</w:t>
      </w:r>
      <w:r w:rsidR="00D81D36">
        <w:t xml:space="preserve">  “king, and as king and God existing, in </w:t>
      </w:r>
      <w:r w:rsidR="00284BD1">
        <w:t xml:space="preserve">the first of kings said, ‘to </w:t>
      </w:r>
      <w:r w:rsidR="00CA4068">
        <w:t>come</w:t>
      </w:r>
      <w:r w:rsidR="00284BD1">
        <w:t xml:space="preserve"> through the enfleshment.’  </w:t>
      </w:r>
      <w:r w:rsidR="0034724A">
        <w:t xml:space="preserve">In this way also, which indeed this </w:t>
      </w:r>
      <w:r w:rsidR="00CA4068">
        <w:t xml:space="preserve">[is] </w:t>
      </w:r>
      <w:r w:rsidR="0034724A">
        <w:t>physically, as God, to hear these again, he said, ‘through the human nature</w:t>
      </w:r>
      <w:r w:rsidR="00613A2F">
        <w:t>’</w:t>
      </w:r>
      <w:r w:rsidR="0034724A">
        <w:t>”</w:t>
      </w:r>
    </w:p>
    <w:p w:rsidR="0042159D" w:rsidRPr="0034724A" w:rsidRDefault="0042159D" w:rsidP="007F3035">
      <w:pPr>
        <w:pStyle w:val="Endnote"/>
        <w:numPr>
          <w:ilvl w:val="0"/>
          <w:numId w:val="19"/>
        </w:numPr>
      </w:pPr>
      <w:r w:rsidRPr="0034724A">
        <w:t>“</w:t>
      </w:r>
      <w:r w:rsidRPr="009B5C60">
        <w:rPr>
          <w:lang w:val="el-GR"/>
        </w:rPr>
        <w:t>Ὁμοούσιον</w:t>
      </w:r>
      <w:r w:rsidRPr="0034724A">
        <w:t xml:space="preserve"> </w:t>
      </w:r>
      <w:r w:rsidRPr="009B5C60">
        <w:rPr>
          <w:lang w:val="el-GR"/>
        </w:rPr>
        <w:t>εἶναι</w:t>
      </w:r>
      <w:r w:rsidRPr="0034724A">
        <w:t xml:space="preserve"> </w:t>
      </w:r>
      <w:r w:rsidRPr="009B5C60">
        <w:rPr>
          <w:lang w:val="el-GR"/>
        </w:rPr>
        <w:t>τῷ</w:t>
      </w:r>
      <w:r w:rsidRPr="0034724A">
        <w:t xml:space="preserve"> </w:t>
      </w:r>
      <w:r w:rsidRPr="009B5C60">
        <w:rPr>
          <w:lang w:val="el-GR"/>
        </w:rPr>
        <w:t>Πατρὶ</w:t>
      </w:r>
      <w:r w:rsidRPr="0034724A">
        <w:t xml:space="preserve"> </w:t>
      </w:r>
      <w:r w:rsidRPr="009B5C60">
        <w:rPr>
          <w:lang w:val="el-GR"/>
        </w:rPr>
        <w:t>τὸν</w:t>
      </w:r>
      <w:r w:rsidRPr="0034724A">
        <w:t xml:space="preserve"> </w:t>
      </w:r>
      <w:r w:rsidRPr="009B5C60">
        <w:rPr>
          <w:lang w:val="el-GR"/>
        </w:rPr>
        <w:t>Υἱόν</w:t>
      </w:r>
      <w:r w:rsidRPr="0034724A">
        <w:t xml:space="preserve">· </w:t>
      </w:r>
      <w:r w:rsidRPr="009B5C60">
        <w:rPr>
          <w:lang w:val="el-GR"/>
        </w:rPr>
        <w:t>καὶ</w:t>
      </w:r>
      <w:r w:rsidRPr="0034724A">
        <w:t xml:space="preserve"> </w:t>
      </w:r>
      <w:r w:rsidRPr="009B5C60">
        <w:rPr>
          <w:lang w:val="el-GR"/>
        </w:rPr>
        <w:t>τὸ</w:t>
      </w:r>
      <w:r w:rsidRPr="0034724A">
        <w:t xml:space="preserve"> </w:t>
      </w:r>
      <w:r w:rsidRPr="009B5C60">
        <w:rPr>
          <w:lang w:val="el-GR"/>
        </w:rPr>
        <w:t>Πνεῦμα</w:t>
      </w:r>
      <w:r w:rsidRPr="0034724A">
        <w:t xml:space="preserve">, </w:t>
      </w:r>
      <w:r w:rsidRPr="009B5C60">
        <w:rPr>
          <w:lang w:val="el-GR"/>
        </w:rPr>
        <w:t>τῷ</w:t>
      </w:r>
      <w:r w:rsidRPr="0034724A">
        <w:t xml:space="preserve"> </w:t>
      </w:r>
      <w:r w:rsidRPr="009B5C60">
        <w:rPr>
          <w:lang w:val="el-GR"/>
        </w:rPr>
        <w:t>Πατρὶ</w:t>
      </w:r>
      <w:r w:rsidRPr="0034724A">
        <w:t xml:space="preserve">, </w:t>
      </w:r>
      <w:r w:rsidRPr="009B5C60">
        <w:rPr>
          <w:lang w:val="el-GR"/>
        </w:rPr>
        <w:t>καὶ</w:t>
      </w:r>
      <w:r w:rsidRPr="0034724A">
        <w:t xml:space="preserve"> </w:t>
      </w:r>
      <w:r w:rsidRPr="009B5C60">
        <w:rPr>
          <w:lang w:val="el-GR"/>
        </w:rPr>
        <w:t>τῷ</w:t>
      </w:r>
      <w:r w:rsidRPr="0034724A">
        <w:t xml:space="preserve"> </w:t>
      </w:r>
      <w:r w:rsidRPr="009B5C60">
        <w:rPr>
          <w:lang w:val="el-GR"/>
        </w:rPr>
        <w:t>Υἱῷ</w:t>
      </w:r>
      <w:r w:rsidRPr="0034724A">
        <w:t xml:space="preserve"> </w:t>
      </w:r>
      <w:r w:rsidRPr="009B5C60">
        <w:rPr>
          <w:lang w:val="el-GR"/>
        </w:rPr>
        <w:t>συνδοξάζεσθαι</w:t>
      </w:r>
      <w:r w:rsidRPr="0034724A">
        <w:t xml:space="preserve"> </w:t>
      </w:r>
      <w:r w:rsidRPr="009B5C60">
        <w:rPr>
          <w:lang w:val="el-GR"/>
        </w:rPr>
        <w:t>Θεὸν</w:t>
      </w:r>
      <w:r w:rsidRPr="0034724A">
        <w:t xml:space="preserve"> </w:t>
      </w:r>
      <w:r w:rsidRPr="009B5C60">
        <w:rPr>
          <w:lang w:val="el-GR"/>
        </w:rPr>
        <w:t>ἀληθινὸν</w:t>
      </w:r>
      <w:r w:rsidRPr="0034724A">
        <w:t xml:space="preserve"> </w:t>
      </w:r>
      <w:r w:rsidRPr="009B5C60">
        <w:rPr>
          <w:lang w:val="el-GR"/>
        </w:rPr>
        <w:t>τὸν</w:t>
      </w:r>
      <w:r w:rsidRPr="0034724A">
        <w:t xml:space="preserve"> </w:t>
      </w:r>
      <w:r w:rsidRPr="009B5C60">
        <w:rPr>
          <w:lang w:val="el-GR"/>
        </w:rPr>
        <w:t>Υἱὸν</w:t>
      </w:r>
      <w:r w:rsidRPr="0034724A">
        <w:t xml:space="preserve"> </w:t>
      </w:r>
      <w:r w:rsidRPr="009B5C60">
        <w:rPr>
          <w:lang w:val="el-GR"/>
        </w:rPr>
        <w:t>τοῦ</w:t>
      </w:r>
      <w:r w:rsidRPr="0034724A">
        <w:t xml:space="preserve"> </w:t>
      </w:r>
      <w:r w:rsidRPr="009B5C60">
        <w:rPr>
          <w:lang w:val="el-GR"/>
        </w:rPr>
        <w:t>Θεοῦ</w:t>
      </w:r>
      <w:r w:rsidRPr="0034724A">
        <w:t xml:space="preserve"> </w:t>
      </w:r>
      <w:r w:rsidRPr="009B5C60">
        <w:rPr>
          <w:lang w:val="el-GR"/>
        </w:rPr>
        <w:t>σεσαρκῶσθαι</w:t>
      </w:r>
      <w:r w:rsidRPr="0034724A">
        <w:t xml:space="preserve">, </w:t>
      </w:r>
      <w:r w:rsidRPr="009B5C60">
        <w:rPr>
          <w:lang w:val="el-GR"/>
        </w:rPr>
        <w:t>πεπονθέναι</w:t>
      </w:r>
      <w:r w:rsidRPr="0034724A">
        <w:t xml:space="preserve">, </w:t>
      </w:r>
      <w:r w:rsidRPr="009B5C60">
        <w:rPr>
          <w:lang w:val="el-GR"/>
        </w:rPr>
        <w:t>ἀναστῆναι</w:t>
      </w:r>
      <w:r w:rsidRPr="0034724A">
        <w:t xml:space="preserve">, </w:t>
      </w:r>
      <w:r w:rsidRPr="009B5C60">
        <w:rPr>
          <w:lang w:val="el-GR"/>
        </w:rPr>
        <w:t>εἰς</w:t>
      </w:r>
      <w:r w:rsidRPr="0034724A">
        <w:t xml:space="preserve"> </w:t>
      </w:r>
      <w:r w:rsidRPr="009B5C60">
        <w:rPr>
          <w:lang w:val="el-GR"/>
        </w:rPr>
        <w:t>οὐρανοὺς</w:t>
      </w:r>
      <w:r w:rsidRPr="0034724A">
        <w:t xml:space="preserve"> </w:t>
      </w:r>
      <w:r w:rsidRPr="009B5C60">
        <w:rPr>
          <w:lang w:val="el-GR"/>
        </w:rPr>
        <w:t>ἀνεληλυθέναι</w:t>
      </w:r>
      <w:r w:rsidRPr="0034724A">
        <w:t xml:space="preserve">, </w:t>
      </w:r>
      <w:r w:rsidRPr="009B5C60">
        <w:rPr>
          <w:lang w:val="el-GR"/>
        </w:rPr>
        <w:t>ἥξειν</w:t>
      </w:r>
      <w:r w:rsidRPr="0034724A">
        <w:t xml:space="preserve"> </w:t>
      </w:r>
      <w:r w:rsidRPr="009B5C60">
        <w:rPr>
          <w:lang w:val="el-GR"/>
        </w:rPr>
        <w:t>κριτὴν</w:t>
      </w:r>
      <w:r w:rsidRPr="0034724A">
        <w:t xml:space="preserve"> </w:t>
      </w:r>
      <w:r w:rsidRPr="009B5C60">
        <w:rPr>
          <w:lang w:val="el-GR"/>
        </w:rPr>
        <w:t>ζώντων</w:t>
      </w:r>
      <w:r w:rsidRPr="0034724A">
        <w:t xml:space="preserve"> </w:t>
      </w:r>
      <w:r w:rsidRPr="009B5C60">
        <w:rPr>
          <w:lang w:val="el-GR"/>
        </w:rPr>
        <w:t>καὶ</w:t>
      </w:r>
      <w:r w:rsidRPr="0034724A">
        <w:t xml:space="preserve"> </w:t>
      </w:r>
      <w:r w:rsidRPr="009B5C60">
        <w:rPr>
          <w:lang w:val="el-GR"/>
        </w:rPr>
        <w:t>νεκρῶν</w:t>
      </w:r>
      <w:r w:rsidRPr="0034724A">
        <w:t xml:space="preserve"> </w:t>
      </w:r>
      <w:r w:rsidRPr="009B5C60">
        <w:rPr>
          <w:lang w:val="el-GR"/>
        </w:rPr>
        <w:t>ᾧ</w:t>
      </w:r>
      <w:r w:rsidRPr="0034724A">
        <w:t xml:space="preserve"> </w:t>
      </w:r>
      <w:r w:rsidRPr="009B5C60">
        <w:rPr>
          <w:lang w:val="el-GR"/>
        </w:rPr>
        <w:t>ἡ</w:t>
      </w:r>
      <w:r w:rsidRPr="0034724A">
        <w:t xml:space="preserve"> </w:t>
      </w:r>
      <w:r w:rsidRPr="009B5C60">
        <w:rPr>
          <w:lang w:val="el-GR"/>
        </w:rPr>
        <w:t>δόξα</w:t>
      </w:r>
      <w:r w:rsidRPr="0034724A">
        <w:t xml:space="preserve"> </w:t>
      </w:r>
      <w:r w:rsidRPr="009B5C60">
        <w:rPr>
          <w:lang w:val="el-GR"/>
        </w:rPr>
        <w:t>εἰς</w:t>
      </w:r>
      <w:r w:rsidRPr="0034724A">
        <w:t xml:space="preserve"> </w:t>
      </w:r>
      <w:r w:rsidRPr="009B5C60">
        <w:rPr>
          <w:lang w:val="el-GR"/>
        </w:rPr>
        <w:t>τοὺς</w:t>
      </w:r>
      <w:r w:rsidRPr="0034724A">
        <w:t xml:space="preserve"> </w:t>
      </w:r>
      <w:r w:rsidRPr="009B5C60">
        <w:rPr>
          <w:lang w:val="el-GR"/>
        </w:rPr>
        <w:t>αἰῶνας</w:t>
      </w:r>
      <w:r w:rsidRPr="0034724A">
        <w:t xml:space="preserve"> </w:t>
      </w:r>
      <w:r w:rsidRPr="009B5C60">
        <w:rPr>
          <w:lang w:val="el-GR"/>
        </w:rPr>
        <w:t>τῶν</w:t>
      </w:r>
      <w:r w:rsidRPr="0034724A">
        <w:t xml:space="preserve"> </w:t>
      </w:r>
      <w:r w:rsidRPr="009B5C60">
        <w:rPr>
          <w:lang w:val="el-GR"/>
        </w:rPr>
        <w:t>αἰώνων</w:t>
      </w:r>
      <w:r w:rsidRPr="0034724A">
        <w:t>.”</w:t>
      </w:r>
      <w:r w:rsidR="00D17B7B">
        <w:t xml:space="preserve">  “</w:t>
      </w:r>
      <w:r w:rsidR="00247D91">
        <w:t>[The] same essence exists in the Father, the Son, and the Spirit, in the Father and in the Son</w:t>
      </w:r>
      <w:r w:rsidR="00EB5A9F">
        <w:t>, you are</w:t>
      </w:r>
      <w:r w:rsidR="004C5939">
        <w:t xml:space="preserve"> together-glorified, true God, the son of God enfleshed</w:t>
      </w:r>
      <w:r w:rsidR="00EB5A9F">
        <w:t xml:space="preserve">, suffered, raised, into heavens </w:t>
      </w:r>
      <w:r w:rsidR="00DB23E8">
        <w:t>ascended, he will come to judge living and dead, in whose glory [is] into the ages of the ages.”</w:t>
      </w:r>
    </w:p>
    <w:p w:rsidR="0018338E" w:rsidRPr="00AE7416" w:rsidRDefault="0042159D" w:rsidP="00F512E2">
      <w:pPr>
        <w:pStyle w:val="Endnote"/>
        <w:numPr>
          <w:ilvl w:val="0"/>
          <w:numId w:val="19"/>
        </w:numPr>
      </w:pPr>
      <w:r w:rsidRPr="004C5939">
        <w:t>“</w:t>
      </w:r>
      <w:r w:rsidRPr="00AE7416">
        <w:t>κείαν</w:t>
      </w:r>
      <w:r w:rsidR="00AE7416">
        <w:t xml:space="preserve"> </w:t>
      </w:r>
      <w:r w:rsidRPr="00AE7416">
        <w:t>εὐλάβειαν</w:t>
      </w:r>
      <w:r w:rsidR="00AE7416">
        <w:t xml:space="preserve"> </w:t>
      </w:r>
      <w:r w:rsidRPr="00AE7416">
        <w:t>χαλινοῦσαν</w:t>
      </w:r>
      <w:r w:rsidR="00AE7416">
        <w:t xml:space="preserve"> </w:t>
      </w:r>
      <w:r w:rsidRPr="00AE7416">
        <w:t>τοὺς</w:t>
      </w:r>
      <w:r w:rsidR="00AE7416">
        <w:t xml:space="preserve"> </w:t>
      </w:r>
      <w:r w:rsidRPr="00AE7416">
        <w:t>λογισμοὺς</w:t>
      </w:r>
      <w:r w:rsidR="00AE7416">
        <w:t xml:space="preserve"> </w:t>
      </w:r>
      <w:r w:rsidRPr="00AE7416">
        <w:t>ἔχοντες</w:t>
      </w:r>
      <w:r w:rsidR="00AE7416">
        <w:t xml:space="preserve"> </w:t>
      </w:r>
      <w:r w:rsidRPr="004C5939">
        <w:t>(</w:t>
      </w:r>
      <w:r w:rsidRPr="00AE7416">
        <w:t>μέγα</w:t>
      </w:r>
      <w:r w:rsidR="00AE7416">
        <w:t xml:space="preserve"> </w:t>
      </w:r>
      <w:r w:rsidRPr="00AE7416">
        <w:t>γὰρ</w:t>
      </w:r>
      <w:r w:rsidR="00AE7416">
        <w:t xml:space="preserve"> </w:t>
      </w:r>
      <w:r w:rsidRPr="00AE7416">
        <w:t>καὶ</w:t>
      </w:r>
      <w:r w:rsidR="00AE7416">
        <w:t xml:space="preserve"> </w:t>
      </w:r>
      <w:r w:rsidRPr="00AE7416">
        <w:t>κατ</w:t>
      </w:r>
      <w:r w:rsidRPr="004C5939">
        <w:t>’</w:t>
      </w:r>
      <w:r w:rsidR="00AE7416">
        <w:t xml:space="preserve"> </w:t>
      </w:r>
      <w:r w:rsidRPr="00AE7416">
        <w:t>ἀλήθειαν</w:t>
      </w:r>
      <w:r w:rsidR="00AE7416">
        <w:t xml:space="preserve"> </w:t>
      </w:r>
      <w:r w:rsidRPr="00AE7416">
        <w:t>ὂν</w:t>
      </w:r>
      <w:r w:rsidR="00AE7416">
        <w:t xml:space="preserve"> </w:t>
      </w:r>
      <w:r w:rsidRPr="00AE7416">
        <w:t>τὸ</w:t>
      </w:r>
      <w:r w:rsidR="00AE7416">
        <w:t xml:space="preserve"> </w:t>
      </w:r>
      <w:r w:rsidRPr="00AE7416">
        <w:t>σεσαρκῶσθαι</w:t>
      </w:r>
      <w:r w:rsidR="00AE7416">
        <w:t xml:space="preserve"> </w:t>
      </w:r>
      <w:r w:rsidRPr="00AE7416">
        <w:t>Θεὸν</w:t>
      </w:r>
      <w:r w:rsidR="00AE7416">
        <w:t xml:space="preserve"> </w:t>
      </w:r>
      <w:r w:rsidRPr="00AE7416">
        <w:t>ὑπελάμβανον</w:t>
      </w:r>
      <w:r w:rsidRPr="004C5939">
        <w:t>),</w:t>
      </w:r>
      <w:r w:rsidR="00AE7416">
        <w:t xml:space="preserve"> </w:t>
      </w:r>
      <w:r w:rsidRPr="00AE7416">
        <w:t>ἔτι</w:t>
      </w:r>
      <w:r w:rsidR="00AE7416">
        <w:t xml:space="preserve"> </w:t>
      </w:r>
      <w:r w:rsidRPr="00AE7416">
        <w:t>τὸν</w:t>
      </w:r>
      <w:r w:rsidR="00AE7416">
        <w:t xml:space="preserve"> </w:t>
      </w:r>
      <w:r w:rsidRPr="00AE7416">
        <w:t>νοῦν</w:t>
      </w:r>
      <w:r w:rsidR="00AE7416">
        <w:t xml:space="preserve"> </w:t>
      </w:r>
      <w:r w:rsidRPr="00AE7416">
        <w:t>κλονούμενον</w:t>
      </w:r>
      <w:r w:rsidR="00AE7416">
        <w:t xml:space="preserve"> </w:t>
      </w:r>
      <w:r w:rsidRPr="00AE7416">
        <w:t>εἶχον</w:t>
      </w:r>
      <w:r w:rsidRPr="004C5939">
        <w:t>”</w:t>
      </w:r>
      <w:r w:rsidR="00AE7416">
        <w:t xml:space="preserve">  </w:t>
      </w:r>
      <w:r w:rsidR="00CB4351">
        <w:t>“</w:t>
      </w:r>
      <w:r w:rsidR="0018338E" w:rsidRPr="00AE7416">
        <w:t>This</w:t>
      </w:r>
      <w:r w:rsidR="00AE7416">
        <w:t xml:space="preserve"> </w:t>
      </w:r>
      <w:r w:rsidR="0018338E" w:rsidRPr="00AE7416">
        <w:t>was</w:t>
      </w:r>
      <w:r w:rsidR="00AE7416">
        <w:t xml:space="preserve"> </w:t>
      </w:r>
      <w:r w:rsidR="0018338E" w:rsidRPr="00AE7416">
        <w:t>the</w:t>
      </w:r>
      <w:r w:rsidR="00AE7416">
        <w:t xml:space="preserve"> </w:t>
      </w:r>
      <w:r w:rsidR="0018338E" w:rsidRPr="00AE7416">
        <w:t>reason</w:t>
      </w:r>
      <w:r w:rsidR="00AE7416">
        <w:t xml:space="preserve"> </w:t>
      </w:r>
      <w:r w:rsidR="0018338E" w:rsidRPr="00AE7416">
        <w:t>why</w:t>
      </w:r>
      <w:r w:rsidR="00AE7416">
        <w:t xml:space="preserve"> </w:t>
      </w:r>
      <w:r w:rsidR="0018338E" w:rsidRPr="00AE7416">
        <w:t>the</w:t>
      </w:r>
      <w:r w:rsidR="00AE7416">
        <w:t xml:space="preserve"> </w:t>
      </w:r>
      <w:r w:rsidR="0018338E" w:rsidRPr="00AE7416">
        <w:t>people</w:t>
      </w:r>
      <w:r w:rsidR="00AE7416">
        <w:t xml:space="preserve"> </w:t>
      </w:r>
      <w:r w:rsidR="0018338E" w:rsidRPr="00AE7416">
        <w:t>in</w:t>
      </w:r>
      <w:r w:rsidR="00AE7416">
        <w:t xml:space="preserve"> </w:t>
      </w:r>
      <w:r w:rsidR="0018338E" w:rsidRPr="00AE7416">
        <w:t>the</w:t>
      </w:r>
      <w:r w:rsidR="00AE7416">
        <w:t xml:space="preserve"> </w:t>
      </w:r>
      <w:r w:rsidR="0018338E" w:rsidRPr="00AE7416">
        <w:t>world</w:t>
      </w:r>
      <w:r w:rsidR="00AE7416">
        <w:t xml:space="preserve"> </w:t>
      </w:r>
      <w:r w:rsidR="0018338E" w:rsidRPr="00AE7416">
        <w:t>were</w:t>
      </w:r>
      <w:r w:rsidR="00AE7416">
        <w:t xml:space="preserve"> </w:t>
      </w:r>
      <w:r w:rsidR="0018338E" w:rsidRPr="00AE7416">
        <w:t>bruising</w:t>
      </w:r>
      <w:r w:rsidR="00AE7416">
        <w:t xml:space="preserve"> </w:t>
      </w:r>
      <w:r w:rsidR="0018338E" w:rsidRPr="00AE7416">
        <w:t>(a</w:t>
      </w:r>
      <w:r w:rsidR="00AE7416">
        <w:t xml:space="preserve"> </w:t>
      </w:r>
      <w:r w:rsidR="0018338E" w:rsidRPr="00AE7416">
        <w:t>great</w:t>
      </w:r>
      <w:r w:rsidR="00AE7416">
        <w:t xml:space="preserve"> </w:t>
      </w:r>
      <w:r w:rsidR="0018338E" w:rsidRPr="00AE7416">
        <w:t>deal</w:t>
      </w:r>
      <w:r w:rsidR="00AE7416">
        <w:t xml:space="preserve"> </w:t>
      </w:r>
      <w:r w:rsidR="0018338E" w:rsidRPr="00AE7416">
        <w:t>and</w:t>
      </w:r>
      <w:r w:rsidR="00AE7416">
        <w:t xml:space="preserve"> </w:t>
      </w:r>
      <w:r w:rsidR="0018338E" w:rsidRPr="00AE7416">
        <w:t>indeed</w:t>
      </w:r>
      <w:r w:rsidR="00AE7416">
        <w:t xml:space="preserve"> </w:t>
      </w:r>
      <w:r w:rsidR="0018338E" w:rsidRPr="00AE7416">
        <w:t>a</w:t>
      </w:r>
      <w:r w:rsidR="00AE7416">
        <w:t xml:space="preserve"> </w:t>
      </w:r>
      <w:r w:rsidR="0018338E" w:rsidRPr="00AE7416">
        <w:t>sense</w:t>
      </w:r>
      <w:r w:rsidR="00AE7416">
        <w:t xml:space="preserve"> </w:t>
      </w:r>
      <w:r w:rsidR="0018338E" w:rsidRPr="00AE7416">
        <w:t>of</w:t>
      </w:r>
      <w:r w:rsidR="00AE7416">
        <w:t xml:space="preserve"> </w:t>
      </w:r>
      <w:r w:rsidR="0018338E" w:rsidRPr="00AE7416">
        <w:t>belonging</w:t>
      </w:r>
      <w:r w:rsidR="00AE7416">
        <w:t xml:space="preserve"> </w:t>
      </w:r>
      <w:r w:rsidR="0018338E" w:rsidRPr="00AE7416">
        <w:t>Thou</w:t>
      </w:r>
      <w:r w:rsidR="00AE7416">
        <w:t xml:space="preserve"> </w:t>
      </w:r>
      <w:r w:rsidR="0018338E" w:rsidRPr="00AE7416">
        <w:t>hast</w:t>
      </w:r>
      <w:r w:rsidR="00AE7416">
        <w:t xml:space="preserve"> </w:t>
      </w:r>
      <w:r w:rsidR="0018338E" w:rsidRPr="00AE7416">
        <w:t>done,</w:t>
      </w:r>
      <w:r w:rsidR="00AE7416">
        <w:t xml:space="preserve"> </w:t>
      </w:r>
      <w:r w:rsidR="0018338E" w:rsidRPr="00AE7416">
        <w:t>that</w:t>
      </w:r>
      <w:r w:rsidR="00AE7416">
        <w:t xml:space="preserve"> </w:t>
      </w:r>
      <w:r w:rsidR="0018338E" w:rsidRPr="00AE7416">
        <w:t>thou</w:t>
      </w:r>
      <w:r w:rsidR="00AE7416">
        <w:t xml:space="preserve"> </w:t>
      </w:r>
      <w:r w:rsidR="0018338E" w:rsidRPr="00AE7416">
        <w:t>wilt</w:t>
      </w:r>
      <w:r w:rsidR="00AE7416">
        <w:t xml:space="preserve"> </w:t>
      </w:r>
      <w:r w:rsidR="0018338E" w:rsidRPr="00AE7416">
        <w:t>be</w:t>
      </w:r>
      <w:r w:rsidR="00AE7416">
        <w:t xml:space="preserve"> </w:t>
      </w:r>
      <w:r w:rsidR="0018338E" w:rsidRPr="00AE7416">
        <w:t>worshiped</w:t>
      </w:r>
    </w:p>
    <w:p w:rsidR="0042159D" w:rsidRPr="004D358D" w:rsidRDefault="0042159D" w:rsidP="007F3035">
      <w:pPr>
        <w:pStyle w:val="Endnote"/>
        <w:numPr>
          <w:ilvl w:val="0"/>
          <w:numId w:val="19"/>
        </w:numPr>
      </w:pPr>
      <w:r w:rsidRPr="004D358D">
        <w:t>“</w:t>
      </w:r>
      <w:r w:rsidRPr="0042159D">
        <w:rPr>
          <w:lang w:val="el-GR"/>
        </w:rPr>
        <w:t>Μὴ</w:t>
      </w:r>
      <w:r w:rsidRPr="004D358D">
        <w:t xml:space="preserve"> </w:t>
      </w:r>
      <w:r w:rsidRPr="0042159D">
        <w:rPr>
          <w:lang w:val="el-GR"/>
        </w:rPr>
        <w:t>λέγε</w:t>
      </w:r>
      <w:r w:rsidRPr="004D358D">
        <w:t xml:space="preserve"> </w:t>
      </w:r>
      <w:r w:rsidRPr="0042159D">
        <w:rPr>
          <w:lang w:val="el-GR"/>
        </w:rPr>
        <w:t>ἐνηνθρωπηκέναι</w:t>
      </w:r>
      <w:r w:rsidRPr="004D358D">
        <w:t xml:space="preserve"> </w:t>
      </w:r>
      <w:r w:rsidRPr="0042159D">
        <w:rPr>
          <w:lang w:val="el-GR"/>
        </w:rPr>
        <w:t>μόνον</w:t>
      </w:r>
      <w:r w:rsidRPr="004D358D">
        <w:t xml:space="preserve">, </w:t>
      </w:r>
      <w:r w:rsidRPr="0042159D">
        <w:rPr>
          <w:lang w:val="el-GR"/>
        </w:rPr>
        <w:t>ἀλλὰ</w:t>
      </w:r>
      <w:r w:rsidRPr="004D358D">
        <w:t xml:space="preserve"> </w:t>
      </w:r>
      <w:r w:rsidRPr="0042159D">
        <w:rPr>
          <w:lang w:val="el-GR"/>
        </w:rPr>
        <w:t>καὶ</w:t>
      </w:r>
      <w:r w:rsidRPr="004D358D">
        <w:t xml:space="preserve"> </w:t>
      </w:r>
      <w:r w:rsidRPr="0042159D">
        <w:rPr>
          <w:lang w:val="el-GR"/>
        </w:rPr>
        <w:t>σεσαρκῶσθαι</w:t>
      </w:r>
      <w:r w:rsidRPr="004D358D">
        <w:t xml:space="preserve">. </w:t>
      </w:r>
      <w:r w:rsidRPr="0042159D">
        <w:rPr>
          <w:lang w:val="el-GR"/>
        </w:rPr>
        <w:t>Εἰ</w:t>
      </w:r>
      <w:r w:rsidRPr="004D358D">
        <w:t xml:space="preserve"> </w:t>
      </w:r>
      <w:r w:rsidRPr="0042159D">
        <w:rPr>
          <w:lang w:val="el-GR"/>
        </w:rPr>
        <w:t>γὰρ</w:t>
      </w:r>
      <w:r w:rsidRPr="004D358D">
        <w:t xml:space="preserve"> </w:t>
      </w:r>
      <w:r w:rsidRPr="0042159D">
        <w:rPr>
          <w:lang w:val="el-GR"/>
        </w:rPr>
        <w:t>οὐκ</w:t>
      </w:r>
      <w:r w:rsidRPr="004D358D">
        <w:t xml:space="preserve"> </w:t>
      </w:r>
      <w:r w:rsidRPr="0042159D">
        <w:rPr>
          <w:lang w:val="el-GR"/>
        </w:rPr>
        <w:t>ἔλαβεν</w:t>
      </w:r>
      <w:r w:rsidRPr="004D358D">
        <w:t xml:space="preserve"> </w:t>
      </w:r>
      <w:r w:rsidRPr="0042159D">
        <w:rPr>
          <w:lang w:val="el-GR"/>
        </w:rPr>
        <w:t>ἔμψυχον</w:t>
      </w:r>
      <w:r w:rsidRPr="004D358D">
        <w:t xml:space="preserve"> </w:t>
      </w:r>
      <w:r w:rsidRPr="0042159D">
        <w:rPr>
          <w:lang w:val="el-GR"/>
        </w:rPr>
        <w:t>σῶμα</w:t>
      </w:r>
      <w:r w:rsidRPr="004D358D">
        <w:t xml:space="preserve">, </w:t>
      </w:r>
      <w:r w:rsidRPr="0042159D">
        <w:rPr>
          <w:lang w:val="el-GR"/>
        </w:rPr>
        <w:t>οὐδὲ</w:t>
      </w:r>
      <w:r w:rsidRPr="004D358D">
        <w:t xml:space="preserve"> </w:t>
      </w:r>
      <w:r w:rsidRPr="0042159D">
        <w:rPr>
          <w:lang w:val="el-GR"/>
        </w:rPr>
        <w:t>ἐνηνθρώπησε</w:t>
      </w:r>
      <w:r w:rsidRPr="004D358D">
        <w:t>.”</w:t>
      </w:r>
    </w:p>
    <w:p w:rsidR="0042159D" w:rsidRPr="004D358D" w:rsidRDefault="0042159D" w:rsidP="007F3035">
      <w:pPr>
        <w:pStyle w:val="Endnote"/>
        <w:numPr>
          <w:ilvl w:val="0"/>
          <w:numId w:val="19"/>
        </w:numPr>
      </w:pPr>
      <w:r w:rsidRPr="004D358D">
        <w:t>“</w:t>
      </w:r>
      <w:r w:rsidRPr="0042159D">
        <w:rPr>
          <w:lang w:val="el-GR"/>
        </w:rPr>
        <w:t>Θεοῦ</w:t>
      </w:r>
      <w:r w:rsidRPr="004D358D">
        <w:t xml:space="preserve"> </w:t>
      </w:r>
      <w:r w:rsidRPr="0042159D">
        <w:rPr>
          <w:lang w:val="el-GR"/>
        </w:rPr>
        <w:t>εὐπρέπειαν</w:t>
      </w:r>
      <w:r w:rsidRPr="004D358D">
        <w:t xml:space="preserve"> </w:t>
      </w:r>
      <w:r w:rsidRPr="0042159D">
        <w:rPr>
          <w:lang w:val="el-GR"/>
        </w:rPr>
        <w:t>δὲ</w:t>
      </w:r>
      <w:r w:rsidRPr="004D358D">
        <w:t xml:space="preserve"> </w:t>
      </w:r>
      <w:r w:rsidRPr="0042159D">
        <w:rPr>
          <w:lang w:val="el-GR"/>
        </w:rPr>
        <w:t>τὴν</w:t>
      </w:r>
      <w:r w:rsidRPr="004D358D">
        <w:t xml:space="preserve"> </w:t>
      </w:r>
      <w:r w:rsidRPr="0042159D">
        <w:rPr>
          <w:lang w:val="el-GR"/>
        </w:rPr>
        <w:t>σωτηρίαν</w:t>
      </w:r>
      <w:r w:rsidRPr="004D358D">
        <w:t xml:space="preserve"> </w:t>
      </w:r>
      <w:r w:rsidRPr="0042159D">
        <w:rPr>
          <w:lang w:val="el-GR"/>
        </w:rPr>
        <w:t>αὐτοῦ</w:t>
      </w:r>
      <w:r w:rsidRPr="004D358D">
        <w:t xml:space="preserve"> </w:t>
      </w:r>
      <w:r w:rsidRPr="0042159D">
        <w:rPr>
          <w:lang w:val="el-GR"/>
        </w:rPr>
        <w:t>τοῦ</w:t>
      </w:r>
      <w:r w:rsidRPr="004D358D">
        <w:t xml:space="preserve"> </w:t>
      </w:r>
      <w:r w:rsidRPr="0042159D">
        <w:rPr>
          <w:lang w:val="el-GR"/>
        </w:rPr>
        <w:t>γένους</w:t>
      </w:r>
      <w:r w:rsidRPr="004D358D">
        <w:t xml:space="preserve"> </w:t>
      </w:r>
      <w:r w:rsidRPr="0042159D">
        <w:rPr>
          <w:lang w:val="el-GR"/>
        </w:rPr>
        <w:t>φησίν</w:t>
      </w:r>
      <w:r w:rsidRPr="004D358D">
        <w:t>.</w:t>
      </w:r>
      <w:r w:rsidR="005F6DF5" w:rsidRPr="004D358D">
        <w:t xml:space="preserve"> </w:t>
      </w:r>
      <w:r w:rsidRPr="004D358D">
        <w:t xml:space="preserve"> </w:t>
      </w:r>
      <w:r w:rsidRPr="0042159D">
        <w:rPr>
          <w:lang w:val="el-GR"/>
        </w:rPr>
        <w:t>Εἰ</w:t>
      </w:r>
      <w:r w:rsidRPr="004D358D">
        <w:t xml:space="preserve"> </w:t>
      </w:r>
      <w:r w:rsidRPr="0042159D">
        <w:rPr>
          <w:lang w:val="el-GR"/>
        </w:rPr>
        <w:t>μὴ</w:t>
      </w:r>
      <w:r w:rsidRPr="004D358D">
        <w:t xml:space="preserve"> </w:t>
      </w:r>
      <w:r w:rsidRPr="0042159D">
        <w:rPr>
          <w:lang w:val="el-GR"/>
        </w:rPr>
        <w:t>γὰρ</w:t>
      </w:r>
      <w:r w:rsidRPr="004D358D">
        <w:t xml:space="preserve"> </w:t>
      </w:r>
      <w:r w:rsidRPr="0042159D">
        <w:rPr>
          <w:lang w:val="el-GR"/>
        </w:rPr>
        <w:t>σεσάρκωται</w:t>
      </w:r>
      <w:r w:rsidRPr="004D358D">
        <w:t xml:space="preserve">, </w:t>
      </w:r>
      <w:r w:rsidRPr="0042159D">
        <w:rPr>
          <w:lang w:val="el-GR"/>
        </w:rPr>
        <w:t>τὴν</w:t>
      </w:r>
      <w:r w:rsidRPr="004D358D">
        <w:t xml:space="preserve"> </w:t>
      </w:r>
      <w:r w:rsidRPr="0042159D">
        <w:rPr>
          <w:lang w:val="el-GR"/>
        </w:rPr>
        <w:t>ἡμετέραν</w:t>
      </w:r>
      <w:r w:rsidRPr="004D358D">
        <w:t xml:space="preserve"> </w:t>
      </w:r>
      <w:r w:rsidRPr="0042159D">
        <w:rPr>
          <w:lang w:val="el-GR"/>
        </w:rPr>
        <w:t>δίχα</w:t>
      </w:r>
      <w:r w:rsidR="005F6DF5" w:rsidRPr="004D358D">
        <w:t xml:space="preserve"> </w:t>
      </w:r>
      <w:r w:rsidRPr="0042159D">
        <w:rPr>
          <w:lang w:val="el-GR"/>
        </w:rPr>
        <w:t>τῆς</w:t>
      </w:r>
      <w:r w:rsidRPr="004D358D">
        <w:t xml:space="preserve"> </w:t>
      </w:r>
      <w:r w:rsidRPr="0042159D">
        <w:rPr>
          <w:lang w:val="el-GR"/>
        </w:rPr>
        <w:t>ἁμαρτίας</w:t>
      </w:r>
      <w:r w:rsidRPr="004D358D">
        <w:t xml:space="preserve"> </w:t>
      </w:r>
      <w:r w:rsidRPr="0042159D">
        <w:rPr>
          <w:lang w:val="el-GR"/>
        </w:rPr>
        <w:t>λαβὼν</w:t>
      </w:r>
      <w:r w:rsidRPr="004D358D">
        <w:t xml:space="preserve"> </w:t>
      </w:r>
      <w:r w:rsidRPr="0042159D">
        <w:rPr>
          <w:lang w:val="el-GR"/>
        </w:rPr>
        <w:t>φύσιν</w:t>
      </w:r>
      <w:r w:rsidRPr="004D358D">
        <w:t xml:space="preserve">, </w:t>
      </w:r>
      <w:r w:rsidRPr="0042159D">
        <w:rPr>
          <w:lang w:val="el-GR"/>
        </w:rPr>
        <w:t>δηλονότι</w:t>
      </w:r>
      <w:r w:rsidRPr="004D358D">
        <w:t xml:space="preserve"> </w:t>
      </w:r>
      <w:r w:rsidRPr="0042159D">
        <w:rPr>
          <w:lang w:val="el-GR"/>
        </w:rPr>
        <w:t>οὐκ</w:t>
      </w:r>
      <w:r w:rsidRPr="004D358D">
        <w:t xml:space="preserve"> </w:t>
      </w:r>
      <w:r w:rsidRPr="0042159D">
        <w:rPr>
          <w:lang w:val="el-GR"/>
        </w:rPr>
        <w:t>ἂν</w:t>
      </w:r>
      <w:r w:rsidRPr="004D358D">
        <w:t xml:space="preserve"> </w:t>
      </w:r>
      <w:r w:rsidRPr="0042159D">
        <w:rPr>
          <w:lang w:val="el-GR"/>
        </w:rPr>
        <w:t>ἡμῖν</w:t>
      </w:r>
      <w:r w:rsidR="005F6DF5" w:rsidRPr="004D358D">
        <w:t>”</w:t>
      </w:r>
    </w:p>
    <w:p w:rsidR="0042159D" w:rsidRPr="004D358D" w:rsidRDefault="0042159D" w:rsidP="00AF70C6">
      <w:pPr>
        <w:pStyle w:val="Endnote"/>
      </w:pPr>
      <w:r w:rsidRPr="0096637A">
        <w:t>Gregory</w:t>
      </w:r>
      <w:r w:rsidRPr="004D358D">
        <w:t xml:space="preserve"> </w:t>
      </w:r>
      <w:r w:rsidRPr="0096637A">
        <w:t>of</w:t>
      </w:r>
      <w:r w:rsidRPr="004D358D">
        <w:t xml:space="preserve"> </w:t>
      </w:r>
      <w:r w:rsidRPr="0096637A">
        <w:t>Nazianzus</w:t>
      </w:r>
      <w:r w:rsidRPr="004D358D">
        <w:t xml:space="preserve"> (329-390),</w:t>
      </w:r>
      <w:r w:rsidRPr="004D358D">
        <w:rPr>
          <w:lang w:bidi="he-IL"/>
        </w:rPr>
        <w:t xml:space="preserve"> “</w:t>
      </w:r>
      <w:r w:rsidRPr="009A4378">
        <w:rPr>
          <w:lang w:val="el-GR"/>
        </w:rPr>
        <w:t>μία</w:t>
      </w:r>
      <w:r w:rsidRPr="004D358D">
        <w:t xml:space="preserve"> </w:t>
      </w:r>
      <w:r w:rsidRPr="009A4378">
        <w:rPr>
          <w:lang w:val="el-GR"/>
        </w:rPr>
        <w:t>ὑπόστασις</w:t>
      </w:r>
      <w:r w:rsidRPr="004D358D">
        <w:t xml:space="preserve">, </w:t>
      </w:r>
      <w:r w:rsidRPr="009A4378">
        <w:rPr>
          <w:lang w:val="el-GR"/>
        </w:rPr>
        <w:t>μία</w:t>
      </w:r>
      <w:r w:rsidRPr="004D358D">
        <w:t xml:space="preserve"> </w:t>
      </w:r>
      <w:r w:rsidRPr="009A4378">
        <w:rPr>
          <w:lang w:val="el-GR"/>
        </w:rPr>
        <w:t>θέλησις</w:t>
      </w:r>
      <w:r w:rsidRPr="004D358D">
        <w:t xml:space="preserve">, </w:t>
      </w:r>
      <w:r w:rsidRPr="009A4378">
        <w:rPr>
          <w:lang w:val="el-GR"/>
        </w:rPr>
        <w:t>μία</w:t>
      </w:r>
      <w:r w:rsidRPr="004D358D">
        <w:t xml:space="preserve"> </w:t>
      </w:r>
      <w:r w:rsidRPr="009A4378">
        <w:rPr>
          <w:lang w:val="el-GR"/>
        </w:rPr>
        <w:t>φύσις</w:t>
      </w:r>
      <w:r w:rsidRPr="004D358D">
        <w:t xml:space="preserve"> </w:t>
      </w:r>
      <w:r w:rsidRPr="009A4378">
        <w:rPr>
          <w:lang w:val="el-GR"/>
        </w:rPr>
        <w:t>τοῦ</w:t>
      </w:r>
      <w:r w:rsidRPr="004D358D">
        <w:t xml:space="preserve"> </w:t>
      </w:r>
      <w:r w:rsidRPr="009A4378">
        <w:rPr>
          <w:lang w:val="el-GR"/>
        </w:rPr>
        <w:t>Θεοῦ</w:t>
      </w:r>
      <w:r w:rsidRPr="004D358D">
        <w:t xml:space="preserve"> </w:t>
      </w:r>
      <w:r w:rsidRPr="009A4378">
        <w:rPr>
          <w:lang w:val="el-GR"/>
        </w:rPr>
        <w:t>Λόγου</w:t>
      </w:r>
      <w:r w:rsidRPr="004D358D">
        <w:t xml:space="preserve"> </w:t>
      </w:r>
      <w:r w:rsidRPr="009A4378">
        <w:rPr>
          <w:lang w:val="el-GR"/>
        </w:rPr>
        <w:t>σεσαρκωμένη</w:t>
      </w:r>
      <w:r w:rsidRPr="004D358D">
        <w:t xml:space="preserve">, </w:t>
      </w:r>
      <w:r w:rsidRPr="009A4378">
        <w:rPr>
          <w:lang w:val="el-GR"/>
        </w:rPr>
        <w:t>καὶ</w:t>
      </w:r>
      <w:r w:rsidRPr="004D358D">
        <w:t xml:space="preserve"> </w:t>
      </w:r>
      <w:r w:rsidRPr="009A4378">
        <w:rPr>
          <w:lang w:val="el-GR"/>
        </w:rPr>
        <w:t>προσκυνουμένη</w:t>
      </w:r>
      <w:r w:rsidRPr="004D358D">
        <w:t xml:space="preserve">.  </w:t>
      </w:r>
      <w:r>
        <w:rPr>
          <w:lang w:val="el-GR"/>
        </w:rPr>
        <w:t>Σταυ</w:t>
      </w:r>
      <w:r w:rsidRPr="0096637A">
        <w:rPr>
          <w:lang w:val="el-GR"/>
        </w:rPr>
        <w:t>ρωθεὶς</w:t>
      </w:r>
      <w:r w:rsidRPr="004D358D">
        <w:t xml:space="preserve"> </w:t>
      </w:r>
      <w:r w:rsidRPr="0096637A">
        <w:rPr>
          <w:lang w:val="el-GR"/>
        </w:rPr>
        <w:t>δὲ</w:t>
      </w:r>
      <w:r w:rsidRPr="004D358D">
        <w:t xml:space="preserve"> </w:t>
      </w:r>
      <w:r w:rsidRPr="0096637A">
        <w:rPr>
          <w:lang w:val="el-GR"/>
        </w:rPr>
        <w:t>ὑπὸ</w:t>
      </w:r>
      <w:r w:rsidRPr="004D358D">
        <w:t xml:space="preserve"> </w:t>
      </w:r>
      <w:r w:rsidRPr="0096637A">
        <w:rPr>
          <w:lang w:val="el-GR"/>
        </w:rPr>
        <w:t>Ποντίου</w:t>
      </w:r>
      <w:r w:rsidRPr="004D358D">
        <w:t xml:space="preserve"> </w:t>
      </w:r>
      <w:r w:rsidRPr="0096637A">
        <w:rPr>
          <w:lang w:val="el-GR"/>
        </w:rPr>
        <w:t>Πιλάτου</w:t>
      </w:r>
      <w:r w:rsidRPr="004D358D">
        <w:t xml:space="preserve">, </w:t>
      </w:r>
      <w:r w:rsidRPr="0096637A">
        <w:rPr>
          <w:lang w:val="el-GR"/>
        </w:rPr>
        <w:t>καὶ</w:t>
      </w:r>
      <w:r w:rsidRPr="004D358D">
        <w:t xml:space="preserve"> </w:t>
      </w:r>
      <w:r w:rsidRPr="0096637A">
        <w:rPr>
          <w:lang w:val="el-GR"/>
        </w:rPr>
        <w:t>ὁμολογήσας</w:t>
      </w:r>
      <w:r w:rsidRPr="004D358D">
        <w:t>….”</w:t>
      </w:r>
    </w:p>
    <w:p w:rsidR="0042159D" w:rsidRPr="004D358D" w:rsidRDefault="0042159D" w:rsidP="00AF70C6">
      <w:pPr>
        <w:pStyle w:val="Endnote"/>
      </w:pPr>
      <w:r>
        <w:t>Cyril</w:t>
      </w:r>
      <w:r w:rsidRPr="004D358D">
        <w:t xml:space="preserve"> </w:t>
      </w:r>
      <w:r w:rsidRPr="00E37C19">
        <w:t>of</w:t>
      </w:r>
      <w:r w:rsidRPr="004D358D">
        <w:t xml:space="preserve"> </w:t>
      </w:r>
      <w:r w:rsidRPr="00E37C19">
        <w:t>Alexandria</w:t>
      </w:r>
      <w:r w:rsidRPr="004D358D">
        <w:t xml:space="preserve"> (376-444),</w:t>
      </w:r>
    </w:p>
    <w:p w:rsidR="0042159D" w:rsidRPr="004D358D" w:rsidRDefault="0042159D" w:rsidP="00ED1B6B">
      <w:pPr>
        <w:pStyle w:val="Endnote"/>
        <w:numPr>
          <w:ilvl w:val="0"/>
          <w:numId w:val="18"/>
        </w:numPr>
      </w:pPr>
      <w:r w:rsidRPr="004D358D">
        <w:t>“</w:t>
      </w:r>
      <w:r w:rsidRPr="00887D64">
        <w:rPr>
          <w:lang w:val="el-GR"/>
        </w:rPr>
        <w:t>Θεὸς</w:t>
      </w:r>
      <w:r w:rsidRPr="004D358D">
        <w:t xml:space="preserve"> </w:t>
      </w:r>
      <w:r w:rsidRPr="00887D64">
        <w:rPr>
          <w:lang w:val="el-GR"/>
        </w:rPr>
        <w:t>γάρ</w:t>
      </w:r>
      <w:r w:rsidRPr="004D358D">
        <w:t xml:space="preserve">.  </w:t>
      </w:r>
      <w:r w:rsidRPr="00887D64">
        <w:rPr>
          <w:lang w:val="el-GR"/>
        </w:rPr>
        <w:t>Ὡσαύτως</w:t>
      </w:r>
      <w:r w:rsidRPr="004D358D">
        <w:t xml:space="preserve"> </w:t>
      </w:r>
      <w:r w:rsidRPr="00887D64">
        <w:rPr>
          <w:lang w:val="el-GR"/>
        </w:rPr>
        <w:t>καὶ</w:t>
      </w:r>
      <w:r w:rsidRPr="004D358D">
        <w:t xml:space="preserve"> </w:t>
      </w:r>
      <w:r w:rsidRPr="00887D64">
        <w:rPr>
          <w:lang w:val="el-GR"/>
        </w:rPr>
        <w:t>ὁ</w:t>
      </w:r>
      <w:r w:rsidRPr="004D358D">
        <w:t xml:space="preserve"> </w:t>
      </w:r>
      <w:r w:rsidRPr="00887D64">
        <w:rPr>
          <w:lang w:val="el-GR"/>
        </w:rPr>
        <w:t>μίαν</w:t>
      </w:r>
      <w:r w:rsidRPr="004D358D">
        <w:t xml:space="preserve"> </w:t>
      </w:r>
      <w:r w:rsidRPr="00887D64">
        <w:rPr>
          <w:lang w:val="el-GR"/>
        </w:rPr>
        <w:t>φύσιν</w:t>
      </w:r>
      <w:r w:rsidRPr="004D358D">
        <w:t xml:space="preserve"> </w:t>
      </w:r>
      <w:r w:rsidRPr="00887D64">
        <w:rPr>
          <w:lang w:val="el-GR"/>
        </w:rPr>
        <w:t>εἰρηκὼς</w:t>
      </w:r>
      <w:r w:rsidRPr="004D358D">
        <w:t xml:space="preserve"> </w:t>
      </w:r>
      <w:r w:rsidRPr="00887D64">
        <w:rPr>
          <w:lang w:val="el-GR"/>
        </w:rPr>
        <w:t>τοῦ</w:t>
      </w:r>
      <w:r w:rsidRPr="004D358D">
        <w:t xml:space="preserve"> </w:t>
      </w:r>
      <w:r w:rsidRPr="00887D64">
        <w:rPr>
          <w:lang w:val="el-GR"/>
        </w:rPr>
        <w:t>Θεοῦ</w:t>
      </w:r>
      <w:r w:rsidRPr="004D358D">
        <w:t xml:space="preserve"> </w:t>
      </w:r>
      <w:r w:rsidRPr="00887D64">
        <w:rPr>
          <w:lang w:val="el-GR"/>
        </w:rPr>
        <w:t>Λόγου</w:t>
      </w:r>
      <w:r w:rsidRPr="004D358D">
        <w:t xml:space="preserve"> </w:t>
      </w:r>
      <w:r w:rsidRPr="00887D64">
        <w:rPr>
          <w:lang w:val="el-GR"/>
        </w:rPr>
        <w:t>σεσαρκωμένην</w:t>
      </w:r>
      <w:r w:rsidRPr="004D358D">
        <w:t xml:space="preserve">, </w:t>
      </w:r>
      <w:r w:rsidRPr="00887D64">
        <w:rPr>
          <w:lang w:val="el-GR"/>
        </w:rPr>
        <w:t>οὐ</w:t>
      </w:r>
      <w:r w:rsidRPr="004D358D">
        <w:t xml:space="preserve"> </w:t>
      </w:r>
      <w:r w:rsidRPr="00887D64">
        <w:rPr>
          <w:lang w:val="el-GR"/>
        </w:rPr>
        <w:t>μιᾶς</w:t>
      </w:r>
      <w:r w:rsidRPr="004D358D">
        <w:t xml:space="preserve"> </w:t>
      </w:r>
      <w:r w:rsidRPr="00887D64">
        <w:rPr>
          <w:lang w:val="el-GR"/>
        </w:rPr>
        <w:t>φύσεως</w:t>
      </w:r>
      <w:r w:rsidRPr="004D358D">
        <w:t xml:space="preserve"> </w:t>
      </w:r>
      <w:r w:rsidRPr="00887D64">
        <w:rPr>
          <w:lang w:val="el-GR"/>
        </w:rPr>
        <w:t>τὸν</w:t>
      </w:r>
      <w:r w:rsidRPr="004D358D">
        <w:t xml:space="preserve"> </w:t>
      </w:r>
      <w:r w:rsidRPr="00887D64">
        <w:rPr>
          <w:lang w:val="el-GR"/>
        </w:rPr>
        <w:t>Κύριον</w:t>
      </w:r>
      <w:r w:rsidRPr="004D358D">
        <w:t xml:space="preserve"> </w:t>
      </w:r>
      <w:r w:rsidRPr="00887D64">
        <w:rPr>
          <w:lang w:val="el-GR"/>
        </w:rPr>
        <w:t>ἐδογμάτισε</w:t>
      </w:r>
      <w:r w:rsidRPr="004D358D">
        <w:t>.”</w:t>
      </w:r>
      <w:r w:rsidR="00B41AE3" w:rsidRPr="004D358D">
        <w:t>1</w:t>
      </w:r>
    </w:p>
    <w:p w:rsidR="0042159D" w:rsidRDefault="0042159D" w:rsidP="00ED1B6B">
      <w:pPr>
        <w:pStyle w:val="Endnote"/>
        <w:numPr>
          <w:ilvl w:val="0"/>
          <w:numId w:val="18"/>
        </w:numPr>
        <w:rPr>
          <w:lang w:val="el-GR"/>
        </w:rPr>
      </w:pPr>
      <w:r w:rsidRPr="000036F4">
        <w:rPr>
          <w:lang w:val="el-GR"/>
        </w:rPr>
        <w:t>“τοῦ Θεοῦ Λόγου σεσαρκωμένην, οὐ μιᾶς φύσεως τὸν Κύριον ἐδογμάτισε.  Τὸ γὰρ σεσαρκωμένην προσθεὶς, τὴν τοιαύτην ἀνεῖλεν ὑπόνοιαν.”</w:t>
      </w:r>
      <w:r w:rsidR="00AD27B1">
        <w:t>2</w:t>
      </w:r>
    </w:p>
    <w:p w:rsidR="0042159D" w:rsidRDefault="0042159D" w:rsidP="00ED1B6B">
      <w:pPr>
        <w:pStyle w:val="Endnote"/>
        <w:numPr>
          <w:ilvl w:val="0"/>
          <w:numId w:val="18"/>
        </w:numPr>
        <w:rPr>
          <w:lang w:val="el-GR"/>
        </w:rPr>
      </w:pPr>
      <w:r w:rsidRPr="000036F4">
        <w:rPr>
          <w:lang w:val="el-GR"/>
        </w:rPr>
        <w:t>“ἐπειδὴ</w:t>
      </w:r>
      <w:r>
        <w:rPr>
          <w:lang w:val="el-GR"/>
        </w:rPr>
        <w:t xml:space="preserve"> </w:t>
      </w:r>
      <w:r w:rsidRPr="000036F4">
        <w:rPr>
          <w:lang w:val="el-GR"/>
        </w:rPr>
        <w:t>δὲ</w:t>
      </w:r>
      <w:r>
        <w:rPr>
          <w:lang w:val="el-GR"/>
        </w:rPr>
        <w:t xml:space="preserve"> </w:t>
      </w:r>
      <w:r w:rsidRPr="000036F4">
        <w:rPr>
          <w:lang w:val="el-GR"/>
        </w:rPr>
        <w:t>ἐνανθρωπήσαντα</w:t>
      </w:r>
      <w:r>
        <w:rPr>
          <w:lang w:val="el-GR"/>
        </w:rPr>
        <w:t xml:space="preserve"> </w:t>
      </w:r>
      <w:r w:rsidRPr="000036F4">
        <w:rPr>
          <w:lang w:val="el-GR"/>
        </w:rPr>
        <w:t>καὶ</w:t>
      </w:r>
      <w:r>
        <w:rPr>
          <w:lang w:val="el-GR"/>
        </w:rPr>
        <w:t xml:space="preserve"> </w:t>
      </w:r>
      <w:r w:rsidRPr="000036F4">
        <w:rPr>
          <w:lang w:val="el-GR"/>
        </w:rPr>
        <w:t>σεσαρκωμένον</w:t>
      </w:r>
      <w:r>
        <w:rPr>
          <w:lang w:val="el-GR"/>
        </w:rPr>
        <w:t xml:space="preserve"> </w:t>
      </w:r>
      <w:r w:rsidRPr="000036F4">
        <w:rPr>
          <w:lang w:val="el-GR"/>
        </w:rPr>
        <w:t>τεθέανται</w:t>
      </w:r>
      <w:r>
        <w:rPr>
          <w:lang w:val="el-GR"/>
        </w:rPr>
        <w:t xml:space="preserve"> </w:t>
      </w:r>
      <w:r w:rsidRPr="000036F4">
        <w:rPr>
          <w:lang w:val="el-GR"/>
        </w:rPr>
        <w:t>τὸν</w:t>
      </w:r>
      <w:r>
        <w:rPr>
          <w:lang w:val="el-GR"/>
        </w:rPr>
        <w:t xml:space="preserve"> </w:t>
      </w:r>
      <w:r w:rsidRPr="000036F4">
        <w:rPr>
          <w:lang w:val="el-GR"/>
        </w:rPr>
        <w:t>μονογενῆ</w:t>
      </w:r>
      <w:r>
        <w:rPr>
          <w:lang w:val="el-GR"/>
        </w:rPr>
        <w:t xml:space="preserve"> </w:t>
      </w:r>
      <w:r w:rsidRPr="000036F4">
        <w:rPr>
          <w:lang w:val="el-GR"/>
        </w:rPr>
        <w:t>τοῦ</w:t>
      </w:r>
      <w:r>
        <w:rPr>
          <w:lang w:val="el-GR"/>
        </w:rPr>
        <w:t xml:space="preserve"> </w:t>
      </w:r>
      <w:r w:rsidRPr="000036F4">
        <w:rPr>
          <w:lang w:val="el-GR"/>
        </w:rPr>
        <w:t>Θεοῦ</w:t>
      </w:r>
      <w:r>
        <w:rPr>
          <w:lang w:val="el-GR"/>
        </w:rPr>
        <w:t xml:space="preserve"> </w:t>
      </w:r>
      <w:r w:rsidRPr="000036F4">
        <w:rPr>
          <w:lang w:val="el-GR"/>
        </w:rPr>
        <w:t>Υἱὸν,</w:t>
      </w:r>
      <w:r>
        <w:rPr>
          <w:lang w:val="el-GR"/>
        </w:rPr>
        <w:t xml:space="preserve"> </w:t>
      </w:r>
      <w:r w:rsidRPr="000036F4">
        <w:rPr>
          <w:lang w:val="el-GR"/>
        </w:rPr>
        <w:t>κακόνοι</w:t>
      </w:r>
      <w:r>
        <w:rPr>
          <w:lang w:val="el-GR"/>
        </w:rPr>
        <w:t xml:space="preserve"> </w:t>
      </w:r>
      <w:r w:rsidRPr="000036F4">
        <w:rPr>
          <w:lang w:val="el-GR"/>
        </w:rPr>
        <w:t>τε</w:t>
      </w:r>
      <w:r>
        <w:rPr>
          <w:lang w:val="el-GR"/>
        </w:rPr>
        <w:t xml:space="preserve"> </w:t>
      </w:r>
      <w:r w:rsidRPr="000036F4">
        <w:rPr>
          <w:lang w:val="el-GR"/>
        </w:rPr>
        <w:t>καὶ</w:t>
      </w:r>
      <w:r>
        <w:rPr>
          <w:lang w:val="el-GR"/>
        </w:rPr>
        <w:t xml:space="preserve"> </w:t>
      </w:r>
      <w:r w:rsidRPr="000036F4">
        <w:rPr>
          <w:lang w:val="el-GR"/>
        </w:rPr>
        <w:t>ὀλιγογνώμονες,”</w:t>
      </w:r>
      <w:r w:rsidR="00AD27B1" w:rsidRPr="00AD27B1">
        <w:rPr>
          <w:lang w:val="el-GR"/>
        </w:rPr>
        <w:t>3</w:t>
      </w:r>
    </w:p>
    <w:p w:rsidR="0042159D" w:rsidRDefault="0042159D" w:rsidP="00ED1B6B">
      <w:pPr>
        <w:pStyle w:val="Endnote"/>
        <w:numPr>
          <w:ilvl w:val="0"/>
          <w:numId w:val="18"/>
        </w:numPr>
        <w:rPr>
          <w:lang w:val="el-GR"/>
        </w:rPr>
      </w:pPr>
      <w:r w:rsidRPr="000036F4">
        <w:rPr>
          <w:lang w:val="el-GR"/>
        </w:rPr>
        <w:t>“Ὅτι</w:t>
      </w:r>
      <w:r>
        <w:rPr>
          <w:lang w:val="el-GR"/>
        </w:rPr>
        <w:t xml:space="preserve"> </w:t>
      </w:r>
      <w:r w:rsidRPr="000036F4">
        <w:rPr>
          <w:lang w:val="el-GR"/>
        </w:rPr>
        <w:t>δὲ</w:t>
      </w:r>
      <w:r>
        <w:rPr>
          <w:lang w:val="el-GR"/>
        </w:rPr>
        <w:t xml:space="preserve"> </w:t>
      </w:r>
      <w:r w:rsidRPr="000036F4">
        <w:rPr>
          <w:lang w:val="el-GR"/>
        </w:rPr>
        <w:t>τὸν</w:t>
      </w:r>
      <w:r>
        <w:rPr>
          <w:lang w:val="el-GR"/>
        </w:rPr>
        <w:t xml:space="preserve"> </w:t>
      </w:r>
      <w:r w:rsidRPr="000036F4">
        <w:rPr>
          <w:lang w:val="el-GR"/>
        </w:rPr>
        <w:t>μονογενῆ</w:t>
      </w:r>
      <w:r>
        <w:rPr>
          <w:lang w:val="el-GR"/>
        </w:rPr>
        <w:t xml:space="preserve"> </w:t>
      </w:r>
      <w:r w:rsidRPr="000036F4">
        <w:rPr>
          <w:lang w:val="el-GR"/>
        </w:rPr>
        <w:t>τοῦ</w:t>
      </w:r>
      <w:r>
        <w:rPr>
          <w:lang w:val="el-GR"/>
        </w:rPr>
        <w:t xml:space="preserve"> </w:t>
      </w:r>
      <w:r w:rsidRPr="000036F4">
        <w:rPr>
          <w:lang w:val="el-GR"/>
        </w:rPr>
        <w:t>Θεοῦ</w:t>
      </w:r>
      <w:r>
        <w:rPr>
          <w:lang w:val="el-GR"/>
        </w:rPr>
        <w:t xml:space="preserve"> </w:t>
      </w:r>
      <w:r w:rsidRPr="000036F4">
        <w:rPr>
          <w:lang w:val="el-GR"/>
        </w:rPr>
        <w:t>Λόγον</w:t>
      </w:r>
      <w:r>
        <w:rPr>
          <w:lang w:val="el-GR"/>
        </w:rPr>
        <w:t xml:space="preserve"> </w:t>
      </w:r>
      <w:r w:rsidRPr="000036F4">
        <w:rPr>
          <w:lang w:val="el-GR"/>
        </w:rPr>
        <w:t>ἐνανθρωπήσαντα,</w:t>
      </w:r>
      <w:r>
        <w:rPr>
          <w:lang w:val="el-GR"/>
        </w:rPr>
        <w:t xml:space="preserve"> </w:t>
      </w:r>
      <w:r w:rsidRPr="000036F4">
        <w:rPr>
          <w:lang w:val="el-GR"/>
        </w:rPr>
        <w:t>καὶ σεσαρκωμένον, ἐπέγνωσαν</w:t>
      </w:r>
      <w:r>
        <w:rPr>
          <w:lang w:val="el-GR"/>
        </w:rPr>
        <w:t xml:space="preserve"> </w:t>
      </w:r>
      <w:r w:rsidRPr="000036F4">
        <w:rPr>
          <w:lang w:val="el-GR"/>
        </w:rPr>
        <w:t>μὲν</w:t>
      </w:r>
      <w:r>
        <w:rPr>
          <w:lang w:val="el-GR"/>
        </w:rPr>
        <w:t xml:space="preserve"> </w:t>
      </w:r>
      <w:r w:rsidRPr="000036F4">
        <w:rPr>
          <w:lang w:val="el-GR"/>
        </w:rPr>
        <w:t>καὶ</w:t>
      </w:r>
      <w:r>
        <w:rPr>
          <w:lang w:val="el-GR"/>
        </w:rPr>
        <w:t xml:space="preserve"> </w:t>
      </w:r>
      <w:r w:rsidRPr="000036F4">
        <w:rPr>
          <w:lang w:val="el-GR"/>
        </w:rPr>
        <w:t>τετιμήκασιν</w:t>
      </w:r>
      <w:r>
        <w:rPr>
          <w:lang w:val="el-GR"/>
        </w:rPr>
        <w:t xml:space="preserve"> </w:t>
      </w:r>
      <w:r w:rsidRPr="000036F4">
        <w:rPr>
          <w:lang w:val="el-GR"/>
        </w:rPr>
        <w:t>οἱ</w:t>
      </w:r>
      <w:r w:rsidRPr="00A5394A">
        <w:rPr>
          <w:lang w:val="el-GR"/>
        </w:rPr>
        <w:t xml:space="preserve"> </w:t>
      </w:r>
      <w:r w:rsidRPr="000036F4">
        <w:rPr>
          <w:lang w:val="el-GR"/>
        </w:rPr>
        <w:t>νομομαθέστεροι,”</w:t>
      </w:r>
      <w:r w:rsidR="00AD27B1" w:rsidRPr="00AD27B1">
        <w:rPr>
          <w:lang w:val="el-GR"/>
        </w:rPr>
        <w:t>4</w:t>
      </w:r>
    </w:p>
    <w:p w:rsidR="0042159D" w:rsidRPr="00A5394A" w:rsidRDefault="0042159D" w:rsidP="00ED1B6B">
      <w:pPr>
        <w:pStyle w:val="Endnote"/>
        <w:numPr>
          <w:ilvl w:val="0"/>
          <w:numId w:val="18"/>
        </w:numPr>
        <w:rPr>
          <w:lang w:val="el-GR"/>
        </w:rPr>
      </w:pPr>
      <w:r w:rsidRPr="00A5394A">
        <w:rPr>
          <w:lang w:val="el-GR"/>
        </w:rPr>
        <w:t>“ὄμμασιν</w:t>
      </w:r>
      <w:r>
        <w:rPr>
          <w:lang w:val="el-GR"/>
        </w:rPr>
        <w:t xml:space="preserve"> </w:t>
      </w:r>
      <w:r w:rsidRPr="00A5394A">
        <w:rPr>
          <w:lang w:val="el-GR"/>
        </w:rPr>
        <w:t>αὐτὸν</w:t>
      </w:r>
      <w:r>
        <w:rPr>
          <w:lang w:val="el-GR"/>
        </w:rPr>
        <w:t xml:space="preserve"> </w:t>
      </w:r>
      <w:r w:rsidRPr="00A5394A">
        <w:rPr>
          <w:lang w:val="el-GR"/>
        </w:rPr>
        <w:t>μονογενῆ</w:t>
      </w:r>
      <w:r>
        <w:rPr>
          <w:lang w:val="el-GR"/>
        </w:rPr>
        <w:t xml:space="preserve"> </w:t>
      </w:r>
      <w:r w:rsidRPr="00A5394A">
        <w:rPr>
          <w:lang w:val="el-GR"/>
        </w:rPr>
        <w:t>τοῦ</w:t>
      </w:r>
      <w:r>
        <w:rPr>
          <w:lang w:val="el-GR"/>
        </w:rPr>
        <w:t xml:space="preserve"> </w:t>
      </w:r>
      <w:r w:rsidRPr="00A5394A">
        <w:rPr>
          <w:lang w:val="el-GR"/>
        </w:rPr>
        <w:t>Θεοῦ</w:t>
      </w:r>
      <w:r>
        <w:rPr>
          <w:lang w:val="el-GR"/>
        </w:rPr>
        <w:t xml:space="preserve"> </w:t>
      </w:r>
      <w:r w:rsidRPr="00A5394A">
        <w:rPr>
          <w:lang w:val="el-GR"/>
        </w:rPr>
        <w:t>Λόγου,</w:t>
      </w:r>
      <w:r>
        <w:rPr>
          <w:lang w:val="el-GR"/>
        </w:rPr>
        <w:t xml:space="preserve"> </w:t>
      </w:r>
      <w:r w:rsidRPr="00A5394A">
        <w:rPr>
          <w:lang w:val="el-GR"/>
        </w:rPr>
        <w:t>τὸν</w:t>
      </w:r>
      <w:r>
        <w:rPr>
          <w:lang w:val="el-GR"/>
        </w:rPr>
        <w:t xml:space="preserve"> </w:t>
      </w:r>
      <w:r w:rsidRPr="00A5394A">
        <w:rPr>
          <w:lang w:val="el-GR"/>
        </w:rPr>
        <w:t>δι’</w:t>
      </w:r>
      <w:r>
        <w:rPr>
          <w:lang w:val="el-GR"/>
        </w:rPr>
        <w:t xml:space="preserve"> </w:t>
      </w:r>
      <w:r w:rsidRPr="00A5394A">
        <w:rPr>
          <w:lang w:val="el-GR"/>
        </w:rPr>
        <w:t>οὗ τὰ</w:t>
      </w:r>
      <w:r>
        <w:rPr>
          <w:lang w:val="el-GR"/>
        </w:rPr>
        <w:t xml:space="preserve"> </w:t>
      </w:r>
      <w:r w:rsidRPr="00A5394A">
        <w:rPr>
          <w:lang w:val="el-GR"/>
        </w:rPr>
        <w:t>πάντα,</w:t>
      </w:r>
      <w:r>
        <w:rPr>
          <w:lang w:val="el-GR"/>
        </w:rPr>
        <w:t xml:space="preserve"> </w:t>
      </w:r>
      <w:r w:rsidRPr="00A5394A">
        <w:rPr>
          <w:lang w:val="el-GR"/>
        </w:rPr>
        <w:t>καὶ</w:t>
      </w:r>
      <w:r>
        <w:rPr>
          <w:lang w:val="el-GR"/>
        </w:rPr>
        <w:t xml:space="preserve"> </w:t>
      </w:r>
      <w:r w:rsidRPr="00A5394A">
        <w:rPr>
          <w:lang w:val="el-GR"/>
        </w:rPr>
        <w:t>ἐν</w:t>
      </w:r>
      <w:r>
        <w:rPr>
          <w:lang w:val="el-GR"/>
        </w:rPr>
        <w:t xml:space="preserve"> </w:t>
      </w:r>
      <w:r w:rsidRPr="00A5394A">
        <w:rPr>
          <w:lang w:val="el-GR"/>
        </w:rPr>
        <w:t>ᾧ</w:t>
      </w:r>
      <w:r>
        <w:rPr>
          <w:lang w:val="el-GR"/>
        </w:rPr>
        <w:t xml:space="preserve"> </w:t>
      </w:r>
      <w:r w:rsidRPr="00A5394A">
        <w:rPr>
          <w:lang w:val="el-GR"/>
        </w:rPr>
        <w:t>τὰ</w:t>
      </w:r>
      <w:r>
        <w:rPr>
          <w:lang w:val="el-GR"/>
        </w:rPr>
        <w:t xml:space="preserve"> </w:t>
      </w:r>
      <w:r w:rsidRPr="00A5394A">
        <w:rPr>
          <w:lang w:val="el-GR"/>
        </w:rPr>
        <w:t>πάντα,</w:t>
      </w:r>
      <w:r>
        <w:rPr>
          <w:lang w:val="el-GR"/>
        </w:rPr>
        <w:t xml:space="preserve"> </w:t>
      </w:r>
      <w:r w:rsidRPr="00A5394A">
        <w:rPr>
          <w:lang w:val="el-GR"/>
        </w:rPr>
        <w:t>σεσαρκωμένον</w:t>
      </w:r>
      <w:r>
        <w:rPr>
          <w:lang w:val="el-GR"/>
        </w:rPr>
        <w:t xml:space="preserve"> </w:t>
      </w:r>
      <w:r w:rsidRPr="00A5394A">
        <w:rPr>
          <w:lang w:val="el-GR"/>
        </w:rPr>
        <w:t>τε</w:t>
      </w:r>
      <w:r>
        <w:rPr>
          <w:lang w:val="el-GR"/>
        </w:rPr>
        <w:t xml:space="preserve"> </w:t>
      </w:r>
      <w:r w:rsidRPr="00A5394A">
        <w:rPr>
          <w:lang w:val="el-GR"/>
        </w:rPr>
        <w:t>καὶ ἐνανθρωπήσαντα</w:t>
      </w:r>
      <w:r>
        <w:rPr>
          <w:lang w:val="el-GR"/>
        </w:rPr>
        <w:t xml:space="preserve"> </w:t>
      </w:r>
      <w:r w:rsidRPr="00A5394A">
        <w:rPr>
          <w:lang w:val="el-GR"/>
        </w:rPr>
        <w:t>θεωρῶν,</w:t>
      </w:r>
      <w:r>
        <w:rPr>
          <w:lang w:val="el-GR"/>
        </w:rPr>
        <w:t xml:space="preserve"> </w:t>
      </w:r>
      <w:r w:rsidRPr="00A5394A">
        <w:rPr>
          <w:lang w:val="el-GR"/>
        </w:rPr>
        <w:t>καὶ</w:t>
      </w:r>
      <w:r>
        <w:rPr>
          <w:lang w:val="el-GR"/>
        </w:rPr>
        <w:t xml:space="preserve"> </w:t>
      </w:r>
      <w:r w:rsidRPr="00A5394A">
        <w:rPr>
          <w:lang w:val="el-GR"/>
        </w:rPr>
        <w:t>εἰς</w:t>
      </w:r>
      <w:r>
        <w:rPr>
          <w:lang w:val="el-GR"/>
        </w:rPr>
        <w:t xml:space="preserve"> </w:t>
      </w:r>
      <w:r w:rsidRPr="00A5394A">
        <w:rPr>
          <w:lang w:val="el-GR"/>
        </w:rPr>
        <w:t>ἑκούσιον</w:t>
      </w:r>
      <w:r>
        <w:rPr>
          <w:lang w:val="el-GR"/>
        </w:rPr>
        <w:t xml:space="preserve"> </w:t>
      </w:r>
      <w:r w:rsidRPr="00A5394A">
        <w:rPr>
          <w:lang w:val="el-GR"/>
        </w:rPr>
        <w:t>ἑαυτὸν”</w:t>
      </w:r>
      <w:r w:rsidR="00AD27B1" w:rsidRPr="00AD27B1">
        <w:rPr>
          <w:lang w:val="el-GR"/>
        </w:rPr>
        <w:t>5</w:t>
      </w:r>
    </w:p>
    <w:p w:rsidR="0042159D" w:rsidRDefault="0042159D" w:rsidP="00ED1B6B">
      <w:pPr>
        <w:pStyle w:val="Endnote"/>
        <w:numPr>
          <w:ilvl w:val="0"/>
          <w:numId w:val="18"/>
        </w:numPr>
        <w:rPr>
          <w:lang w:val="el-GR"/>
        </w:rPr>
      </w:pPr>
      <w:r w:rsidRPr="00A5394A">
        <w:rPr>
          <w:lang w:val="el-GR"/>
        </w:rPr>
        <w:t>“Σωτῆρά</w:t>
      </w:r>
      <w:r>
        <w:rPr>
          <w:lang w:val="el-GR"/>
        </w:rPr>
        <w:t xml:space="preserve"> </w:t>
      </w:r>
      <w:r w:rsidRPr="00A5394A">
        <w:rPr>
          <w:lang w:val="el-GR"/>
        </w:rPr>
        <w:t>γε</w:t>
      </w:r>
      <w:r>
        <w:rPr>
          <w:lang w:val="el-GR"/>
        </w:rPr>
        <w:t xml:space="preserve"> </w:t>
      </w:r>
      <w:r w:rsidRPr="00A5394A">
        <w:rPr>
          <w:lang w:val="el-GR"/>
        </w:rPr>
        <w:t>μὴν</w:t>
      </w:r>
      <w:r>
        <w:rPr>
          <w:lang w:val="el-GR"/>
        </w:rPr>
        <w:t xml:space="preserve"> </w:t>
      </w:r>
      <w:r w:rsidRPr="00A5394A">
        <w:rPr>
          <w:lang w:val="el-GR"/>
        </w:rPr>
        <w:t>τοῦ</w:t>
      </w:r>
      <w:r>
        <w:rPr>
          <w:lang w:val="el-GR"/>
        </w:rPr>
        <w:t xml:space="preserve"> </w:t>
      </w:r>
      <w:r w:rsidRPr="00A5394A">
        <w:rPr>
          <w:lang w:val="el-GR"/>
        </w:rPr>
        <w:t>Ἰσραὴλ</w:t>
      </w:r>
      <w:r>
        <w:rPr>
          <w:lang w:val="el-GR"/>
        </w:rPr>
        <w:t xml:space="preserve"> </w:t>
      </w:r>
      <w:r w:rsidRPr="00A5394A">
        <w:rPr>
          <w:lang w:val="el-GR"/>
        </w:rPr>
        <w:t>ὀνομάζουσιν</w:t>
      </w:r>
      <w:r>
        <w:rPr>
          <w:lang w:val="el-GR"/>
        </w:rPr>
        <w:t xml:space="preserve"> </w:t>
      </w:r>
      <w:r w:rsidRPr="00A5394A">
        <w:rPr>
          <w:lang w:val="el-GR"/>
        </w:rPr>
        <w:t>αὐτὸν</w:t>
      </w:r>
      <w:r>
        <w:rPr>
          <w:lang w:val="el-GR"/>
        </w:rPr>
        <w:t xml:space="preserve"> </w:t>
      </w:r>
      <w:r w:rsidRPr="00A5394A">
        <w:rPr>
          <w:lang w:val="el-GR"/>
        </w:rPr>
        <w:t>τὸν ἐνανθρωπήσαντα</w:t>
      </w:r>
      <w:r>
        <w:rPr>
          <w:lang w:val="el-GR"/>
        </w:rPr>
        <w:t xml:space="preserve"> </w:t>
      </w:r>
      <w:r w:rsidRPr="00A5394A">
        <w:rPr>
          <w:lang w:val="el-GR"/>
        </w:rPr>
        <w:t>καὶ</w:t>
      </w:r>
      <w:r>
        <w:rPr>
          <w:lang w:val="el-GR"/>
        </w:rPr>
        <w:t xml:space="preserve"> </w:t>
      </w:r>
      <w:r w:rsidRPr="00A5394A">
        <w:rPr>
          <w:lang w:val="el-GR"/>
        </w:rPr>
        <w:t>σεσαρκωμένον,</w:t>
      </w:r>
      <w:r>
        <w:rPr>
          <w:lang w:val="el-GR"/>
        </w:rPr>
        <w:t xml:space="preserve"> </w:t>
      </w:r>
      <w:r w:rsidRPr="00A5394A">
        <w:rPr>
          <w:lang w:val="el-GR"/>
        </w:rPr>
        <w:t>αὐτὸν ἐκεῖνον</w:t>
      </w:r>
      <w:r>
        <w:rPr>
          <w:lang w:val="el-GR"/>
        </w:rPr>
        <w:t xml:space="preserve"> </w:t>
      </w:r>
      <w:r w:rsidRPr="00A5394A">
        <w:rPr>
          <w:lang w:val="el-GR"/>
        </w:rPr>
        <w:t>εἶναι</w:t>
      </w:r>
      <w:r>
        <w:rPr>
          <w:lang w:val="el-GR"/>
        </w:rPr>
        <w:t xml:space="preserve"> </w:t>
      </w:r>
      <w:r w:rsidRPr="00A5394A">
        <w:rPr>
          <w:lang w:val="el-GR"/>
        </w:rPr>
        <w:t>πιστεύσαντες,</w:t>
      </w:r>
      <w:r>
        <w:rPr>
          <w:lang w:val="el-GR"/>
        </w:rPr>
        <w:t xml:space="preserve"> </w:t>
      </w:r>
      <w:r w:rsidRPr="00A5394A">
        <w:rPr>
          <w:lang w:val="el-GR"/>
        </w:rPr>
        <w:t>ὃς</w:t>
      </w:r>
      <w:r>
        <w:rPr>
          <w:lang w:val="el-GR"/>
        </w:rPr>
        <w:t xml:space="preserve"> </w:t>
      </w:r>
      <w:r w:rsidRPr="00A5394A">
        <w:rPr>
          <w:lang w:val="el-GR"/>
        </w:rPr>
        <w:t>καὶ</w:t>
      </w:r>
      <w:r>
        <w:rPr>
          <w:lang w:val="el-GR"/>
        </w:rPr>
        <w:t xml:space="preserve"> </w:t>
      </w:r>
      <w:r w:rsidRPr="00A5394A">
        <w:rPr>
          <w:lang w:val="el-GR"/>
        </w:rPr>
        <w:t>πάλαι</w:t>
      </w:r>
      <w:r>
        <w:rPr>
          <w:lang w:val="el-GR"/>
        </w:rPr>
        <w:t xml:space="preserve"> </w:t>
      </w:r>
      <w:r w:rsidRPr="00A5394A">
        <w:rPr>
          <w:lang w:val="el-GR"/>
        </w:rPr>
        <w:t>τοῖς</w:t>
      </w:r>
      <w:r>
        <w:rPr>
          <w:lang w:val="el-GR"/>
        </w:rPr>
        <w:t xml:space="preserve"> </w:t>
      </w:r>
      <w:r w:rsidRPr="00A5394A">
        <w:rPr>
          <w:lang w:val="el-GR"/>
        </w:rPr>
        <w:t>ἐξ”</w:t>
      </w:r>
      <w:r w:rsidR="00AD27B1" w:rsidRPr="00AD27B1">
        <w:rPr>
          <w:lang w:val="el-GR"/>
        </w:rPr>
        <w:t>6</w:t>
      </w:r>
    </w:p>
    <w:p w:rsidR="0042159D" w:rsidRPr="007F3035" w:rsidRDefault="0042159D" w:rsidP="00ED1B6B">
      <w:pPr>
        <w:pStyle w:val="Endnote"/>
        <w:numPr>
          <w:ilvl w:val="0"/>
          <w:numId w:val="18"/>
        </w:numPr>
        <w:rPr>
          <w:lang w:val="el-GR"/>
        </w:rPr>
      </w:pPr>
      <w:r w:rsidRPr="007F3035">
        <w:rPr>
          <w:lang w:val="el-GR"/>
        </w:rPr>
        <w:t>“Κύριον</w:t>
      </w:r>
      <w:r>
        <w:rPr>
          <w:lang w:val="el-GR"/>
        </w:rPr>
        <w:t xml:space="preserve"> </w:t>
      </w:r>
      <w:r w:rsidRPr="007F3035">
        <w:rPr>
          <w:lang w:val="el-GR"/>
        </w:rPr>
        <w:t>ἴσμεν,</w:t>
      </w:r>
      <w:r>
        <w:rPr>
          <w:lang w:val="el-GR"/>
        </w:rPr>
        <w:t xml:space="preserve"> </w:t>
      </w:r>
      <w:r w:rsidRPr="007F3035">
        <w:rPr>
          <w:lang w:val="el-GR"/>
        </w:rPr>
        <w:t>τουτέστι</w:t>
      </w:r>
      <w:r>
        <w:rPr>
          <w:lang w:val="el-GR"/>
        </w:rPr>
        <w:t xml:space="preserve"> </w:t>
      </w:r>
      <w:r w:rsidRPr="007F3035">
        <w:rPr>
          <w:lang w:val="el-GR"/>
        </w:rPr>
        <w:t>μονογενῆ</w:t>
      </w:r>
      <w:r>
        <w:rPr>
          <w:lang w:val="el-GR"/>
        </w:rPr>
        <w:t xml:space="preserve"> </w:t>
      </w:r>
      <w:r w:rsidRPr="007F3035">
        <w:rPr>
          <w:lang w:val="el-GR"/>
        </w:rPr>
        <w:t>τοῦ</w:t>
      </w:r>
      <w:r>
        <w:rPr>
          <w:lang w:val="el-GR"/>
        </w:rPr>
        <w:t xml:space="preserve"> </w:t>
      </w:r>
      <w:r w:rsidRPr="007F3035">
        <w:rPr>
          <w:lang w:val="el-GR"/>
        </w:rPr>
        <w:t>Θεοῦ</w:t>
      </w:r>
      <w:r>
        <w:rPr>
          <w:lang w:val="el-GR"/>
        </w:rPr>
        <w:t xml:space="preserve"> </w:t>
      </w:r>
      <w:r w:rsidRPr="007F3035">
        <w:rPr>
          <w:lang w:val="el-GR"/>
        </w:rPr>
        <w:t>Λόγον</w:t>
      </w:r>
      <w:r>
        <w:rPr>
          <w:lang w:val="el-GR"/>
        </w:rPr>
        <w:t xml:space="preserve"> </w:t>
      </w:r>
      <w:r w:rsidRPr="007F3035">
        <w:rPr>
          <w:lang w:val="el-GR"/>
        </w:rPr>
        <w:t>σεσαρκωμένον οὐκ</w:t>
      </w:r>
      <w:r>
        <w:rPr>
          <w:lang w:val="el-GR"/>
        </w:rPr>
        <w:t xml:space="preserve"> </w:t>
      </w:r>
      <w:r w:rsidRPr="007F3035">
        <w:rPr>
          <w:lang w:val="el-GR"/>
        </w:rPr>
        <w:t>ἀνὰ</w:t>
      </w:r>
      <w:r>
        <w:rPr>
          <w:lang w:val="el-GR"/>
        </w:rPr>
        <w:t xml:space="preserve"> </w:t>
      </w:r>
      <w:r w:rsidRPr="007F3035">
        <w:rPr>
          <w:lang w:val="el-GR"/>
        </w:rPr>
        <w:t>μέρος</w:t>
      </w:r>
      <w:r>
        <w:rPr>
          <w:lang w:val="el-GR"/>
        </w:rPr>
        <w:t xml:space="preserve"> </w:t>
      </w:r>
      <w:r w:rsidRPr="007F3035">
        <w:rPr>
          <w:lang w:val="el-GR"/>
        </w:rPr>
        <w:t>τιθέντες</w:t>
      </w:r>
      <w:r>
        <w:rPr>
          <w:lang w:val="el-GR"/>
        </w:rPr>
        <w:t xml:space="preserve"> </w:t>
      </w:r>
      <w:r w:rsidRPr="007F3035">
        <w:rPr>
          <w:lang w:val="el-GR"/>
        </w:rPr>
        <w:t>ἄνθρωπον</w:t>
      </w:r>
      <w:r>
        <w:rPr>
          <w:lang w:val="el-GR"/>
        </w:rPr>
        <w:t xml:space="preserve"> </w:t>
      </w:r>
      <w:r w:rsidRPr="007F3035">
        <w:rPr>
          <w:lang w:val="el-GR"/>
        </w:rPr>
        <w:t>καὶ Θεὸν,</w:t>
      </w:r>
      <w:r>
        <w:rPr>
          <w:lang w:val="el-GR"/>
        </w:rPr>
        <w:t xml:space="preserve"> </w:t>
      </w:r>
      <w:r w:rsidRPr="007F3035">
        <w:rPr>
          <w:lang w:val="el-GR"/>
        </w:rPr>
        <w:t>ἀλλ’</w:t>
      </w:r>
      <w:r>
        <w:rPr>
          <w:lang w:val="el-GR"/>
        </w:rPr>
        <w:t xml:space="preserve"> </w:t>
      </w:r>
      <w:r w:rsidRPr="007F3035">
        <w:rPr>
          <w:lang w:val="el-GR"/>
        </w:rPr>
        <w:t>αὐτὸν</w:t>
      </w:r>
      <w:r>
        <w:rPr>
          <w:lang w:val="el-GR"/>
        </w:rPr>
        <w:t xml:space="preserve"> </w:t>
      </w:r>
      <w:r w:rsidRPr="007F3035">
        <w:rPr>
          <w:lang w:val="el-GR"/>
        </w:rPr>
        <w:t>τὸν</w:t>
      </w:r>
      <w:r>
        <w:rPr>
          <w:lang w:val="el-GR"/>
        </w:rPr>
        <w:t xml:space="preserve"> </w:t>
      </w:r>
      <w:r w:rsidRPr="007F3035">
        <w:rPr>
          <w:lang w:val="el-GR"/>
        </w:rPr>
        <w:t>ἐκ</w:t>
      </w:r>
      <w:r>
        <w:rPr>
          <w:lang w:val="el-GR"/>
        </w:rPr>
        <w:t xml:space="preserve"> </w:t>
      </w:r>
      <w:r w:rsidRPr="007F3035">
        <w:rPr>
          <w:lang w:val="el-GR"/>
        </w:rPr>
        <w:t>Θεοῦ</w:t>
      </w:r>
      <w:r>
        <w:rPr>
          <w:lang w:val="el-GR"/>
        </w:rPr>
        <w:t xml:space="preserve"> </w:t>
      </w:r>
      <w:r w:rsidRPr="007F3035">
        <w:rPr>
          <w:lang w:val="el-GR"/>
        </w:rPr>
        <w:t>Πατρὸς</w:t>
      </w:r>
      <w:r>
        <w:rPr>
          <w:lang w:val="el-GR"/>
        </w:rPr>
        <w:t xml:space="preserve"> </w:t>
      </w:r>
      <w:r w:rsidRPr="007F3035">
        <w:rPr>
          <w:lang w:val="el-GR"/>
        </w:rPr>
        <w:t>Λόγον,”</w:t>
      </w:r>
      <w:r w:rsidR="00AD27B1" w:rsidRPr="00AD27B1">
        <w:rPr>
          <w:lang w:val="el-GR"/>
        </w:rPr>
        <w:t>7</w:t>
      </w:r>
    </w:p>
    <w:p w:rsidR="0042159D" w:rsidRPr="007F3035" w:rsidRDefault="0042159D" w:rsidP="00ED1B6B">
      <w:pPr>
        <w:pStyle w:val="Endnote"/>
        <w:numPr>
          <w:ilvl w:val="0"/>
          <w:numId w:val="18"/>
        </w:numPr>
        <w:rPr>
          <w:lang w:val="el-GR"/>
        </w:rPr>
      </w:pPr>
      <w:r w:rsidRPr="007F3035">
        <w:rPr>
          <w:lang w:val="el-GR"/>
        </w:rPr>
        <w:t>“συναμφοτέρου</w:t>
      </w:r>
      <w:r>
        <w:rPr>
          <w:lang w:val="el-GR"/>
        </w:rPr>
        <w:t xml:space="preserve"> </w:t>
      </w:r>
      <w:r w:rsidRPr="007F3035">
        <w:rPr>
          <w:lang w:val="el-GR"/>
        </w:rPr>
        <w:t>Χριστὸν</w:t>
      </w:r>
      <w:r>
        <w:rPr>
          <w:lang w:val="el-GR"/>
        </w:rPr>
        <w:t xml:space="preserve"> </w:t>
      </w:r>
      <w:r w:rsidRPr="007F3035">
        <w:rPr>
          <w:lang w:val="el-GR"/>
        </w:rPr>
        <w:t>ὀνομάζομεν,</w:t>
      </w:r>
      <w:r>
        <w:rPr>
          <w:lang w:val="el-GR"/>
        </w:rPr>
        <w:t xml:space="preserve"> </w:t>
      </w:r>
      <w:r w:rsidRPr="007F3035">
        <w:rPr>
          <w:lang w:val="el-GR"/>
        </w:rPr>
        <w:t>καὶ</w:t>
      </w:r>
      <w:r>
        <w:rPr>
          <w:lang w:val="el-GR"/>
        </w:rPr>
        <w:t xml:space="preserve"> </w:t>
      </w:r>
      <w:r w:rsidRPr="007F3035">
        <w:rPr>
          <w:lang w:val="el-GR"/>
        </w:rPr>
        <w:t>Θεὸν</w:t>
      </w:r>
      <w:r>
        <w:rPr>
          <w:lang w:val="el-GR"/>
        </w:rPr>
        <w:t xml:space="preserve"> </w:t>
      </w:r>
      <w:r w:rsidRPr="007F3035">
        <w:rPr>
          <w:lang w:val="el-GR"/>
        </w:rPr>
        <w:t>καὶ ἄνθρωπον</w:t>
      </w:r>
      <w:r>
        <w:rPr>
          <w:lang w:val="el-GR"/>
        </w:rPr>
        <w:t xml:space="preserve"> </w:t>
      </w:r>
      <w:r w:rsidRPr="007F3035">
        <w:rPr>
          <w:lang w:val="el-GR"/>
        </w:rPr>
        <w:t>κατὰ</w:t>
      </w:r>
      <w:r>
        <w:rPr>
          <w:lang w:val="el-GR"/>
        </w:rPr>
        <w:t xml:space="preserve"> </w:t>
      </w:r>
      <w:r w:rsidRPr="007F3035">
        <w:rPr>
          <w:lang w:val="el-GR"/>
        </w:rPr>
        <w:t>ταυτὸν</w:t>
      </w:r>
      <w:r>
        <w:rPr>
          <w:lang w:val="el-GR"/>
        </w:rPr>
        <w:t xml:space="preserve"> </w:t>
      </w:r>
      <w:r w:rsidRPr="007F3035">
        <w:rPr>
          <w:lang w:val="el-GR"/>
        </w:rPr>
        <w:t>καὶ</w:t>
      </w:r>
      <w:r>
        <w:rPr>
          <w:lang w:val="el-GR"/>
        </w:rPr>
        <w:t xml:space="preserve"> </w:t>
      </w:r>
      <w:r w:rsidRPr="007F3035">
        <w:rPr>
          <w:lang w:val="el-GR"/>
        </w:rPr>
        <w:t>Θεὸν</w:t>
      </w:r>
      <w:r>
        <w:rPr>
          <w:lang w:val="el-GR"/>
        </w:rPr>
        <w:t xml:space="preserve"> </w:t>
      </w:r>
      <w:r w:rsidRPr="007F3035">
        <w:rPr>
          <w:lang w:val="el-GR"/>
        </w:rPr>
        <w:t>σεσαρκωμένον.</w:t>
      </w:r>
      <w:r w:rsidRPr="00B34C36">
        <w:rPr>
          <w:lang w:val="el-GR"/>
        </w:rPr>
        <w:t xml:space="preserve"> </w:t>
      </w:r>
      <w:r>
        <w:rPr>
          <w:lang w:val="el-GR"/>
        </w:rPr>
        <w:t xml:space="preserve"> </w:t>
      </w:r>
      <w:r w:rsidRPr="007F3035">
        <w:rPr>
          <w:lang w:val="el-GR"/>
        </w:rPr>
        <w:t>Ποτὲ</w:t>
      </w:r>
      <w:r>
        <w:rPr>
          <w:lang w:val="el-GR"/>
        </w:rPr>
        <w:t xml:space="preserve"> </w:t>
      </w:r>
      <w:r w:rsidRPr="007F3035">
        <w:rPr>
          <w:lang w:val="el-GR"/>
        </w:rPr>
        <w:t>δὲ</w:t>
      </w:r>
      <w:r>
        <w:rPr>
          <w:lang w:val="el-GR"/>
        </w:rPr>
        <w:t xml:space="preserve"> </w:t>
      </w:r>
      <w:r w:rsidRPr="007F3035">
        <w:rPr>
          <w:lang w:val="el-GR"/>
        </w:rPr>
        <w:t>ἐξ</w:t>
      </w:r>
      <w:r>
        <w:rPr>
          <w:lang w:val="el-GR"/>
        </w:rPr>
        <w:t xml:space="preserve"> </w:t>
      </w:r>
      <w:r w:rsidRPr="007F3035">
        <w:rPr>
          <w:lang w:val="el-GR"/>
        </w:rPr>
        <w:t>ἑνὸς</w:t>
      </w:r>
      <w:r>
        <w:rPr>
          <w:lang w:val="el-GR"/>
        </w:rPr>
        <w:t xml:space="preserve"> </w:t>
      </w:r>
      <w:r w:rsidRPr="007F3035">
        <w:rPr>
          <w:lang w:val="el-GR"/>
        </w:rPr>
        <w:t>τῶν</w:t>
      </w:r>
      <w:r>
        <w:rPr>
          <w:lang w:val="el-GR"/>
        </w:rPr>
        <w:t xml:space="preserve"> </w:t>
      </w:r>
      <w:r w:rsidRPr="007F3035">
        <w:rPr>
          <w:lang w:val="el-GR"/>
        </w:rPr>
        <w:t>μερῶν,</w:t>
      </w:r>
      <w:r>
        <w:rPr>
          <w:lang w:val="el-GR"/>
        </w:rPr>
        <w:t xml:space="preserve"> </w:t>
      </w:r>
      <w:r w:rsidRPr="007F3035">
        <w:rPr>
          <w:lang w:val="el-GR"/>
        </w:rPr>
        <w:t>Θεὸν</w:t>
      </w:r>
      <w:r>
        <w:rPr>
          <w:lang w:val="el-GR"/>
        </w:rPr>
        <w:t xml:space="preserve"> </w:t>
      </w:r>
      <w:r w:rsidRPr="007F3035">
        <w:rPr>
          <w:lang w:val="el-GR"/>
        </w:rPr>
        <w:t>μόνον</w:t>
      </w:r>
      <w:r>
        <w:rPr>
          <w:lang w:val="el-GR"/>
        </w:rPr>
        <w:t xml:space="preserve"> </w:t>
      </w:r>
      <w:r w:rsidRPr="007F3035">
        <w:rPr>
          <w:lang w:val="el-GR"/>
        </w:rPr>
        <w:t>καὶ</w:t>
      </w:r>
      <w:r>
        <w:rPr>
          <w:lang w:val="el-GR"/>
        </w:rPr>
        <w:t xml:space="preserve"> </w:t>
      </w:r>
      <w:r w:rsidRPr="007F3035">
        <w:rPr>
          <w:lang w:val="el-GR"/>
        </w:rPr>
        <w:t>Υἱὸν</w:t>
      </w:r>
      <w:r>
        <w:rPr>
          <w:lang w:val="el-GR"/>
        </w:rPr>
        <w:t xml:space="preserve"> </w:t>
      </w:r>
      <w:r w:rsidRPr="007F3035">
        <w:rPr>
          <w:lang w:val="el-GR"/>
        </w:rPr>
        <w:t>Θεοῦ,”</w:t>
      </w:r>
      <w:r w:rsidR="00AD27B1" w:rsidRPr="00AD27B1">
        <w:rPr>
          <w:lang w:val="el-GR"/>
        </w:rPr>
        <w:t>8</w:t>
      </w:r>
    </w:p>
    <w:p w:rsidR="0042159D" w:rsidRDefault="0042159D" w:rsidP="00ED1B6B">
      <w:pPr>
        <w:pStyle w:val="Endnote"/>
        <w:numPr>
          <w:ilvl w:val="0"/>
          <w:numId w:val="18"/>
        </w:numPr>
        <w:rPr>
          <w:lang w:val="el-GR"/>
        </w:rPr>
      </w:pPr>
      <w:r w:rsidRPr="004E66DF">
        <w:rPr>
          <w:lang w:val="el-GR"/>
        </w:rPr>
        <w:t>“γὰρ</w:t>
      </w:r>
      <w:r>
        <w:rPr>
          <w:lang w:val="el-GR"/>
        </w:rPr>
        <w:t xml:space="preserve"> </w:t>
      </w:r>
      <w:r w:rsidRPr="004E66DF">
        <w:rPr>
          <w:lang w:val="el-GR"/>
        </w:rPr>
        <w:t>Θεὸς</w:t>
      </w:r>
      <w:r>
        <w:rPr>
          <w:lang w:val="el-GR"/>
        </w:rPr>
        <w:t xml:space="preserve"> </w:t>
      </w:r>
      <w:r w:rsidRPr="004E66DF">
        <w:rPr>
          <w:lang w:val="el-GR"/>
        </w:rPr>
        <w:t>ἦν</w:t>
      </w:r>
      <w:r>
        <w:rPr>
          <w:lang w:val="el-GR"/>
        </w:rPr>
        <w:t xml:space="preserve"> </w:t>
      </w:r>
      <w:r w:rsidRPr="004E66DF">
        <w:rPr>
          <w:lang w:val="el-GR"/>
        </w:rPr>
        <w:t>ἀποῤῥήτως</w:t>
      </w:r>
      <w:r>
        <w:rPr>
          <w:lang w:val="el-GR"/>
        </w:rPr>
        <w:t xml:space="preserve"> </w:t>
      </w:r>
      <w:r w:rsidRPr="004E66DF">
        <w:rPr>
          <w:lang w:val="el-GR"/>
        </w:rPr>
        <w:t>σεσαρκωμένος,</w:t>
      </w:r>
      <w:r>
        <w:rPr>
          <w:lang w:val="el-GR"/>
        </w:rPr>
        <w:t xml:space="preserve"> </w:t>
      </w:r>
      <w:r w:rsidRPr="004E66DF">
        <w:rPr>
          <w:lang w:val="el-GR"/>
        </w:rPr>
        <w:t>μόνος</w:t>
      </w:r>
      <w:r>
        <w:rPr>
          <w:lang w:val="el-GR"/>
        </w:rPr>
        <w:t xml:space="preserve"> </w:t>
      </w:r>
      <w:r w:rsidRPr="004E66DF">
        <w:rPr>
          <w:lang w:val="el-GR"/>
        </w:rPr>
        <w:t>ᾔδει</w:t>
      </w:r>
      <w:r w:rsidRPr="00496E3E">
        <w:rPr>
          <w:lang w:val="el-GR"/>
        </w:rPr>
        <w:t xml:space="preserve"> </w:t>
      </w:r>
      <w:r w:rsidRPr="004E66DF">
        <w:rPr>
          <w:lang w:val="el-GR"/>
        </w:rPr>
        <w:t>τὸ</w:t>
      </w:r>
      <w:r>
        <w:rPr>
          <w:lang w:val="el-GR"/>
        </w:rPr>
        <w:t xml:space="preserve"> </w:t>
      </w:r>
      <w:r w:rsidRPr="004E66DF">
        <w:rPr>
          <w:lang w:val="el-GR"/>
        </w:rPr>
        <w:t>ἀγαθὸν,</w:t>
      </w:r>
      <w:r>
        <w:rPr>
          <w:lang w:val="el-GR"/>
        </w:rPr>
        <w:t xml:space="preserve"> </w:t>
      </w:r>
      <w:r w:rsidRPr="004E66DF">
        <w:rPr>
          <w:lang w:val="el-GR"/>
        </w:rPr>
        <w:t>καὶ</w:t>
      </w:r>
      <w:r>
        <w:rPr>
          <w:lang w:val="el-GR"/>
        </w:rPr>
        <w:t xml:space="preserve"> </w:t>
      </w:r>
      <w:r w:rsidRPr="004E66DF">
        <w:rPr>
          <w:lang w:val="el-GR"/>
        </w:rPr>
        <w:t>πονηρίας</w:t>
      </w:r>
      <w:r>
        <w:rPr>
          <w:lang w:val="el-GR"/>
        </w:rPr>
        <w:t xml:space="preserve"> </w:t>
      </w:r>
      <w:r w:rsidRPr="004E66DF">
        <w:rPr>
          <w:lang w:val="el-GR"/>
        </w:rPr>
        <w:t>τῆς</w:t>
      </w:r>
      <w:r>
        <w:rPr>
          <w:lang w:val="el-GR"/>
        </w:rPr>
        <w:t xml:space="preserve"> </w:t>
      </w:r>
      <w:r w:rsidRPr="004E66DF">
        <w:rPr>
          <w:lang w:val="el-GR"/>
        </w:rPr>
        <w:t>ἐν</w:t>
      </w:r>
      <w:r>
        <w:rPr>
          <w:lang w:val="el-GR"/>
        </w:rPr>
        <w:t xml:space="preserve"> </w:t>
      </w:r>
      <w:r w:rsidRPr="004E66DF">
        <w:rPr>
          <w:lang w:val="el-GR"/>
        </w:rPr>
        <w:t>ἀνθρώποις</w:t>
      </w:r>
      <w:r w:rsidRPr="00496E3E">
        <w:rPr>
          <w:lang w:val="el-GR"/>
        </w:rPr>
        <w:t>”</w:t>
      </w:r>
      <w:r w:rsidR="00AD27B1" w:rsidRPr="00AD27B1">
        <w:rPr>
          <w:lang w:val="el-GR"/>
        </w:rPr>
        <w:t>9</w:t>
      </w:r>
    </w:p>
    <w:p w:rsidR="0042159D" w:rsidRPr="005341DC" w:rsidRDefault="0042159D" w:rsidP="005341DC">
      <w:pPr>
        <w:pStyle w:val="Endnote"/>
        <w:rPr>
          <w:lang w:val="el-GR"/>
        </w:rPr>
      </w:pPr>
      <w:r>
        <w:t>Apollinaris</w:t>
      </w:r>
      <w:r w:rsidRPr="005341DC">
        <w:rPr>
          <w:lang w:val="el-GR"/>
        </w:rPr>
        <w:t xml:space="preserve"> (</w:t>
      </w:r>
      <w:r>
        <w:t>d</w:t>
      </w:r>
      <w:r w:rsidRPr="005341DC">
        <w:rPr>
          <w:lang w:val="el-GR"/>
        </w:rPr>
        <w:t xml:space="preserve">. </w:t>
      </w:r>
      <w:r>
        <w:t>circa</w:t>
      </w:r>
      <w:r w:rsidRPr="005341DC">
        <w:rPr>
          <w:lang w:val="el-GR"/>
        </w:rPr>
        <w:t xml:space="preserve"> 390), “</w:t>
      </w:r>
    </w:p>
    <w:p w:rsidR="0042159D" w:rsidRPr="005341DC" w:rsidRDefault="0042159D" w:rsidP="00AF70C6">
      <w:pPr>
        <w:pStyle w:val="Endnote"/>
        <w:rPr>
          <w:lang w:val="el-GR"/>
        </w:rPr>
      </w:pPr>
      <w:r>
        <w:t>Epiphanius</w:t>
      </w:r>
      <w:r w:rsidRPr="005341DC">
        <w:rPr>
          <w:lang w:val="el-GR"/>
        </w:rPr>
        <w:t xml:space="preserve"> </w:t>
      </w:r>
      <w:r>
        <w:t>of</w:t>
      </w:r>
      <w:r w:rsidRPr="005341DC">
        <w:rPr>
          <w:lang w:val="el-GR"/>
        </w:rPr>
        <w:t xml:space="preserve"> </w:t>
      </w:r>
      <w:r>
        <w:t>Salamis</w:t>
      </w:r>
      <w:r w:rsidRPr="005341DC">
        <w:rPr>
          <w:lang w:val="el-GR"/>
        </w:rPr>
        <w:t xml:space="preserve"> (310-403), “Ἀριστοτέλην</w:t>
      </w:r>
      <w:r>
        <w:rPr>
          <w:lang w:val="el-GR"/>
        </w:rPr>
        <w:t xml:space="preserve"> </w:t>
      </w:r>
      <w:r w:rsidRPr="005341DC">
        <w:rPr>
          <w:lang w:val="el-GR"/>
        </w:rPr>
        <w:t>σοφίσαντα,</w:t>
      </w:r>
      <w:r>
        <w:rPr>
          <w:lang w:val="el-GR"/>
        </w:rPr>
        <w:t xml:space="preserve"> </w:t>
      </w:r>
      <w:r w:rsidRPr="005341DC">
        <w:rPr>
          <w:lang w:val="el-GR"/>
        </w:rPr>
        <w:t>ἀλλὰ</w:t>
      </w:r>
      <w:r>
        <w:rPr>
          <w:lang w:val="el-GR"/>
        </w:rPr>
        <w:t xml:space="preserve"> </w:t>
      </w:r>
      <w:r w:rsidRPr="005341DC">
        <w:rPr>
          <w:lang w:val="el-GR"/>
        </w:rPr>
        <w:t>Θεὸν</w:t>
      </w:r>
      <w:r>
        <w:rPr>
          <w:lang w:val="el-GR"/>
        </w:rPr>
        <w:t xml:space="preserve"> </w:t>
      </w:r>
      <w:r w:rsidRPr="005341DC">
        <w:rPr>
          <w:lang w:val="el-GR"/>
        </w:rPr>
        <w:t>τὸν</w:t>
      </w:r>
      <w:r>
        <w:rPr>
          <w:lang w:val="el-GR"/>
        </w:rPr>
        <w:t xml:space="preserve"> </w:t>
      </w:r>
      <w:r w:rsidRPr="005341DC">
        <w:rPr>
          <w:lang w:val="el-GR"/>
        </w:rPr>
        <w:t>εἰς</w:t>
      </w:r>
      <w:r>
        <w:rPr>
          <w:lang w:val="el-GR"/>
        </w:rPr>
        <w:t xml:space="preserve"> </w:t>
      </w:r>
      <w:r w:rsidRPr="005341DC">
        <w:rPr>
          <w:lang w:val="el-GR"/>
        </w:rPr>
        <w:t>τέλη τῶν</w:t>
      </w:r>
      <w:r>
        <w:rPr>
          <w:lang w:val="el-GR"/>
        </w:rPr>
        <w:t xml:space="preserve"> </w:t>
      </w:r>
      <w:r w:rsidRPr="005341DC">
        <w:rPr>
          <w:lang w:val="el-GR"/>
        </w:rPr>
        <w:t>αἰώνων</w:t>
      </w:r>
      <w:r>
        <w:rPr>
          <w:lang w:val="el-GR"/>
        </w:rPr>
        <w:t xml:space="preserve"> </w:t>
      </w:r>
      <w:r w:rsidRPr="005341DC">
        <w:rPr>
          <w:lang w:val="el-GR"/>
        </w:rPr>
        <w:t>σε</w:t>
      </w:r>
      <w:r>
        <w:rPr>
          <w:lang w:val="el-GR"/>
        </w:rPr>
        <w:t xml:space="preserve"> </w:t>
      </w:r>
      <w:r w:rsidRPr="005341DC">
        <w:rPr>
          <w:lang w:val="el-GR"/>
        </w:rPr>
        <w:t>σώσαντα.</w:t>
      </w:r>
      <w:r>
        <w:rPr>
          <w:lang w:val="el-GR"/>
        </w:rPr>
        <w:t xml:space="preserve"> </w:t>
      </w:r>
      <w:r w:rsidRPr="005341DC">
        <w:rPr>
          <w:lang w:val="el-GR"/>
        </w:rPr>
        <w:t>Πέπτωκε</w:t>
      </w:r>
      <w:r>
        <w:rPr>
          <w:lang w:val="el-GR"/>
        </w:rPr>
        <w:t xml:space="preserve"> </w:t>
      </w:r>
      <w:r w:rsidRPr="005341DC">
        <w:rPr>
          <w:lang w:val="el-GR"/>
        </w:rPr>
        <w:t>Κρόνος,</w:t>
      </w:r>
      <w:r>
        <w:rPr>
          <w:lang w:val="el-GR"/>
        </w:rPr>
        <w:t xml:space="preserve"> </w:t>
      </w:r>
      <w:r w:rsidRPr="005341DC">
        <w:rPr>
          <w:lang w:val="el-GR"/>
        </w:rPr>
        <w:t>ὅτι</w:t>
      </w:r>
      <w:r>
        <w:rPr>
          <w:lang w:val="el-GR"/>
        </w:rPr>
        <w:t xml:space="preserve"> σε</w:t>
      </w:r>
      <w:r w:rsidRPr="005341DC">
        <w:rPr>
          <w:lang w:val="el-GR"/>
        </w:rPr>
        <w:t>σάρκωται</w:t>
      </w:r>
      <w:r>
        <w:rPr>
          <w:lang w:val="el-GR"/>
        </w:rPr>
        <w:t xml:space="preserve"> </w:t>
      </w:r>
      <w:r w:rsidRPr="005341DC">
        <w:rPr>
          <w:lang w:val="el-GR"/>
        </w:rPr>
        <w:t>Θεὸς</w:t>
      </w:r>
      <w:r>
        <w:rPr>
          <w:lang w:val="el-GR"/>
        </w:rPr>
        <w:t xml:space="preserve"> </w:t>
      </w:r>
      <w:r w:rsidRPr="005341DC">
        <w:rPr>
          <w:lang w:val="el-GR"/>
        </w:rPr>
        <w:t>Λόγος οὐ</w:t>
      </w:r>
      <w:r>
        <w:rPr>
          <w:lang w:val="el-GR"/>
        </w:rPr>
        <w:t xml:space="preserve"> </w:t>
      </w:r>
      <w:r w:rsidRPr="005341DC">
        <w:rPr>
          <w:lang w:val="el-GR"/>
        </w:rPr>
        <w:t>μὴν</w:t>
      </w:r>
      <w:r>
        <w:rPr>
          <w:lang w:val="el-GR"/>
        </w:rPr>
        <w:t xml:space="preserve"> </w:t>
      </w:r>
      <w:r w:rsidRPr="005341DC">
        <w:rPr>
          <w:lang w:val="el-GR"/>
        </w:rPr>
        <w:t>ἀνδρὸς</w:t>
      </w:r>
      <w:r>
        <w:rPr>
          <w:lang w:val="el-GR"/>
        </w:rPr>
        <w:t xml:space="preserve"> </w:t>
      </w:r>
      <w:r w:rsidRPr="005341DC">
        <w:rPr>
          <w:lang w:val="el-GR"/>
        </w:rPr>
        <w:t>ἐκ</w:t>
      </w:r>
      <w:r>
        <w:rPr>
          <w:lang w:val="el-GR"/>
        </w:rPr>
        <w:t xml:space="preserve"> </w:t>
      </w:r>
      <w:r w:rsidRPr="005341DC">
        <w:rPr>
          <w:lang w:val="el-GR"/>
        </w:rPr>
        <w:t>παθείας,</w:t>
      </w:r>
      <w:r>
        <w:rPr>
          <w:lang w:val="el-GR"/>
        </w:rPr>
        <w:t xml:space="preserve"> </w:t>
      </w:r>
      <w:r w:rsidRPr="005341DC">
        <w:rPr>
          <w:lang w:val="el-GR"/>
        </w:rPr>
        <w:t>ἀλλὰ</w:t>
      </w:r>
      <w:r>
        <w:rPr>
          <w:lang w:val="el-GR"/>
        </w:rPr>
        <w:t xml:space="preserve"> </w:t>
      </w:r>
      <w:r w:rsidRPr="005341DC">
        <w:rPr>
          <w:lang w:val="el-GR"/>
        </w:rPr>
        <w:t>θεανδρικῶς</w:t>
      </w:r>
      <w:r>
        <w:rPr>
          <w:lang w:val="el-GR"/>
        </w:rPr>
        <w:t xml:space="preserve"> </w:t>
      </w:r>
      <w:r w:rsidRPr="005341DC">
        <w:rPr>
          <w:lang w:val="el-GR"/>
        </w:rPr>
        <w:t>ἐκ</w:t>
      </w:r>
      <w:r>
        <w:rPr>
          <w:lang w:val="el-GR"/>
        </w:rPr>
        <w:t xml:space="preserve"> </w:t>
      </w:r>
      <w:r w:rsidRPr="005341DC">
        <w:rPr>
          <w:lang w:val="el-GR"/>
        </w:rPr>
        <w:t>Μαρίας</w:t>
      </w:r>
      <w:r>
        <w:rPr>
          <w:lang w:val="el-GR"/>
        </w:rPr>
        <w:t xml:space="preserve"> </w:t>
      </w:r>
      <w:r w:rsidRPr="005341DC">
        <w:rPr>
          <w:lang w:val="el-GR"/>
        </w:rPr>
        <w:t>ἐπιφανείς.”</w:t>
      </w:r>
    </w:p>
    <w:p w:rsidR="0042159D" w:rsidRDefault="0042159D" w:rsidP="00AF70C6">
      <w:pPr>
        <w:pStyle w:val="Endnote"/>
      </w:pPr>
      <w:r>
        <w:t>Chrysostom (349-407),</w:t>
      </w:r>
    </w:p>
    <w:p w:rsidR="0042159D" w:rsidRDefault="0042159D" w:rsidP="005341DC">
      <w:pPr>
        <w:pStyle w:val="Endnote"/>
        <w:numPr>
          <w:ilvl w:val="0"/>
          <w:numId w:val="20"/>
        </w:numPr>
      </w:pPr>
      <w:r>
        <w:t>“</w:t>
      </w:r>
      <w:r w:rsidRPr="006F77EC">
        <w:rPr>
          <w:lang w:val="el-GR"/>
        </w:rPr>
        <w:t>καὶ</w:t>
      </w:r>
      <w:r w:rsidRPr="006F77EC">
        <w:t xml:space="preserve"> </w:t>
      </w:r>
      <w:r w:rsidRPr="006F77EC">
        <w:rPr>
          <w:lang w:val="el-GR"/>
        </w:rPr>
        <w:t>τῶν</w:t>
      </w:r>
      <w:r w:rsidRPr="006F77EC">
        <w:t xml:space="preserve"> </w:t>
      </w:r>
      <w:r w:rsidRPr="006F77EC">
        <w:rPr>
          <w:lang w:val="el-GR"/>
        </w:rPr>
        <w:t>ἀνθρωπίνων</w:t>
      </w:r>
      <w:r w:rsidRPr="006F77EC">
        <w:t xml:space="preserve"> </w:t>
      </w:r>
      <w:r w:rsidRPr="006F77EC">
        <w:rPr>
          <w:lang w:val="el-GR"/>
        </w:rPr>
        <w:t>ἐπ</w:t>
      </w:r>
      <w:r w:rsidRPr="006F77EC">
        <w:t xml:space="preserve">’ </w:t>
      </w:r>
      <w:r w:rsidRPr="006F77EC">
        <w:rPr>
          <w:lang w:val="el-GR"/>
        </w:rPr>
        <w:t>αὐτῷ</w:t>
      </w:r>
      <w:r w:rsidRPr="006F77EC">
        <w:t xml:space="preserve"> </w:t>
      </w:r>
      <w:r w:rsidRPr="006F77EC">
        <w:rPr>
          <w:lang w:val="el-GR"/>
        </w:rPr>
        <w:t>δειχθέντων</w:t>
      </w:r>
      <w:r w:rsidRPr="006F77EC">
        <w:t xml:space="preserve">, </w:t>
      </w:r>
      <w:r w:rsidRPr="006F77EC">
        <w:rPr>
          <w:lang w:val="el-GR"/>
        </w:rPr>
        <w:t>ἐτόλμησάν</w:t>
      </w:r>
      <w:r w:rsidRPr="006F77EC">
        <w:t xml:space="preserve"> </w:t>
      </w:r>
      <w:r w:rsidRPr="006F77EC">
        <w:rPr>
          <w:lang w:val="el-GR"/>
        </w:rPr>
        <w:t>τινες</w:t>
      </w:r>
      <w:r w:rsidRPr="006F77EC">
        <w:t xml:space="preserve"> </w:t>
      </w:r>
      <w:r w:rsidRPr="006F77EC">
        <w:rPr>
          <w:lang w:val="el-GR"/>
        </w:rPr>
        <w:t>λέγειν</w:t>
      </w:r>
      <w:r w:rsidRPr="006F77EC">
        <w:t xml:space="preserve">, </w:t>
      </w:r>
      <w:r w:rsidRPr="006F77EC">
        <w:rPr>
          <w:lang w:val="el-GR"/>
        </w:rPr>
        <w:t>δοκήσει</w:t>
      </w:r>
      <w:r w:rsidRPr="006F77EC">
        <w:t xml:space="preserve"> </w:t>
      </w:r>
      <w:r w:rsidRPr="006F77EC">
        <w:rPr>
          <w:lang w:val="el-GR"/>
        </w:rPr>
        <w:t>καὶ</w:t>
      </w:r>
      <w:r w:rsidRPr="006F77EC">
        <w:t xml:space="preserve"> </w:t>
      </w:r>
      <w:r w:rsidRPr="006F77EC">
        <w:rPr>
          <w:lang w:val="el-GR"/>
        </w:rPr>
        <w:t>φαντασίᾳ</w:t>
      </w:r>
      <w:r w:rsidRPr="006F77EC">
        <w:t xml:space="preserve"> </w:t>
      </w:r>
      <w:r w:rsidRPr="006F77EC">
        <w:rPr>
          <w:lang w:val="el-GR"/>
        </w:rPr>
        <w:t>αὐτὸν</w:t>
      </w:r>
      <w:r w:rsidRPr="006F77EC">
        <w:t xml:space="preserve"> </w:t>
      </w:r>
      <w:r w:rsidRPr="006F77EC">
        <w:rPr>
          <w:lang w:val="el-GR"/>
        </w:rPr>
        <w:t>σεσαρκῶσθαι</w:t>
      </w:r>
      <w:r w:rsidRPr="006F77EC">
        <w:t xml:space="preserve">· </w:t>
      </w:r>
      <w:r w:rsidRPr="006F77EC">
        <w:rPr>
          <w:lang w:val="el-GR"/>
        </w:rPr>
        <w:t>εἰ</w:t>
      </w:r>
      <w:r w:rsidRPr="006F77EC">
        <w:t xml:space="preserve"> </w:t>
      </w:r>
      <w:r w:rsidRPr="006F77EC">
        <w:rPr>
          <w:lang w:val="el-GR"/>
        </w:rPr>
        <w:t>μὴ</w:t>
      </w:r>
      <w:r w:rsidRPr="006F77EC">
        <w:t xml:space="preserve"> </w:t>
      </w:r>
      <w:r w:rsidRPr="006F77EC">
        <w:rPr>
          <w:lang w:val="el-GR"/>
        </w:rPr>
        <w:t>ταῦτα</w:t>
      </w:r>
      <w:r w:rsidRPr="006F77EC">
        <w:t xml:space="preserve"> </w:t>
      </w:r>
      <w:r w:rsidRPr="006F77EC">
        <w:rPr>
          <w:lang w:val="el-GR"/>
        </w:rPr>
        <w:t>ἐγεγόνει</w:t>
      </w:r>
      <w:r w:rsidRPr="006F77EC">
        <w:t xml:space="preserve">, </w:t>
      </w:r>
      <w:r w:rsidRPr="006F77EC">
        <w:rPr>
          <w:lang w:val="el-GR"/>
        </w:rPr>
        <w:t>ποῦ</w:t>
      </w:r>
      <w:r w:rsidRPr="006F77EC">
        <w:t xml:space="preserve"> </w:t>
      </w:r>
      <w:r w:rsidRPr="006F77EC">
        <w:rPr>
          <w:lang w:val="el-GR"/>
        </w:rPr>
        <w:t>οὐκ</w:t>
      </w:r>
      <w:r w:rsidRPr="006F77EC">
        <w:t xml:space="preserve"> </w:t>
      </w:r>
      <w:r w:rsidRPr="006F77EC">
        <w:rPr>
          <w:lang w:val="el-GR"/>
        </w:rPr>
        <w:t>εἶχον</w:t>
      </w:r>
      <w:r w:rsidRPr="006F77EC">
        <w:t xml:space="preserve"> </w:t>
      </w:r>
      <w:r w:rsidRPr="006F77EC">
        <w:rPr>
          <w:lang w:val="el-GR"/>
        </w:rPr>
        <w:t>ἐξοκεῖλαι</w:t>
      </w:r>
      <w:r w:rsidRPr="006F77EC">
        <w:t xml:space="preserve"> </w:t>
      </w:r>
      <w:r w:rsidRPr="006F77EC">
        <w:rPr>
          <w:lang w:val="el-GR"/>
        </w:rPr>
        <w:t>ἀσεβείας</w:t>
      </w:r>
      <w:r w:rsidRPr="006F77EC">
        <w:t xml:space="preserve">; </w:t>
      </w:r>
      <w:r w:rsidRPr="006F77EC">
        <w:rPr>
          <w:lang w:val="el-GR"/>
        </w:rPr>
        <w:t>Πᾶς</w:t>
      </w:r>
      <w:r w:rsidRPr="006F77EC">
        <w:t xml:space="preserve"> </w:t>
      </w:r>
      <w:r w:rsidRPr="006F77EC">
        <w:rPr>
          <w:lang w:val="el-GR"/>
        </w:rPr>
        <w:t>οὖν</w:t>
      </w:r>
      <w:r w:rsidRPr="006F77EC">
        <w:t xml:space="preserve"> </w:t>
      </w:r>
      <w:r w:rsidRPr="006F77EC">
        <w:rPr>
          <w:lang w:val="el-GR"/>
        </w:rPr>
        <w:t>ὁ</w:t>
      </w:r>
      <w:r w:rsidRPr="006F77EC">
        <w:t xml:space="preserve"> </w:t>
      </w:r>
      <w:r w:rsidRPr="006F77EC">
        <w:rPr>
          <w:lang w:val="el-GR"/>
        </w:rPr>
        <w:t>ταῖς</w:t>
      </w:r>
      <w:r w:rsidRPr="006F77EC">
        <w:t xml:space="preserve"> </w:t>
      </w:r>
      <w:r w:rsidRPr="006F77EC">
        <w:rPr>
          <w:lang w:val="el-GR"/>
        </w:rPr>
        <w:t>ἁγίαις</w:t>
      </w:r>
      <w:r w:rsidRPr="006F77EC">
        <w:t xml:space="preserve"> </w:t>
      </w:r>
      <w:r w:rsidRPr="006F77EC">
        <w:rPr>
          <w:lang w:val="el-GR"/>
        </w:rPr>
        <w:t>Γραφαῖς</w:t>
      </w:r>
      <w:r>
        <w:t>”</w:t>
      </w:r>
    </w:p>
    <w:p w:rsidR="0042159D" w:rsidRPr="005341DC" w:rsidRDefault="0042159D" w:rsidP="005341DC">
      <w:pPr>
        <w:pStyle w:val="Endnote"/>
        <w:numPr>
          <w:ilvl w:val="0"/>
          <w:numId w:val="20"/>
        </w:numPr>
      </w:pPr>
      <w:r w:rsidRPr="005341DC">
        <w:rPr>
          <w:lang w:val="el-GR"/>
        </w:rPr>
        <w:t>δὲ</w:t>
      </w:r>
      <w:r w:rsidRPr="005341DC">
        <w:t xml:space="preserve"> </w:t>
      </w:r>
      <w:r w:rsidRPr="005341DC">
        <w:rPr>
          <w:lang w:val="el-GR"/>
        </w:rPr>
        <w:t>τῇ</w:t>
      </w:r>
      <w:r w:rsidRPr="005341DC">
        <w:t xml:space="preserve"> </w:t>
      </w:r>
      <w:r w:rsidRPr="005341DC">
        <w:rPr>
          <w:lang w:val="el-GR"/>
        </w:rPr>
        <w:t>σαρκί</w:t>
      </w:r>
      <w:r w:rsidRPr="005341DC">
        <w:t xml:space="preserve">. </w:t>
      </w:r>
      <w:r w:rsidRPr="005341DC">
        <w:rPr>
          <w:lang w:val="el-GR"/>
        </w:rPr>
        <w:t>Οὐδὲ</w:t>
      </w:r>
      <w:r w:rsidRPr="005341DC">
        <w:t xml:space="preserve"> </w:t>
      </w:r>
      <w:r w:rsidRPr="005341DC">
        <w:rPr>
          <w:lang w:val="el-GR"/>
        </w:rPr>
        <w:t>γὰρ</w:t>
      </w:r>
      <w:r w:rsidRPr="005341DC">
        <w:t xml:space="preserve"> </w:t>
      </w:r>
      <w:r w:rsidRPr="005341DC">
        <w:rPr>
          <w:lang w:val="el-GR"/>
        </w:rPr>
        <w:t>κατὰ</w:t>
      </w:r>
      <w:r w:rsidRPr="005341DC">
        <w:t xml:space="preserve"> </w:t>
      </w:r>
      <w:r w:rsidRPr="005341DC">
        <w:rPr>
          <w:lang w:val="el-GR"/>
        </w:rPr>
        <w:t>φαντασίαν</w:t>
      </w:r>
      <w:r w:rsidRPr="005341DC">
        <w:t xml:space="preserve">, </w:t>
      </w:r>
      <w:r w:rsidRPr="005341DC">
        <w:rPr>
          <w:lang w:val="el-GR"/>
        </w:rPr>
        <w:t>ὥς</w:t>
      </w:r>
      <w:r w:rsidRPr="005341DC">
        <w:t xml:space="preserve"> </w:t>
      </w:r>
      <w:r w:rsidRPr="005341DC">
        <w:rPr>
          <w:lang w:val="el-GR"/>
        </w:rPr>
        <w:t>τινες</w:t>
      </w:r>
      <w:r w:rsidRPr="005341DC">
        <w:t xml:space="preserve"> </w:t>
      </w:r>
      <w:r w:rsidRPr="005341DC">
        <w:rPr>
          <w:lang w:val="el-GR"/>
        </w:rPr>
        <w:t>τῶν</w:t>
      </w:r>
      <w:r>
        <w:t xml:space="preserve"> </w:t>
      </w:r>
      <w:r w:rsidRPr="005341DC">
        <w:rPr>
          <w:lang w:val="el-GR"/>
        </w:rPr>
        <w:t>αἱρετικῶν</w:t>
      </w:r>
      <w:r w:rsidRPr="005341DC">
        <w:t xml:space="preserve"> </w:t>
      </w:r>
      <w:r w:rsidRPr="005341DC">
        <w:rPr>
          <w:lang w:val="el-GR"/>
        </w:rPr>
        <w:t>δοκοῦσιν</w:t>
      </w:r>
      <w:r w:rsidRPr="005341DC">
        <w:t xml:space="preserve">, </w:t>
      </w:r>
      <w:r w:rsidRPr="005341DC">
        <w:rPr>
          <w:lang w:val="el-GR"/>
        </w:rPr>
        <w:t>ἀληθείᾳ</w:t>
      </w:r>
      <w:r w:rsidRPr="005341DC">
        <w:t xml:space="preserve"> </w:t>
      </w:r>
      <w:r w:rsidRPr="005341DC">
        <w:rPr>
          <w:lang w:val="el-GR"/>
        </w:rPr>
        <w:t>δὲ</w:t>
      </w:r>
      <w:r w:rsidRPr="005341DC">
        <w:t xml:space="preserve"> </w:t>
      </w:r>
      <w:r w:rsidRPr="005341DC">
        <w:rPr>
          <w:lang w:val="el-GR"/>
        </w:rPr>
        <w:t>ὁ</w:t>
      </w:r>
      <w:r w:rsidRPr="005341DC">
        <w:t xml:space="preserve"> </w:t>
      </w:r>
      <w:r w:rsidRPr="005341DC">
        <w:rPr>
          <w:lang w:val="el-GR"/>
        </w:rPr>
        <w:t>Θεὸς</w:t>
      </w:r>
      <w:r w:rsidRPr="005341DC">
        <w:t xml:space="preserve"> </w:t>
      </w:r>
      <w:r w:rsidRPr="005341DC">
        <w:rPr>
          <w:lang w:val="el-GR"/>
        </w:rPr>
        <w:t>Λόγος</w:t>
      </w:r>
      <w:r w:rsidRPr="005341DC">
        <w:t xml:space="preserve"> </w:t>
      </w:r>
      <w:r w:rsidRPr="005341DC">
        <w:rPr>
          <w:lang w:val="el-GR"/>
        </w:rPr>
        <w:t>σεσάρκωται</w:t>
      </w:r>
      <w:r w:rsidRPr="005341DC">
        <w:t xml:space="preserve">. </w:t>
      </w:r>
      <w:r>
        <w:t xml:space="preserve"> </w:t>
      </w:r>
      <w:r w:rsidRPr="005341DC">
        <w:rPr>
          <w:lang w:val="el-GR"/>
        </w:rPr>
        <w:t>Τοῦτο</w:t>
      </w:r>
      <w:r w:rsidRPr="005341DC">
        <w:t xml:space="preserve"> </w:t>
      </w:r>
      <w:r w:rsidRPr="005341DC">
        <w:rPr>
          <w:lang w:val="el-GR"/>
        </w:rPr>
        <w:t>γὰρ</w:t>
      </w:r>
      <w:r w:rsidRPr="005341DC">
        <w:t xml:space="preserve"> </w:t>
      </w:r>
      <w:r w:rsidRPr="005341DC">
        <w:rPr>
          <w:lang w:val="el-GR"/>
        </w:rPr>
        <w:t>ἑρμηνεύων</w:t>
      </w:r>
      <w:r w:rsidRPr="005341DC">
        <w:t xml:space="preserve"> </w:t>
      </w:r>
      <w:r w:rsidRPr="005341DC">
        <w:rPr>
          <w:lang w:val="el-GR"/>
        </w:rPr>
        <w:t>ὁ</w:t>
      </w:r>
      <w:r w:rsidRPr="005341DC">
        <w:t xml:space="preserve"> </w:t>
      </w:r>
      <w:r w:rsidRPr="005341DC">
        <w:rPr>
          <w:lang w:val="el-GR"/>
        </w:rPr>
        <w:t>Δαυῒδ</w:t>
      </w:r>
      <w:r w:rsidRPr="005341DC">
        <w:t xml:space="preserve"> </w:t>
      </w:r>
      <w:r w:rsidRPr="005341DC">
        <w:rPr>
          <w:lang w:val="el-GR"/>
        </w:rPr>
        <w:t>πάλιν</w:t>
      </w:r>
      <w:r w:rsidRPr="005341DC">
        <w:t xml:space="preserve"> </w:t>
      </w:r>
      <w:r w:rsidRPr="005341DC">
        <w:rPr>
          <w:lang w:val="el-GR"/>
        </w:rPr>
        <w:t>ἔλεγεν</w:t>
      </w:r>
      <w:r w:rsidRPr="005341DC">
        <w:t>,</w:t>
      </w:r>
      <w:r>
        <w:t xml:space="preserve"> </w:t>
      </w:r>
      <w:r w:rsidRPr="005341DC">
        <w:rPr>
          <w:lang w:val="el-GR"/>
        </w:rPr>
        <w:t>Ἀλήθεια</w:t>
      </w:r>
      <w:r w:rsidRPr="005341DC">
        <w:t xml:space="preserve"> </w:t>
      </w:r>
      <w:r w:rsidRPr="005341DC">
        <w:rPr>
          <w:lang w:val="el-GR"/>
        </w:rPr>
        <w:t>ἐκ</w:t>
      </w:r>
      <w:r w:rsidRPr="005341DC">
        <w:t xml:space="preserve"> </w:t>
      </w:r>
      <w:r w:rsidRPr="005341DC">
        <w:rPr>
          <w:lang w:val="el-GR"/>
        </w:rPr>
        <w:t>τῆς</w:t>
      </w:r>
      <w:r w:rsidRPr="005341DC">
        <w:t xml:space="preserve"> </w:t>
      </w:r>
      <w:r w:rsidRPr="005341DC">
        <w:rPr>
          <w:lang w:val="el-GR"/>
        </w:rPr>
        <w:t>γῆς</w:t>
      </w:r>
      <w:r w:rsidRPr="005341DC">
        <w:t xml:space="preserve"> </w:t>
      </w:r>
      <w:r w:rsidRPr="005341DC">
        <w:rPr>
          <w:lang w:val="el-GR"/>
        </w:rPr>
        <w:t>ἀνέτειλε</w:t>
      </w:r>
      <w:r w:rsidRPr="005341DC">
        <w:t xml:space="preserve">, </w:t>
      </w:r>
      <w:r w:rsidRPr="005341DC">
        <w:rPr>
          <w:lang w:val="el-GR"/>
        </w:rPr>
        <w:t>τὴν</w:t>
      </w:r>
      <w:r w:rsidRPr="005341DC">
        <w:t xml:space="preserve"> </w:t>
      </w:r>
      <w:r w:rsidRPr="005341DC">
        <w:rPr>
          <w:lang w:val="el-GR"/>
        </w:rPr>
        <w:t>ἀνθρωπότητα</w:t>
      </w:r>
      <w:r w:rsidRPr="005341DC">
        <w:t xml:space="preserve"> </w:t>
      </w:r>
      <w:r w:rsidRPr="005341DC">
        <w:rPr>
          <w:lang w:val="el-GR"/>
        </w:rPr>
        <w:t>τοῦ</w:t>
      </w:r>
      <w:r>
        <w:t>”</w:t>
      </w:r>
    </w:p>
    <w:p w:rsidR="0042159D" w:rsidRDefault="0042159D" w:rsidP="00AF70C6">
      <w:pPr>
        <w:pStyle w:val="Endnote"/>
      </w:pPr>
      <w:r>
        <w:t>Chalcedon</w:t>
      </w:r>
      <w:r w:rsidRPr="00C34D47">
        <w:t xml:space="preserve"> </w:t>
      </w:r>
      <w:r>
        <w:t>(451), “</w:t>
      </w:r>
      <w:r w:rsidRPr="00C2661E">
        <w:t>ἕνα</w:t>
      </w:r>
      <w:r>
        <w:t xml:space="preserve"> </w:t>
      </w:r>
      <w:r w:rsidRPr="00C2661E">
        <w:t>καὶ</w:t>
      </w:r>
      <w:r>
        <w:t xml:space="preserve"> </w:t>
      </w:r>
      <w:r w:rsidRPr="00C2661E">
        <w:t>τὸν</w:t>
      </w:r>
      <w:r>
        <w:t xml:space="preserve"> </w:t>
      </w:r>
      <w:r w:rsidRPr="00C2661E">
        <w:t>αὐτὸν</w:t>
      </w:r>
      <w:r>
        <w:t xml:space="preserve"> </w:t>
      </w:r>
      <w:r w:rsidRPr="00C2661E">
        <w:t>Χριστόν,</w:t>
      </w:r>
      <w:r>
        <w:t xml:space="preserve"> </w:t>
      </w:r>
      <w:r w:rsidRPr="00C2661E">
        <w:t>υἱόν,</w:t>
      </w:r>
      <w:r>
        <w:t xml:space="preserve"> </w:t>
      </w:r>
      <w:r w:rsidRPr="00C2661E">
        <w:t>κύριον,</w:t>
      </w:r>
      <w:r>
        <w:t xml:space="preserve"> </w:t>
      </w:r>
      <w:r w:rsidRPr="00C2661E">
        <w:t>μονογενῆ,</w:t>
      </w:r>
      <w:r>
        <w:t xml:space="preserve"> </w:t>
      </w:r>
      <w:r w:rsidRPr="00C2661E">
        <w:t>ἐκ</w:t>
      </w:r>
      <w:r>
        <w:t xml:space="preserve"> </w:t>
      </w:r>
      <w:r w:rsidRPr="00C2661E">
        <w:t>δύο</w:t>
      </w:r>
      <w:r>
        <w:t xml:space="preserve"> </w:t>
      </w:r>
      <w:r w:rsidRPr="00C2661E">
        <w:t>φύσεων</w:t>
      </w:r>
      <w:r>
        <w:t xml:space="preserve"> </w:t>
      </w:r>
      <w:r w:rsidRPr="00C2661E">
        <w:t>[ἐν</w:t>
      </w:r>
      <w:r>
        <w:t xml:space="preserve"> </w:t>
      </w:r>
      <w:r w:rsidRPr="00C2661E">
        <w:t>δύο</w:t>
      </w:r>
      <w:r>
        <w:t xml:space="preserve"> </w:t>
      </w:r>
      <w:r w:rsidRPr="00C2661E">
        <w:t>φύσεσιν],</w:t>
      </w:r>
      <w:r>
        <w:t xml:space="preserve"> </w:t>
      </w:r>
      <w:r w:rsidRPr="00C2661E">
        <w:t>ἀσυγχύτως,</w:t>
      </w:r>
      <w:r>
        <w:t xml:space="preserve"> </w:t>
      </w:r>
      <w:r w:rsidRPr="00C2661E">
        <w:t>ἀτρέπτως,</w:t>
      </w:r>
      <w:r>
        <w:t xml:space="preserve"> </w:t>
      </w:r>
      <w:r w:rsidRPr="00C2661E">
        <w:t>ἀδιαιρέτως,</w:t>
      </w:r>
      <w:r>
        <w:t xml:space="preserve"> </w:t>
      </w:r>
      <w:r w:rsidRPr="00C2661E">
        <w:t>ἀχωρίστως</w:t>
      </w:r>
      <w:r>
        <w:t xml:space="preserve"> … </w:t>
      </w:r>
      <w:r w:rsidRPr="00C34D47">
        <w:rPr>
          <w:lang w:val="el-GR"/>
        </w:rPr>
        <w:t>εἰς</w:t>
      </w:r>
      <w:r>
        <w:t xml:space="preserve"> </w:t>
      </w:r>
      <w:r w:rsidRPr="00C34D47">
        <w:rPr>
          <w:lang w:val="el-GR"/>
        </w:rPr>
        <w:t>ἓν</w:t>
      </w:r>
      <w:r w:rsidRPr="00C34D47">
        <w:t xml:space="preserve"> </w:t>
      </w:r>
      <w:r w:rsidRPr="00C34D47">
        <w:rPr>
          <w:lang w:val="el-GR"/>
        </w:rPr>
        <w:t>πρόσωπον</w:t>
      </w:r>
      <w:r w:rsidRPr="00C34D47">
        <w:t xml:space="preserve"> </w:t>
      </w:r>
      <w:r w:rsidRPr="00C34D47">
        <w:rPr>
          <w:lang w:val="el-GR"/>
        </w:rPr>
        <w:t>καὶ</w:t>
      </w:r>
      <w:r w:rsidRPr="00C34D47">
        <w:t xml:space="preserve"> </w:t>
      </w:r>
      <w:r w:rsidRPr="00C34D47">
        <w:rPr>
          <w:lang w:val="el-GR"/>
        </w:rPr>
        <w:t>μίαν</w:t>
      </w:r>
      <w:r w:rsidRPr="00C34D47">
        <w:t xml:space="preserve"> </w:t>
      </w:r>
      <w:r w:rsidRPr="00C34D47">
        <w:rPr>
          <w:lang w:val="el-GR"/>
        </w:rPr>
        <w:t>ὑπὸστασιν</w:t>
      </w:r>
      <w:r w:rsidRPr="00C34D47">
        <w:t xml:space="preserve"> </w:t>
      </w:r>
      <w:r w:rsidRPr="00C34D47">
        <w:rPr>
          <w:lang w:val="el-GR"/>
        </w:rPr>
        <w:t>συντρεχούσης</w:t>
      </w:r>
      <w:r w:rsidRPr="00C34D47">
        <w:t xml:space="preserve">, </w:t>
      </w:r>
      <w:r w:rsidRPr="00C34D47">
        <w:rPr>
          <w:lang w:val="el-GR"/>
        </w:rPr>
        <w:t>οὐκ</w:t>
      </w:r>
      <w:r w:rsidRPr="00C34D47">
        <w:t xml:space="preserve"> </w:t>
      </w:r>
      <w:r w:rsidRPr="00C34D47">
        <w:rPr>
          <w:lang w:val="el-GR"/>
        </w:rPr>
        <w:t>εἰς</w:t>
      </w:r>
      <w:r w:rsidRPr="00C34D47">
        <w:t xml:space="preserve"> </w:t>
      </w:r>
      <w:r w:rsidRPr="00C34D47">
        <w:rPr>
          <w:lang w:val="el-GR"/>
        </w:rPr>
        <w:t>δύο</w:t>
      </w:r>
      <w:r w:rsidRPr="00C34D47">
        <w:t xml:space="preserve"> </w:t>
      </w:r>
      <w:r w:rsidRPr="00C34D47">
        <w:rPr>
          <w:lang w:val="el-GR"/>
        </w:rPr>
        <w:t>πρόσωπα</w:t>
      </w:r>
      <w:r w:rsidRPr="00C34D47">
        <w:t xml:space="preserve"> </w:t>
      </w:r>
      <w:r w:rsidRPr="00C34D47">
        <w:rPr>
          <w:lang w:val="el-GR"/>
        </w:rPr>
        <w:t>μεριζόμενον</w:t>
      </w:r>
      <w:r w:rsidRPr="00C34D47">
        <w:t xml:space="preserve"> </w:t>
      </w:r>
      <w:r w:rsidRPr="00C34D47">
        <w:rPr>
          <w:lang w:val="el-GR"/>
        </w:rPr>
        <w:t>ἢ</w:t>
      </w:r>
      <w:r w:rsidRPr="00C34D47">
        <w:t xml:space="preserve"> </w:t>
      </w:r>
      <w:r w:rsidRPr="00C34D47">
        <w:rPr>
          <w:lang w:val="el-GR"/>
        </w:rPr>
        <w:t>διαιρούμενον</w:t>
      </w:r>
      <w:r>
        <w:t>”, Crudely, “One and the same Christ, Son, Lord, Only-begotten, in two “natures” (</w:t>
      </w:r>
      <w:r>
        <w:rPr>
          <w:szCs w:val="32"/>
        </w:rPr>
        <w:t xml:space="preserve">δύο </w:t>
      </w:r>
      <w:r w:rsidRPr="00CD1163">
        <w:rPr>
          <w:szCs w:val="32"/>
        </w:rPr>
        <w:t>φύσ</w:t>
      </w:r>
      <w:r>
        <w:rPr>
          <w:szCs w:val="32"/>
        </w:rPr>
        <w:t>ε</w:t>
      </w:r>
      <w:r w:rsidRPr="00CD1163">
        <w:rPr>
          <w:szCs w:val="32"/>
        </w:rPr>
        <w:t>ις</w:t>
      </w:r>
      <w:r>
        <w:rPr>
          <w:szCs w:val="32"/>
        </w:rPr>
        <w:t xml:space="preserve">: note how the meaning of the word has shifted from meaning </w:t>
      </w:r>
      <w:r>
        <w:t>concrete instance to meaning nature), unconfounded, unchanged, without exception, inseparable …</w:t>
      </w:r>
      <w:r>
        <w:rPr>
          <w:szCs w:val="32"/>
        </w:rPr>
        <w:t xml:space="preserve"> in o</w:t>
      </w:r>
      <w:r>
        <w:t xml:space="preserve">ne face and one basis, not one in two faces divided or separated.  </w:t>
      </w:r>
      <w:r w:rsidRPr="00C34D47">
        <w:rPr>
          <w:lang w:val="el-GR"/>
        </w:rPr>
        <w:t>Εἰς</w:t>
      </w:r>
      <w:r>
        <w:t xml:space="preserve"> </w:t>
      </w:r>
      <w:r w:rsidRPr="00C34D47">
        <w:rPr>
          <w:lang w:val="el-GR"/>
        </w:rPr>
        <w:t>πρόσωπον</w:t>
      </w:r>
      <w:r>
        <w:t xml:space="preserve"> has taken over the use of </w:t>
      </w:r>
      <w:r w:rsidRPr="00CD1163">
        <w:t>μία φύσις</w:t>
      </w:r>
      <w:r>
        <w:t>: they mean approximately the same thing.</w:t>
      </w:r>
    </w:p>
    <w:p w:rsidR="00280E6C" w:rsidRPr="00E44F57" w:rsidRDefault="00E44F57" w:rsidP="00AF70C6">
      <w:pPr>
        <w:pStyle w:val="Endnote"/>
      </w:pPr>
      <w:hyperlink r:id="rId1" w:history="1">
        <w:r w:rsidRPr="00FB2F70">
          <w:rPr>
            <w:rStyle w:val="Hyperlink"/>
          </w:rPr>
          <w:t>http</w:t>
        </w:r>
        <w:r w:rsidRPr="00E44F57">
          <w:rPr>
            <w:rStyle w:val="Hyperlink"/>
          </w:rPr>
          <w:t>://</w:t>
        </w:r>
        <w:r w:rsidRPr="00FB2F70">
          <w:rPr>
            <w:rStyle w:val="Hyperlink"/>
          </w:rPr>
          <w:t>stephanus</w:t>
        </w:r>
        <w:r w:rsidRPr="00E44F57">
          <w:rPr>
            <w:rStyle w:val="Hyperlink"/>
          </w:rPr>
          <w:t>.</w:t>
        </w:r>
        <w:r w:rsidRPr="00FB2F70">
          <w:rPr>
            <w:rStyle w:val="Hyperlink"/>
          </w:rPr>
          <w:t>tlg</w:t>
        </w:r>
        <w:r w:rsidRPr="00E44F57">
          <w:rPr>
            <w:rStyle w:val="Hyperlink"/>
          </w:rPr>
          <w:t>.</w:t>
        </w:r>
        <w:r w:rsidRPr="00FB2F70">
          <w:rPr>
            <w:rStyle w:val="Hyperlink"/>
          </w:rPr>
          <w:t>uci</w:t>
        </w:r>
        <w:r w:rsidRPr="00E44F57">
          <w:rPr>
            <w:rStyle w:val="Hyperlink"/>
          </w:rPr>
          <w:t>.</w:t>
        </w:r>
        <w:r w:rsidRPr="00FB2F70">
          <w:rPr>
            <w:rStyle w:val="Hyperlink"/>
          </w:rPr>
          <w:t>edu</w:t>
        </w:r>
        <w:r w:rsidRPr="00E44F57">
          <w:rPr>
            <w:rStyle w:val="Hyperlink"/>
          </w:rPr>
          <w:t>/</w:t>
        </w:r>
        <w:r w:rsidRPr="00FB2F70">
          <w:rPr>
            <w:rStyle w:val="Hyperlink"/>
          </w:rPr>
          <w:t>Iris</w:t>
        </w:r>
        <w:r w:rsidRPr="00E44F57">
          <w:rPr>
            <w:rStyle w:val="Hyperlink"/>
          </w:rPr>
          <w:t>/</w:t>
        </w:r>
        <w:r w:rsidRPr="00FB2F70">
          <w:rPr>
            <w:rStyle w:val="Hyperlink"/>
          </w:rPr>
          <w:t>demo</w:t>
        </w:r>
        <w:r w:rsidRPr="00E44F57">
          <w:rPr>
            <w:rStyle w:val="Hyperlink"/>
          </w:rPr>
          <w:t>/</w:t>
        </w:r>
        <w:r w:rsidRPr="00FB2F70">
          <w:rPr>
            <w:rStyle w:val="Hyperlink"/>
          </w:rPr>
          <w:t>tsearch</w:t>
        </w:r>
        <w:r w:rsidRPr="00E44F57">
          <w:rPr>
            <w:rStyle w:val="Hyperlink"/>
          </w:rPr>
          <w:t>.</w:t>
        </w:r>
        <w:r w:rsidRPr="00FB2F70">
          <w:rPr>
            <w:rStyle w:val="Hyperlink"/>
          </w:rPr>
          <w:t>jsp</w:t>
        </w:r>
        <w:r w:rsidRPr="00E44F57">
          <w:rPr>
            <w:rStyle w:val="Hyperlink"/>
          </w:rPr>
          <w:t>#</w:t>
        </w:r>
        <w:r w:rsidRPr="00FB2F70">
          <w:rPr>
            <w:rStyle w:val="Hyperlink"/>
          </w:rPr>
          <w:t>s</w:t>
        </w:r>
        <w:r w:rsidRPr="00E44F57">
          <w:rPr>
            <w:rStyle w:val="Hyperlink"/>
          </w:rPr>
          <w:t>=10</w:t>
        </w:r>
        <w:proofErr w:type="spellStart"/>
        <w:r w:rsidRPr="00FB2F70">
          <w:rPr>
            <w:rStyle w:val="Hyperlink"/>
            <w:szCs w:val="32"/>
            <w:lang w:val="el-GR"/>
          </w:rPr>
          <w:t>σεσαρκω</w:t>
        </w:r>
        <w:proofErr w:type="spellEnd"/>
      </w:hyperlink>
    </w:p>
    <w:p w:rsidR="0042159D" w:rsidRDefault="00E44F57" w:rsidP="00AF70C6">
      <w:pPr>
        <w:pStyle w:val="Endnote"/>
        <w:rPr>
          <w:szCs w:val="32"/>
        </w:rPr>
      </w:pPr>
      <w:hyperlink r:id="rId2" w:history="1">
        <w:r w:rsidRPr="00FB2F70">
          <w:rPr>
            <w:rStyle w:val="Hyperlink"/>
          </w:rPr>
          <w:t>http://stephanus.tlg.uci.edu/lsj/at</w:t>
        </w:r>
        <w:r w:rsidRPr="00FB2F70">
          <w:rPr>
            <w:rStyle w:val="Hyperlink"/>
            <w:szCs w:val="32"/>
            <w:lang w:val="el-GR"/>
          </w:rPr>
          <w:t>σεσαρκωμένη</w:t>
        </w:r>
      </w:hyperlink>
      <w:r>
        <w:rPr>
          <w:szCs w:val="32"/>
        </w:rPr>
        <w:t xml:space="preserve"> </w:t>
      </w:r>
      <w:r w:rsidR="0042159D" w:rsidRPr="00DC7513">
        <w:rPr>
          <w:szCs w:val="32"/>
        </w:rPr>
        <w:t>(</w:t>
      </w:r>
      <w:r w:rsidR="0042159D">
        <w:rPr>
          <w:szCs w:val="32"/>
        </w:rPr>
        <w:t>nominative</w:t>
      </w:r>
      <w:r w:rsidR="0042159D" w:rsidRPr="00DC7513">
        <w:rPr>
          <w:szCs w:val="32"/>
        </w:rPr>
        <w:t xml:space="preserve">), </w:t>
      </w:r>
      <w:r w:rsidR="0042159D" w:rsidRPr="00E37C19">
        <w:rPr>
          <w:szCs w:val="32"/>
          <w:lang w:val="el-GR"/>
        </w:rPr>
        <w:t>σεσαρκωμένην</w:t>
      </w:r>
      <w:r w:rsidR="0042159D" w:rsidRPr="00DC7513">
        <w:rPr>
          <w:szCs w:val="32"/>
        </w:rPr>
        <w:t xml:space="preserve"> </w:t>
      </w:r>
      <w:r w:rsidR="0042159D">
        <w:rPr>
          <w:szCs w:val="32"/>
        </w:rPr>
        <w:t>(accusative or rare dual?</w:t>
      </w:r>
      <w:r w:rsidR="0042159D">
        <w:rPr>
          <w:szCs w:val="32"/>
        </w:rPr>
        <w:t>)</w:t>
      </w:r>
      <w:r>
        <w:rPr>
          <w:szCs w:val="32"/>
        </w:rPr>
        <w:t>,</w:t>
      </w:r>
      <w:r w:rsidR="0042159D" w:rsidRPr="000036F4">
        <w:rPr>
          <w:lang w:val="el-GR"/>
        </w:rPr>
        <w:t>σεσαρκωμένον</w:t>
      </w:r>
      <w:r w:rsidR="0042159D">
        <w:rPr>
          <w:szCs w:val="32"/>
        </w:rPr>
        <w:t xml:space="preserve"> (masculine accusative), etc</w:t>
      </w:r>
      <w:r w:rsidR="0042159D" w:rsidRPr="00DC7513">
        <w:rPr>
          <w:szCs w:val="32"/>
        </w:rPr>
        <w:t>.</w:t>
      </w:r>
    </w:p>
    <w:p w:rsidR="0042159D" w:rsidRPr="00DC7513" w:rsidRDefault="00C222F2" w:rsidP="00AF70C6">
      <w:pPr>
        <w:pStyle w:val="Endnote"/>
      </w:pPr>
      <w:hyperlink r:id="rId3" w:history="1">
        <w:r w:rsidRPr="00FB2F70">
          <w:rPr>
            <w:rStyle w:val="Hyperlink"/>
          </w:rPr>
          <w:t>http://reasonablechristian.blogspot.com/2012/12/the-definition-of-chalcedon-in-english.html</w:t>
        </w:r>
      </w:hyperlink>
    </w:p>
  </w:endnote>
  <w:endnote w:id="5">
    <w:p w:rsidR="0042159D" w:rsidRPr="00C2661E" w:rsidRDefault="0042159D" w:rsidP="00D9517E">
      <w:pPr>
        <w:pStyle w:val="Endnote"/>
      </w:pPr>
      <w:r>
        <w:rPr>
          <w:rStyle w:val="EndnoteReference"/>
        </w:rPr>
        <w:endnoteRef/>
      </w:r>
      <w:r w:rsidRPr="00C2661E">
        <w:t xml:space="preserve"> </w:t>
      </w:r>
      <w:hyperlink r:id="rId4" w:history="1">
        <w:r w:rsidR="00C222F2" w:rsidRPr="00FB2F70">
          <w:rPr>
            <w:rStyle w:val="Hyperlink"/>
          </w:rPr>
          <w:t>https://en.wikipedia.org/wiki/Cyril_of_Alexandria</w:t>
        </w:r>
      </w:hyperlink>
    </w:p>
    <w:p w:rsidR="0042159D" w:rsidRDefault="00C222F2" w:rsidP="00D9517E">
      <w:pPr>
        <w:pStyle w:val="Endnote"/>
      </w:pPr>
      <w:hyperlink r:id="rId5" w:history="1">
        <w:r w:rsidRPr="00FB2F70">
          <w:rPr>
            <w:rStyle w:val="Hyperlink"/>
          </w:rPr>
          <w:t>https://en.wikipedia.org/wiki/Miaphysitism</w:t>
        </w:r>
      </w:hyperlink>
    </w:p>
    <w:p w:rsidR="0042159D" w:rsidRDefault="00C222F2" w:rsidP="00D9517E">
      <w:pPr>
        <w:pStyle w:val="Endnote"/>
      </w:pPr>
      <w:hyperlink r:id="rId6" w:history="1">
        <w:r w:rsidRPr="00FB2F70">
          <w:rPr>
            <w:rStyle w:val="Hyperlink"/>
          </w:rPr>
          <w:t>http://classicalchristianity.com/wp-content/uploads/2016/05/St.-Cyril-of-Alexandria%E2%80%99s-Miaphysite-Christology-and-Chalcedonian-Dyophysitism.pdf</w:t>
        </w:r>
      </w:hyperlink>
    </w:p>
    <w:p w:rsidR="0042159D" w:rsidRDefault="00C222F2" w:rsidP="0011726F">
      <w:pPr>
        <w:pStyle w:val="Endnote"/>
      </w:pPr>
      <w:hyperlink r:id="rId7" w:history="1">
        <w:r w:rsidRPr="00FB2F70">
          <w:rPr>
            <w:rStyle w:val="Hyperlink"/>
          </w:rPr>
          <w:t>https://afkimel.wordpress.com/2016/01/11/st-cyril-of-alexandria-the-one-incarnate-nature-of-christ/</w:t>
        </w:r>
      </w:hyperlink>
    </w:p>
  </w:endnote>
  <w:endnote w:id="6">
    <w:p w:rsidR="0042159D" w:rsidRDefault="0042159D" w:rsidP="0011726F">
      <w:pPr>
        <w:pStyle w:val="Endnote"/>
      </w:pPr>
      <w:r>
        <w:rPr>
          <w:rStyle w:val="EndnoteReference"/>
        </w:rPr>
        <w:endnoteRef/>
      </w:r>
      <w:r>
        <w:t xml:space="preserve"> ibid, especially:</w:t>
      </w:r>
    </w:p>
    <w:p w:rsidR="0042159D" w:rsidRDefault="00C222F2" w:rsidP="0011726F">
      <w:pPr>
        <w:pStyle w:val="Endnote"/>
      </w:pPr>
      <w:hyperlink r:id="rId8" w:history="1">
        <w:r w:rsidRPr="00FB2F70">
          <w:rPr>
            <w:rStyle w:val="Hyperlink"/>
          </w:rPr>
          <w:t>http://classicalchristianity.com/wp-content/uploads/2016/05/St.-Cyril-of-Alexandria%E2%80%99s-Miaphysite-Christology-and-Chalcedonian-Dyophysitism.pdf</w:t>
        </w:r>
      </w:hyperlink>
    </w:p>
  </w:endnote>
  <w:endnote w:id="7">
    <w:p w:rsidR="0042159D" w:rsidRDefault="0042159D" w:rsidP="00DA2F58">
      <w:pPr>
        <w:pStyle w:val="Endnote"/>
      </w:pPr>
      <w:r>
        <w:rPr>
          <w:rStyle w:val="EndnoteReference"/>
        </w:rPr>
        <w:endnoteRef/>
      </w:r>
      <w:r>
        <w:t xml:space="preserve"> ibid</w:t>
      </w:r>
    </w:p>
  </w:endnote>
  <w:endnote w:id="8">
    <w:p w:rsidR="0042159D" w:rsidRDefault="0042159D" w:rsidP="00B55636">
      <w:pPr>
        <w:pStyle w:val="Endnote"/>
      </w:pPr>
      <w:r>
        <w:rPr>
          <w:rStyle w:val="EndnoteReference"/>
        </w:rPr>
        <w:endnoteRef/>
      </w:r>
      <w:r>
        <w:t xml:space="preserve"> ibid</w:t>
      </w:r>
    </w:p>
  </w:endnote>
  <w:endnote w:id="9">
    <w:p w:rsidR="0042159D" w:rsidRDefault="0042159D" w:rsidP="009D4A5F">
      <w:pPr>
        <w:pStyle w:val="Endnote"/>
      </w:pPr>
      <w:r>
        <w:rPr>
          <w:rStyle w:val="EndnoteReference"/>
        </w:rPr>
        <w:endnoteRef/>
      </w:r>
      <w:r>
        <w:t xml:space="preserve"> ibid</w:t>
      </w:r>
    </w:p>
  </w:endnote>
  <w:endnote w:id="10">
    <w:p w:rsidR="0042159D" w:rsidRDefault="0042159D" w:rsidP="00257C0B">
      <w:pPr>
        <w:pStyle w:val="Endnote"/>
      </w:pPr>
      <w:r>
        <w:rPr>
          <w:rStyle w:val="EndnoteReference"/>
        </w:rPr>
        <w:endnoteRef/>
      </w:r>
      <w:r>
        <w:t xml:space="preserve"> ibid</w:t>
      </w:r>
    </w:p>
  </w:endnote>
  <w:endnote w:id="11">
    <w:p w:rsidR="0042159D" w:rsidRDefault="0042159D" w:rsidP="00DB0059">
      <w:pPr>
        <w:pStyle w:val="Endnote"/>
      </w:pPr>
      <w:r>
        <w:rPr>
          <w:rStyle w:val="EndnoteReference"/>
        </w:rPr>
        <w:endnoteRef/>
      </w:r>
      <w:r>
        <w:t xml:space="preserve"> Some spellings were changed: </w:t>
      </w:r>
      <w:hyperlink r:id="rId9" w:history="1">
        <w:r w:rsidR="00C222F2" w:rsidRPr="00FB2F70">
          <w:rPr>
            <w:rStyle w:val="Hyperlink"/>
          </w:rPr>
          <w:t>www.earlychurchtexts.com/public/cyrilofalex_twelve_anathemas.htm</w:t>
        </w:r>
      </w:hyperlink>
    </w:p>
  </w:endnote>
  <w:endnote w:id="12">
    <w:p w:rsidR="0042159D" w:rsidRPr="00A017DB" w:rsidRDefault="0042159D" w:rsidP="00A017DB">
      <w:pPr>
        <w:pStyle w:val="Endnote"/>
      </w:pPr>
      <w:r>
        <w:rPr>
          <w:rStyle w:val="EndnoteReference"/>
        </w:rPr>
        <w:endnoteRef/>
      </w:r>
      <w:r>
        <w:t xml:space="preserve"> This is doubtless true; yet, difficult to discern: since, the Son and the Spirit seem to be inseparable companions.  Indeed, the indivisible oneness of the </w:t>
      </w:r>
      <w:r w:rsidRPr="00761236">
        <w:rPr>
          <w:lang w:val="el-GR"/>
        </w:rPr>
        <w:t>ὁμο</w:t>
      </w:r>
      <w:r>
        <w:t>-</w:t>
      </w:r>
      <w:r w:rsidRPr="00761236">
        <w:rPr>
          <w:lang w:val="el-GR"/>
        </w:rPr>
        <w:t>ούσιον</w:t>
      </w:r>
      <w:r>
        <w:t xml:space="preserve"> suggests that Father, Son, and Spirit always participate together in some mystical way.</w:t>
      </w:r>
    </w:p>
  </w:endnote>
  <w:endnote w:id="13">
    <w:p w:rsidR="0042159D" w:rsidRDefault="0042159D" w:rsidP="00983676">
      <w:pPr>
        <w:pStyle w:val="Endnote"/>
      </w:pPr>
      <w:r>
        <w:rPr>
          <w:rStyle w:val="EndnoteReference"/>
        </w:rPr>
        <w:endnoteRef/>
      </w:r>
      <w:r>
        <w:t xml:space="preserve"> </w:t>
      </w:r>
      <w:hyperlink r:id="rId10" w:history="1">
        <w:r w:rsidR="00C222F2" w:rsidRPr="00FB2F70">
          <w:rPr>
            <w:rStyle w:val="Hyperlink"/>
          </w:rPr>
          <w:t>http://classicalchristianity.com/wp-content/uploads/2016/05/St.-Cyril-of-Alexandria%E2%80%99s-Miaphysite-Christology-and-Chalcedonian-Dyophysitism.pdf</w:t>
        </w:r>
      </w:hyperlink>
    </w:p>
  </w:endnote>
  <w:endnote w:id="14">
    <w:p w:rsidR="00407ABA" w:rsidRDefault="00407ABA" w:rsidP="00407ABA">
      <w:pPr>
        <w:pStyle w:val="Endnote"/>
      </w:pPr>
      <w:r>
        <w:rPr>
          <w:rStyle w:val="EndnoteReference"/>
        </w:rPr>
        <w:endnoteRef/>
      </w:r>
      <w:r>
        <w:t xml:space="preserve"> </w:t>
      </w:r>
      <w:hyperlink r:id="rId11" w:history="1">
        <w:r w:rsidR="00C222F2" w:rsidRPr="00FB2F70">
          <w:rPr>
            <w:rStyle w:val="Hyperlink"/>
          </w:rPr>
          <w:t>http://www.newadvent.org/fathers/3604028.htm</w:t>
        </w:r>
      </w:hyperlink>
    </w:p>
  </w:endnote>
  <w:endnote w:id="15">
    <w:p w:rsidR="00C264CE" w:rsidRDefault="00C264CE" w:rsidP="00C264CE">
      <w:pPr>
        <w:pStyle w:val="Endnote"/>
      </w:pPr>
      <w:r>
        <w:rPr>
          <w:rStyle w:val="EndnoteReference"/>
        </w:rPr>
        <w:endnoteRef/>
      </w:r>
      <w:r>
        <w:t xml:space="preserve"> But this very word could hide the subtlety of </w:t>
      </w:r>
      <w:r w:rsidRPr="00CD1163">
        <w:t>φύσις</w:t>
      </w:r>
      <w:r>
        <w:t>, which we protest.</w:t>
      </w:r>
    </w:p>
  </w:endnote>
  <w:endnote w:id="16">
    <w:p w:rsidR="00C42AE2" w:rsidRDefault="00C42AE2" w:rsidP="00C42AE2">
      <w:pPr>
        <w:pStyle w:val="Endnote"/>
      </w:pPr>
      <w:r>
        <w:rPr>
          <w:rStyle w:val="EndnoteReference"/>
        </w:rPr>
        <w:endnoteRef/>
      </w:r>
      <w:r>
        <w:t xml:space="preserve"> </w:t>
      </w:r>
      <w:hyperlink r:id="rId12" w:history="1">
        <w:r w:rsidR="00C222F2" w:rsidRPr="00FB2F70">
          <w:rPr>
            <w:rStyle w:val="Hyperlink"/>
          </w:rPr>
          <w:t>http://www.oxfordscholarship.com/view/10.1093/acprof:oso/9780199534951.001.0001/acprof-9780199534951-chapter-6</w:t>
        </w:r>
      </w:hyperlink>
    </w:p>
    <w:p w:rsidR="00C42AE2" w:rsidRDefault="00C42AE2" w:rsidP="006E796A">
      <w:pPr>
        <w:pStyle w:val="Endnote"/>
      </w:pPr>
      <w:r>
        <w:t>The following somewhat biased summary does epitomize the historic setting.  It is evident that Leo was moving to establish and solidify his power base in Rome</w:t>
      </w:r>
      <w:r w:rsidR="006E796A">
        <w:t xml:space="preserve">: he is setting the stage for Old Rome to again be the </w:t>
      </w:r>
      <w:r w:rsidR="006E796A" w:rsidRPr="006E796A">
        <w:t>Capital of the Empire</w:t>
      </w:r>
      <w:r w:rsidR="006E796A">
        <w:t>.</w:t>
      </w:r>
    </w:p>
  </w:endnote>
  <w:endnote w:id="17">
    <w:p w:rsidR="0042159D" w:rsidRDefault="0042159D" w:rsidP="00DB16C6">
      <w:pPr>
        <w:pStyle w:val="Endnote"/>
      </w:pPr>
      <w:r>
        <w:rPr>
          <w:rStyle w:val="EndnoteReference"/>
        </w:rPr>
        <w:end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342" w:rsidRDefault="00157342" w:rsidP="00DB16C6">
      <w:r>
        <w:separator/>
      </w:r>
    </w:p>
  </w:footnote>
  <w:footnote w:type="continuationSeparator" w:id="0">
    <w:p w:rsidR="00157342" w:rsidRDefault="00157342" w:rsidP="00DB1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35FC6"/>
    <w:multiLevelType w:val="hybridMultilevel"/>
    <w:tmpl w:val="5F387D98"/>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32732028"/>
    <w:multiLevelType w:val="hybridMultilevel"/>
    <w:tmpl w:val="D25E0876"/>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627BD"/>
    <w:multiLevelType w:val="hybridMultilevel"/>
    <w:tmpl w:val="8F483216"/>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58533F3B"/>
    <w:multiLevelType w:val="hybridMultilevel"/>
    <w:tmpl w:val="1610D9DE"/>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65D18"/>
    <w:multiLevelType w:val="hybridMultilevel"/>
    <w:tmpl w:val="656A0CDE"/>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66EF2495"/>
    <w:multiLevelType w:val="hybridMultilevel"/>
    <w:tmpl w:val="4D8666B2"/>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2"/>
  </w:num>
  <w:num w:numId="5">
    <w:abstractNumId w:val="1"/>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6"/>
  </w:num>
  <w:num w:numId="16">
    <w:abstractNumId w:val="4"/>
  </w:num>
  <w:num w:numId="17">
    <w:abstractNumId w:val="9"/>
  </w:num>
  <w:num w:numId="18">
    <w:abstractNumId w:val="3"/>
  </w:num>
  <w:num w:numId="19">
    <w:abstractNumId w:val="5"/>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1B4F"/>
    <w:rsid w:val="000036F4"/>
    <w:rsid w:val="00005585"/>
    <w:rsid w:val="0000563E"/>
    <w:rsid w:val="0001433A"/>
    <w:rsid w:val="00032947"/>
    <w:rsid w:val="000341B5"/>
    <w:rsid w:val="000373CF"/>
    <w:rsid w:val="00040BA6"/>
    <w:rsid w:val="000411A4"/>
    <w:rsid w:val="000440A5"/>
    <w:rsid w:val="000445E7"/>
    <w:rsid w:val="000446CD"/>
    <w:rsid w:val="00045922"/>
    <w:rsid w:val="00055899"/>
    <w:rsid w:val="00062A02"/>
    <w:rsid w:val="0006467E"/>
    <w:rsid w:val="0006502E"/>
    <w:rsid w:val="00066066"/>
    <w:rsid w:val="00067D95"/>
    <w:rsid w:val="00071FE0"/>
    <w:rsid w:val="0008107D"/>
    <w:rsid w:val="00083E87"/>
    <w:rsid w:val="0009037B"/>
    <w:rsid w:val="00097DDB"/>
    <w:rsid w:val="000A03FB"/>
    <w:rsid w:val="000A3B65"/>
    <w:rsid w:val="000A3F49"/>
    <w:rsid w:val="000A459B"/>
    <w:rsid w:val="000A4749"/>
    <w:rsid w:val="000A67FB"/>
    <w:rsid w:val="000A69EE"/>
    <w:rsid w:val="000B45C7"/>
    <w:rsid w:val="000C0372"/>
    <w:rsid w:val="000C43FF"/>
    <w:rsid w:val="000C5E85"/>
    <w:rsid w:val="000C7B4A"/>
    <w:rsid w:val="000D0946"/>
    <w:rsid w:val="000D10E7"/>
    <w:rsid w:val="000D5C6A"/>
    <w:rsid w:val="000D5EE5"/>
    <w:rsid w:val="000E42D8"/>
    <w:rsid w:val="00102689"/>
    <w:rsid w:val="00103A2C"/>
    <w:rsid w:val="001103F7"/>
    <w:rsid w:val="0011146E"/>
    <w:rsid w:val="001121A6"/>
    <w:rsid w:val="001123AB"/>
    <w:rsid w:val="0011726F"/>
    <w:rsid w:val="001236C5"/>
    <w:rsid w:val="0012399B"/>
    <w:rsid w:val="001271AD"/>
    <w:rsid w:val="001318AB"/>
    <w:rsid w:val="00133692"/>
    <w:rsid w:val="0013423A"/>
    <w:rsid w:val="0013669D"/>
    <w:rsid w:val="00136FDB"/>
    <w:rsid w:val="001373D4"/>
    <w:rsid w:val="001434F8"/>
    <w:rsid w:val="001459D9"/>
    <w:rsid w:val="001470BB"/>
    <w:rsid w:val="001477ED"/>
    <w:rsid w:val="00151DE6"/>
    <w:rsid w:val="00152D51"/>
    <w:rsid w:val="00153D2F"/>
    <w:rsid w:val="001548EA"/>
    <w:rsid w:val="00155A48"/>
    <w:rsid w:val="00157342"/>
    <w:rsid w:val="00161E27"/>
    <w:rsid w:val="00162CCF"/>
    <w:rsid w:val="00164280"/>
    <w:rsid w:val="00167E20"/>
    <w:rsid w:val="0018338E"/>
    <w:rsid w:val="0018398D"/>
    <w:rsid w:val="00183D84"/>
    <w:rsid w:val="001842CC"/>
    <w:rsid w:val="0019080D"/>
    <w:rsid w:val="00195E9F"/>
    <w:rsid w:val="001A03DB"/>
    <w:rsid w:val="001A2500"/>
    <w:rsid w:val="001A452E"/>
    <w:rsid w:val="001A5F89"/>
    <w:rsid w:val="001B0496"/>
    <w:rsid w:val="001B31B1"/>
    <w:rsid w:val="001B56F0"/>
    <w:rsid w:val="001B6D12"/>
    <w:rsid w:val="001C4684"/>
    <w:rsid w:val="001C4904"/>
    <w:rsid w:val="001C65C1"/>
    <w:rsid w:val="001D254F"/>
    <w:rsid w:val="001E6119"/>
    <w:rsid w:val="001E73B3"/>
    <w:rsid w:val="001F1903"/>
    <w:rsid w:val="001F4066"/>
    <w:rsid w:val="001F4650"/>
    <w:rsid w:val="001F4688"/>
    <w:rsid w:val="00201FE7"/>
    <w:rsid w:val="00205850"/>
    <w:rsid w:val="00207CED"/>
    <w:rsid w:val="00210E2D"/>
    <w:rsid w:val="00212711"/>
    <w:rsid w:val="0021675F"/>
    <w:rsid w:val="00217AEE"/>
    <w:rsid w:val="00217E6C"/>
    <w:rsid w:val="0022467A"/>
    <w:rsid w:val="00225AA5"/>
    <w:rsid w:val="0022707D"/>
    <w:rsid w:val="0023328B"/>
    <w:rsid w:val="002412AA"/>
    <w:rsid w:val="00241ADA"/>
    <w:rsid w:val="00241D9F"/>
    <w:rsid w:val="0024269D"/>
    <w:rsid w:val="00243DB5"/>
    <w:rsid w:val="0024656B"/>
    <w:rsid w:val="00247D91"/>
    <w:rsid w:val="00251F55"/>
    <w:rsid w:val="00257C0B"/>
    <w:rsid w:val="00262068"/>
    <w:rsid w:val="00262890"/>
    <w:rsid w:val="0026771C"/>
    <w:rsid w:val="00270773"/>
    <w:rsid w:val="00271E64"/>
    <w:rsid w:val="00272C95"/>
    <w:rsid w:val="00276D0A"/>
    <w:rsid w:val="00280E6C"/>
    <w:rsid w:val="002812F9"/>
    <w:rsid w:val="00281757"/>
    <w:rsid w:val="00283B9F"/>
    <w:rsid w:val="00284BD1"/>
    <w:rsid w:val="00284DBA"/>
    <w:rsid w:val="00287BC3"/>
    <w:rsid w:val="0029141A"/>
    <w:rsid w:val="00296E6F"/>
    <w:rsid w:val="002A0BEF"/>
    <w:rsid w:val="002A1F8B"/>
    <w:rsid w:val="002A33BC"/>
    <w:rsid w:val="002B02F3"/>
    <w:rsid w:val="002B0957"/>
    <w:rsid w:val="002B4EF3"/>
    <w:rsid w:val="002B6198"/>
    <w:rsid w:val="002B7DAD"/>
    <w:rsid w:val="002C1739"/>
    <w:rsid w:val="002C7522"/>
    <w:rsid w:val="002D2213"/>
    <w:rsid w:val="002D2E6C"/>
    <w:rsid w:val="002D5684"/>
    <w:rsid w:val="002D70DE"/>
    <w:rsid w:val="002D7EB6"/>
    <w:rsid w:val="002E1097"/>
    <w:rsid w:val="002E15B9"/>
    <w:rsid w:val="002E1743"/>
    <w:rsid w:val="002E24FC"/>
    <w:rsid w:val="002E2C4F"/>
    <w:rsid w:val="002F166D"/>
    <w:rsid w:val="002F20EE"/>
    <w:rsid w:val="002F37E7"/>
    <w:rsid w:val="002F41C0"/>
    <w:rsid w:val="003037A8"/>
    <w:rsid w:val="003062DD"/>
    <w:rsid w:val="00307AE3"/>
    <w:rsid w:val="00310C51"/>
    <w:rsid w:val="0031344D"/>
    <w:rsid w:val="00321DB1"/>
    <w:rsid w:val="003258B5"/>
    <w:rsid w:val="00326C03"/>
    <w:rsid w:val="00333CC5"/>
    <w:rsid w:val="003345F6"/>
    <w:rsid w:val="00334955"/>
    <w:rsid w:val="00334E3F"/>
    <w:rsid w:val="00337834"/>
    <w:rsid w:val="00342910"/>
    <w:rsid w:val="0034724A"/>
    <w:rsid w:val="00350D01"/>
    <w:rsid w:val="00352615"/>
    <w:rsid w:val="00352B25"/>
    <w:rsid w:val="003538B9"/>
    <w:rsid w:val="00354D00"/>
    <w:rsid w:val="00355445"/>
    <w:rsid w:val="00357548"/>
    <w:rsid w:val="0035781E"/>
    <w:rsid w:val="00357C4A"/>
    <w:rsid w:val="00362752"/>
    <w:rsid w:val="003712D1"/>
    <w:rsid w:val="0038090F"/>
    <w:rsid w:val="00382AE8"/>
    <w:rsid w:val="00383B7C"/>
    <w:rsid w:val="00387704"/>
    <w:rsid w:val="00387DF6"/>
    <w:rsid w:val="00392ED4"/>
    <w:rsid w:val="00396624"/>
    <w:rsid w:val="00397C02"/>
    <w:rsid w:val="003A227A"/>
    <w:rsid w:val="003A37D6"/>
    <w:rsid w:val="003A6935"/>
    <w:rsid w:val="003C38D5"/>
    <w:rsid w:val="003C3A10"/>
    <w:rsid w:val="003C47F6"/>
    <w:rsid w:val="003D0665"/>
    <w:rsid w:val="003D2A9C"/>
    <w:rsid w:val="003D45A7"/>
    <w:rsid w:val="003D4B91"/>
    <w:rsid w:val="003D6C8B"/>
    <w:rsid w:val="003E74D3"/>
    <w:rsid w:val="003F0887"/>
    <w:rsid w:val="003F750D"/>
    <w:rsid w:val="00404A6A"/>
    <w:rsid w:val="004052D2"/>
    <w:rsid w:val="00405DC3"/>
    <w:rsid w:val="00407ABA"/>
    <w:rsid w:val="00413262"/>
    <w:rsid w:val="00417A28"/>
    <w:rsid w:val="0042159D"/>
    <w:rsid w:val="00423135"/>
    <w:rsid w:val="00425722"/>
    <w:rsid w:val="00433DA2"/>
    <w:rsid w:val="00440ACF"/>
    <w:rsid w:val="0044512D"/>
    <w:rsid w:val="004470DA"/>
    <w:rsid w:val="0045088B"/>
    <w:rsid w:val="004517EB"/>
    <w:rsid w:val="0045387C"/>
    <w:rsid w:val="0045603A"/>
    <w:rsid w:val="004576D4"/>
    <w:rsid w:val="004629F8"/>
    <w:rsid w:val="00462BE8"/>
    <w:rsid w:val="00466971"/>
    <w:rsid w:val="00466EEA"/>
    <w:rsid w:val="004670DE"/>
    <w:rsid w:val="004679A5"/>
    <w:rsid w:val="004702AA"/>
    <w:rsid w:val="004715A8"/>
    <w:rsid w:val="004761E9"/>
    <w:rsid w:val="0048161B"/>
    <w:rsid w:val="00481B7F"/>
    <w:rsid w:val="0048768F"/>
    <w:rsid w:val="00487DF5"/>
    <w:rsid w:val="00491083"/>
    <w:rsid w:val="004914E3"/>
    <w:rsid w:val="004929F1"/>
    <w:rsid w:val="00495A9D"/>
    <w:rsid w:val="0049663B"/>
    <w:rsid w:val="00496E3E"/>
    <w:rsid w:val="004975BD"/>
    <w:rsid w:val="004A2044"/>
    <w:rsid w:val="004A4201"/>
    <w:rsid w:val="004A4C49"/>
    <w:rsid w:val="004A4C56"/>
    <w:rsid w:val="004A7F6C"/>
    <w:rsid w:val="004B06AF"/>
    <w:rsid w:val="004B4004"/>
    <w:rsid w:val="004B4C97"/>
    <w:rsid w:val="004B5440"/>
    <w:rsid w:val="004B5A02"/>
    <w:rsid w:val="004C30D5"/>
    <w:rsid w:val="004C5939"/>
    <w:rsid w:val="004D358D"/>
    <w:rsid w:val="004D3E8F"/>
    <w:rsid w:val="004D55D6"/>
    <w:rsid w:val="004D5FE4"/>
    <w:rsid w:val="004E122C"/>
    <w:rsid w:val="004E2AA6"/>
    <w:rsid w:val="004E5FA9"/>
    <w:rsid w:val="004E66DF"/>
    <w:rsid w:val="004E7238"/>
    <w:rsid w:val="004F170E"/>
    <w:rsid w:val="004F46C9"/>
    <w:rsid w:val="0050169B"/>
    <w:rsid w:val="005079A5"/>
    <w:rsid w:val="005115F5"/>
    <w:rsid w:val="0051495A"/>
    <w:rsid w:val="00516B7F"/>
    <w:rsid w:val="005235B4"/>
    <w:rsid w:val="00524E3C"/>
    <w:rsid w:val="00524FEF"/>
    <w:rsid w:val="00526330"/>
    <w:rsid w:val="0053332D"/>
    <w:rsid w:val="005341DC"/>
    <w:rsid w:val="005359D9"/>
    <w:rsid w:val="00535F97"/>
    <w:rsid w:val="00536927"/>
    <w:rsid w:val="0054494C"/>
    <w:rsid w:val="005533A6"/>
    <w:rsid w:val="00557E15"/>
    <w:rsid w:val="00557F12"/>
    <w:rsid w:val="00563971"/>
    <w:rsid w:val="00564599"/>
    <w:rsid w:val="00573BB8"/>
    <w:rsid w:val="00577E62"/>
    <w:rsid w:val="005803AF"/>
    <w:rsid w:val="00580E04"/>
    <w:rsid w:val="00584498"/>
    <w:rsid w:val="00585DDC"/>
    <w:rsid w:val="00587D57"/>
    <w:rsid w:val="00590176"/>
    <w:rsid w:val="0059164A"/>
    <w:rsid w:val="00592C2D"/>
    <w:rsid w:val="005931CF"/>
    <w:rsid w:val="00595C60"/>
    <w:rsid w:val="005A1A90"/>
    <w:rsid w:val="005A29C7"/>
    <w:rsid w:val="005A441C"/>
    <w:rsid w:val="005A67D1"/>
    <w:rsid w:val="005B036D"/>
    <w:rsid w:val="005B0A8D"/>
    <w:rsid w:val="005B1348"/>
    <w:rsid w:val="005B1BA3"/>
    <w:rsid w:val="005C02FD"/>
    <w:rsid w:val="005C5916"/>
    <w:rsid w:val="005C627C"/>
    <w:rsid w:val="005C761D"/>
    <w:rsid w:val="005D00B7"/>
    <w:rsid w:val="005D3CB7"/>
    <w:rsid w:val="005D415C"/>
    <w:rsid w:val="005D7784"/>
    <w:rsid w:val="005D77BA"/>
    <w:rsid w:val="005E1069"/>
    <w:rsid w:val="005E3564"/>
    <w:rsid w:val="005E455A"/>
    <w:rsid w:val="005E667C"/>
    <w:rsid w:val="005F1354"/>
    <w:rsid w:val="005F242B"/>
    <w:rsid w:val="005F4C8E"/>
    <w:rsid w:val="005F502B"/>
    <w:rsid w:val="005F6DF5"/>
    <w:rsid w:val="006026BA"/>
    <w:rsid w:val="00613A2F"/>
    <w:rsid w:val="006152D6"/>
    <w:rsid w:val="00622522"/>
    <w:rsid w:val="00627797"/>
    <w:rsid w:val="00635831"/>
    <w:rsid w:val="00636B6F"/>
    <w:rsid w:val="00640398"/>
    <w:rsid w:val="006417D5"/>
    <w:rsid w:val="00641C89"/>
    <w:rsid w:val="00642090"/>
    <w:rsid w:val="00645647"/>
    <w:rsid w:val="00650ADA"/>
    <w:rsid w:val="0065105E"/>
    <w:rsid w:val="006512DE"/>
    <w:rsid w:val="00653392"/>
    <w:rsid w:val="006664F8"/>
    <w:rsid w:val="006665EF"/>
    <w:rsid w:val="0067115B"/>
    <w:rsid w:val="0067782C"/>
    <w:rsid w:val="006779A9"/>
    <w:rsid w:val="006853BD"/>
    <w:rsid w:val="0068552C"/>
    <w:rsid w:val="00691FFE"/>
    <w:rsid w:val="006940FA"/>
    <w:rsid w:val="00695379"/>
    <w:rsid w:val="0069600E"/>
    <w:rsid w:val="006A2401"/>
    <w:rsid w:val="006A2AA2"/>
    <w:rsid w:val="006B1136"/>
    <w:rsid w:val="006C1CB0"/>
    <w:rsid w:val="006C60EE"/>
    <w:rsid w:val="006D1675"/>
    <w:rsid w:val="006D169D"/>
    <w:rsid w:val="006D4DFF"/>
    <w:rsid w:val="006E0611"/>
    <w:rsid w:val="006E1415"/>
    <w:rsid w:val="006E27AE"/>
    <w:rsid w:val="006E3D49"/>
    <w:rsid w:val="006E5C7E"/>
    <w:rsid w:val="006E796A"/>
    <w:rsid w:val="006F0C71"/>
    <w:rsid w:val="006F18A4"/>
    <w:rsid w:val="006F38B3"/>
    <w:rsid w:val="006F4131"/>
    <w:rsid w:val="006F6744"/>
    <w:rsid w:val="006F77EC"/>
    <w:rsid w:val="00701005"/>
    <w:rsid w:val="007039C8"/>
    <w:rsid w:val="0070672E"/>
    <w:rsid w:val="007079CF"/>
    <w:rsid w:val="00707EB5"/>
    <w:rsid w:val="007147B8"/>
    <w:rsid w:val="007170B4"/>
    <w:rsid w:val="0072473D"/>
    <w:rsid w:val="007267B8"/>
    <w:rsid w:val="007303CD"/>
    <w:rsid w:val="00731463"/>
    <w:rsid w:val="007371E6"/>
    <w:rsid w:val="0074046D"/>
    <w:rsid w:val="00751212"/>
    <w:rsid w:val="00752415"/>
    <w:rsid w:val="0075404E"/>
    <w:rsid w:val="0075522F"/>
    <w:rsid w:val="00756F60"/>
    <w:rsid w:val="00763C28"/>
    <w:rsid w:val="00764AB9"/>
    <w:rsid w:val="007753F7"/>
    <w:rsid w:val="007761D1"/>
    <w:rsid w:val="007838C4"/>
    <w:rsid w:val="00785D4D"/>
    <w:rsid w:val="007949D7"/>
    <w:rsid w:val="007A17D5"/>
    <w:rsid w:val="007A5009"/>
    <w:rsid w:val="007A7DC9"/>
    <w:rsid w:val="007B103B"/>
    <w:rsid w:val="007B17F4"/>
    <w:rsid w:val="007B22C5"/>
    <w:rsid w:val="007B371B"/>
    <w:rsid w:val="007C243A"/>
    <w:rsid w:val="007C2964"/>
    <w:rsid w:val="007C34C5"/>
    <w:rsid w:val="007C516D"/>
    <w:rsid w:val="007C6A11"/>
    <w:rsid w:val="007D128A"/>
    <w:rsid w:val="007D2034"/>
    <w:rsid w:val="007D3560"/>
    <w:rsid w:val="007E4C27"/>
    <w:rsid w:val="007F0402"/>
    <w:rsid w:val="007F0D08"/>
    <w:rsid w:val="007F13FE"/>
    <w:rsid w:val="007F3035"/>
    <w:rsid w:val="008053FD"/>
    <w:rsid w:val="00806D8C"/>
    <w:rsid w:val="00807D9F"/>
    <w:rsid w:val="008134F4"/>
    <w:rsid w:val="00813E93"/>
    <w:rsid w:val="00814E23"/>
    <w:rsid w:val="00815F3C"/>
    <w:rsid w:val="00830D02"/>
    <w:rsid w:val="00836F95"/>
    <w:rsid w:val="00840A1B"/>
    <w:rsid w:val="008410D8"/>
    <w:rsid w:val="00841476"/>
    <w:rsid w:val="00847EAC"/>
    <w:rsid w:val="0085008A"/>
    <w:rsid w:val="00860940"/>
    <w:rsid w:val="00864CC2"/>
    <w:rsid w:val="0086654E"/>
    <w:rsid w:val="00870AD8"/>
    <w:rsid w:val="00872244"/>
    <w:rsid w:val="00872C5E"/>
    <w:rsid w:val="008754D8"/>
    <w:rsid w:val="0087703E"/>
    <w:rsid w:val="0087783E"/>
    <w:rsid w:val="00887D64"/>
    <w:rsid w:val="008905A4"/>
    <w:rsid w:val="00890B4C"/>
    <w:rsid w:val="0089455E"/>
    <w:rsid w:val="00895BA0"/>
    <w:rsid w:val="008A3595"/>
    <w:rsid w:val="008A586A"/>
    <w:rsid w:val="008A5C92"/>
    <w:rsid w:val="008A6ED0"/>
    <w:rsid w:val="008B28D3"/>
    <w:rsid w:val="008B384D"/>
    <w:rsid w:val="008B5267"/>
    <w:rsid w:val="008C010F"/>
    <w:rsid w:val="008C591F"/>
    <w:rsid w:val="008C68A0"/>
    <w:rsid w:val="008C6EA8"/>
    <w:rsid w:val="008E57CD"/>
    <w:rsid w:val="008E5A84"/>
    <w:rsid w:val="008E662A"/>
    <w:rsid w:val="008E7DF9"/>
    <w:rsid w:val="008F5B63"/>
    <w:rsid w:val="008F62D0"/>
    <w:rsid w:val="00900B37"/>
    <w:rsid w:val="00903EB0"/>
    <w:rsid w:val="009043C6"/>
    <w:rsid w:val="00905E5B"/>
    <w:rsid w:val="009063D4"/>
    <w:rsid w:val="00906888"/>
    <w:rsid w:val="00906FC6"/>
    <w:rsid w:val="00910535"/>
    <w:rsid w:val="009127FB"/>
    <w:rsid w:val="00915F2F"/>
    <w:rsid w:val="009160E9"/>
    <w:rsid w:val="009165BD"/>
    <w:rsid w:val="0092659A"/>
    <w:rsid w:val="009268C0"/>
    <w:rsid w:val="009317E5"/>
    <w:rsid w:val="00931DFB"/>
    <w:rsid w:val="00932D3D"/>
    <w:rsid w:val="00935765"/>
    <w:rsid w:val="00951C8E"/>
    <w:rsid w:val="0095386B"/>
    <w:rsid w:val="00954276"/>
    <w:rsid w:val="00961F4A"/>
    <w:rsid w:val="0096637A"/>
    <w:rsid w:val="00967D02"/>
    <w:rsid w:val="009703F4"/>
    <w:rsid w:val="00970FEC"/>
    <w:rsid w:val="0097247C"/>
    <w:rsid w:val="009737C3"/>
    <w:rsid w:val="0097490F"/>
    <w:rsid w:val="00982F36"/>
    <w:rsid w:val="00983676"/>
    <w:rsid w:val="0098636A"/>
    <w:rsid w:val="0098671C"/>
    <w:rsid w:val="0099369F"/>
    <w:rsid w:val="00993A91"/>
    <w:rsid w:val="009A016C"/>
    <w:rsid w:val="009A05F7"/>
    <w:rsid w:val="009A242E"/>
    <w:rsid w:val="009A2E5C"/>
    <w:rsid w:val="009A4378"/>
    <w:rsid w:val="009A619E"/>
    <w:rsid w:val="009B16E3"/>
    <w:rsid w:val="009B27C3"/>
    <w:rsid w:val="009B5C60"/>
    <w:rsid w:val="009B65B3"/>
    <w:rsid w:val="009B74EB"/>
    <w:rsid w:val="009C11E2"/>
    <w:rsid w:val="009C38E9"/>
    <w:rsid w:val="009C5526"/>
    <w:rsid w:val="009C6A79"/>
    <w:rsid w:val="009D26E4"/>
    <w:rsid w:val="009D4A5F"/>
    <w:rsid w:val="009E5CBE"/>
    <w:rsid w:val="009F48BE"/>
    <w:rsid w:val="00A017DB"/>
    <w:rsid w:val="00A04E18"/>
    <w:rsid w:val="00A06400"/>
    <w:rsid w:val="00A07377"/>
    <w:rsid w:val="00A13B99"/>
    <w:rsid w:val="00A247D1"/>
    <w:rsid w:val="00A30F67"/>
    <w:rsid w:val="00A32F0A"/>
    <w:rsid w:val="00A36CF0"/>
    <w:rsid w:val="00A42311"/>
    <w:rsid w:val="00A44921"/>
    <w:rsid w:val="00A46788"/>
    <w:rsid w:val="00A53170"/>
    <w:rsid w:val="00A5394A"/>
    <w:rsid w:val="00A6109D"/>
    <w:rsid w:val="00A623C4"/>
    <w:rsid w:val="00A62BA7"/>
    <w:rsid w:val="00A6479D"/>
    <w:rsid w:val="00A70179"/>
    <w:rsid w:val="00A718DD"/>
    <w:rsid w:val="00A72451"/>
    <w:rsid w:val="00A745D1"/>
    <w:rsid w:val="00A74F6C"/>
    <w:rsid w:val="00A834C9"/>
    <w:rsid w:val="00A85A2F"/>
    <w:rsid w:val="00A94F85"/>
    <w:rsid w:val="00A966B9"/>
    <w:rsid w:val="00AA0F37"/>
    <w:rsid w:val="00AA5EE7"/>
    <w:rsid w:val="00AB36FB"/>
    <w:rsid w:val="00AB7E88"/>
    <w:rsid w:val="00AC41DC"/>
    <w:rsid w:val="00AC6181"/>
    <w:rsid w:val="00AD27B1"/>
    <w:rsid w:val="00AD3406"/>
    <w:rsid w:val="00AD4D40"/>
    <w:rsid w:val="00AD56E2"/>
    <w:rsid w:val="00AD5E0D"/>
    <w:rsid w:val="00AE3690"/>
    <w:rsid w:val="00AE54E2"/>
    <w:rsid w:val="00AE63A3"/>
    <w:rsid w:val="00AE7416"/>
    <w:rsid w:val="00AF0A3A"/>
    <w:rsid w:val="00AF464A"/>
    <w:rsid w:val="00AF49EC"/>
    <w:rsid w:val="00AF4B2C"/>
    <w:rsid w:val="00AF6A20"/>
    <w:rsid w:val="00AF70C6"/>
    <w:rsid w:val="00B007BD"/>
    <w:rsid w:val="00B06D1B"/>
    <w:rsid w:val="00B204C9"/>
    <w:rsid w:val="00B21873"/>
    <w:rsid w:val="00B21E24"/>
    <w:rsid w:val="00B22583"/>
    <w:rsid w:val="00B24852"/>
    <w:rsid w:val="00B3034A"/>
    <w:rsid w:val="00B34C36"/>
    <w:rsid w:val="00B3692A"/>
    <w:rsid w:val="00B36DB5"/>
    <w:rsid w:val="00B40D5D"/>
    <w:rsid w:val="00B41136"/>
    <w:rsid w:val="00B416A7"/>
    <w:rsid w:val="00B41AE3"/>
    <w:rsid w:val="00B4226C"/>
    <w:rsid w:val="00B447B7"/>
    <w:rsid w:val="00B46633"/>
    <w:rsid w:val="00B5286B"/>
    <w:rsid w:val="00B55636"/>
    <w:rsid w:val="00B661F3"/>
    <w:rsid w:val="00B70807"/>
    <w:rsid w:val="00B71B60"/>
    <w:rsid w:val="00B73D3C"/>
    <w:rsid w:val="00B769F1"/>
    <w:rsid w:val="00B77C3D"/>
    <w:rsid w:val="00B80A63"/>
    <w:rsid w:val="00B825F5"/>
    <w:rsid w:val="00B84168"/>
    <w:rsid w:val="00B86074"/>
    <w:rsid w:val="00B9046A"/>
    <w:rsid w:val="00B91902"/>
    <w:rsid w:val="00B93174"/>
    <w:rsid w:val="00B9469B"/>
    <w:rsid w:val="00B94900"/>
    <w:rsid w:val="00B96E3C"/>
    <w:rsid w:val="00BA04FD"/>
    <w:rsid w:val="00BA1B2C"/>
    <w:rsid w:val="00BA1DB7"/>
    <w:rsid w:val="00BA2CA5"/>
    <w:rsid w:val="00BB3F5A"/>
    <w:rsid w:val="00BB5AB3"/>
    <w:rsid w:val="00BC17F7"/>
    <w:rsid w:val="00BC4255"/>
    <w:rsid w:val="00BC734D"/>
    <w:rsid w:val="00BE0EEE"/>
    <w:rsid w:val="00BE21AB"/>
    <w:rsid w:val="00BE2903"/>
    <w:rsid w:val="00BE403A"/>
    <w:rsid w:val="00BE6B67"/>
    <w:rsid w:val="00BF2564"/>
    <w:rsid w:val="00BF7922"/>
    <w:rsid w:val="00C01411"/>
    <w:rsid w:val="00C01BCE"/>
    <w:rsid w:val="00C04CD8"/>
    <w:rsid w:val="00C05020"/>
    <w:rsid w:val="00C15DF2"/>
    <w:rsid w:val="00C2051F"/>
    <w:rsid w:val="00C2194B"/>
    <w:rsid w:val="00C222F2"/>
    <w:rsid w:val="00C25A87"/>
    <w:rsid w:val="00C264CE"/>
    <w:rsid w:val="00C2661E"/>
    <w:rsid w:val="00C269BE"/>
    <w:rsid w:val="00C307FD"/>
    <w:rsid w:val="00C31F35"/>
    <w:rsid w:val="00C324A3"/>
    <w:rsid w:val="00C34766"/>
    <w:rsid w:val="00C34D47"/>
    <w:rsid w:val="00C34DBE"/>
    <w:rsid w:val="00C37F45"/>
    <w:rsid w:val="00C42AE2"/>
    <w:rsid w:val="00C46E8E"/>
    <w:rsid w:val="00C47A1C"/>
    <w:rsid w:val="00C50DFD"/>
    <w:rsid w:val="00C53AA3"/>
    <w:rsid w:val="00C618D7"/>
    <w:rsid w:val="00C625C6"/>
    <w:rsid w:val="00C720E8"/>
    <w:rsid w:val="00C76393"/>
    <w:rsid w:val="00C807BE"/>
    <w:rsid w:val="00C81D40"/>
    <w:rsid w:val="00C820B0"/>
    <w:rsid w:val="00C87059"/>
    <w:rsid w:val="00C9305E"/>
    <w:rsid w:val="00CA32A8"/>
    <w:rsid w:val="00CA4068"/>
    <w:rsid w:val="00CA42A2"/>
    <w:rsid w:val="00CA50CD"/>
    <w:rsid w:val="00CA5FD2"/>
    <w:rsid w:val="00CB13D5"/>
    <w:rsid w:val="00CB191F"/>
    <w:rsid w:val="00CB38AE"/>
    <w:rsid w:val="00CB4351"/>
    <w:rsid w:val="00CB56E7"/>
    <w:rsid w:val="00CB64C4"/>
    <w:rsid w:val="00CB65AF"/>
    <w:rsid w:val="00CB697B"/>
    <w:rsid w:val="00CC1366"/>
    <w:rsid w:val="00CC4C56"/>
    <w:rsid w:val="00CC50E4"/>
    <w:rsid w:val="00CD1163"/>
    <w:rsid w:val="00CD1528"/>
    <w:rsid w:val="00CD2454"/>
    <w:rsid w:val="00CD2E94"/>
    <w:rsid w:val="00CE28A7"/>
    <w:rsid w:val="00CE28DD"/>
    <w:rsid w:val="00CE3097"/>
    <w:rsid w:val="00CF0B4E"/>
    <w:rsid w:val="00CF5DB2"/>
    <w:rsid w:val="00D0124D"/>
    <w:rsid w:val="00D014C2"/>
    <w:rsid w:val="00D02300"/>
    <w:rsid w:val="00D026A7"/>
    <w:rsid w:val="00D13D37"/>
    <w:rsid w:val="00D173CB"/>
    <w:rsid w:val="00D17B7B"/>
    <w:rsid w:val="00D20B2B"/>
    <w:rsid w:val="00D216BB"/>
    <w:rsid w:val="00D22E87"/>
    <w:rsid w:val="00D24C2E"/>
    <w:rsid w:val="00D25692"/>
    <w:rsid w:val="00D25A70"/>
    <w:rsid w:val="00D30063"/>
    <w:rsid w:val="00D31320"/>
    <w:rsid w:val="00D4516F"/>
    <w:rsid w:val="00D451A9"/>
    <w:rsid w:val="00D54E8C"/>
    <w:rsid w:val="00D55D6D"/>
    <w:rsid w:val="00D57EDE"/>
    <w:rsid w:val="00D62680"/>
    <w:rsid w:val="00D6305E"/>
    <w:rsid w:val="00D67012"/>
    <w:rsid w:val="00D6763B"/>
    <w:rsid w:val="00D72937"/>
    <w:rsid w:val="00D73BFA"/>
    <w:rsid w:val="00D77670"/>
    <w:rsid w:val="00D81D36"/>
    <w:rsid w:val="00D8583F"/>
    <w:rsid w:val="00D90DE7"/>
    <w:rsid w:val="00D938EE"/>
    <w:rsid w:val="00D9517E"/>
    <w:rsid w:val="00DA2F58"/>
    <w:rsid w:val="00DA3CF9"/>
    <w:rsid w:val="00DA51D0"/>
    <w:rsid w:val="00DB0059"/>
    <w:rsid w:val="00DB16C6"/>
    <w:rsid w:val="00DB23E8"/>
    <w:rsid w:val="00DB3979"/>
    <w:rsid w:val="00DB5523"/>
    <w:rsid w:val="00DB7D11"/>
    <w:rsid w:val="00DB7E5B"/>
    <w:rsid w:val="00DC08DB"/>
    <w:rsid w:val="00DC3237"/>
    <w:rsid w:val="00DC3270"/>
    <w:rsid w:val="00DC4548"/>
    <w:rsid w:val="00DC4F7F"/>
    <w:rsid w:val="00DC5D9F"/>
    <w:rsid w:val="00DC6518"/>
    <w:rsid w:val="00DC7513"/>
    <w:rsid w:val="00DD2F61"/>
    <w:rsid w:val="00DD3EAA"/>
    <w:rsid w:val="00DD79FD"/>
    <w:rsid w:val="00DF0B34"/>
    <w:rsid w:val="00DF1BC1"/>
    <w:rsid w:val="00DF22C7"/>
    <w:rsid w:val="00DF5821"/>
    <w:rsid w:val="00E002FE"/>
    <w:rsid w:val="00E02D03"/>
    <w:rsid w:val="00E12E4A"/>
    <w:rsid w:val="00E15FE8"/>
    <w:rsid w:val="00E1745B"/>
    <w:rsid w:val="00E21C32"/>
    <w:rsid w:val="00E238B4"/>
    <w:rsid w:val="00E23FA1"/>
    <w:rsid w:val="00E241E9"/>
    <w:rsid w:val="00E26029"/>
    <w:rsid w:val="00E26075"/>
    <w:rsid w:val="00E262C3"/>
    <w:rsid w:val="00E271BA"/>
    <w:rsid w:val="00E311F7"/>
    <w:rsid w:val="00E31C3B"/>
    <w:rsid w:val="00E326DD"/>
    <w:rsid w:val="00E37C19"/>
    <w:rsid w:val="00E4137C"/>
    <w:rsid w:val="00E41F15"/>
    <w:rsid w:val="00E44F57"/>
    <w:rsid w:val="00E45D6E"/>
    <w:rsid w:val="00E47FA2"/>
    <w:rsid w:val="00E5180F"/>
    <w:rsid w:val="00E519B2"/>
    <w:rsid w:val="00E551AA"/>
    <w:rsid w:val="00E5572E"/>
    <w:rsid w:val="00E6065C"/>
    <w:rsid w:val="00E6085B"/>
    <w:rsid w:val="00E651B5"/>
    <w:rsid w:val="00E70329"/>
    <w:rsid w:val="00E71B3A"/>
    <w:rsid w:val="00E72E93"/>
    <w:rsid w:val="00E755C5"/>
    <w:rsid w:val="00E83F86"/>
    <w:rsid w:val="00E86175"/>
    <w:rsid w:val="00E869B1"/>
    <w:rsid w:val="00E9267E"/>
    <w:rsid w:val="00EA2F60"/>
    <w:rsid w:val="00EA4D52"/>
    <w:rsid w:val="00EA4F80"/>
    <w:rsid w:val="00EA676A"/>
    <w:rsid w:val="00EB0410"/>
    <w:rsid w:val="00EB5A9F"/>
    <w:rsid w:val="00EB6317"/>
    <w:rsid w:val="00EB68A9"/>
    <w:rsid w:val="00EB6EF4"/>
    <w:rsid w:val="00EB73AD"/>
    <w:rsid w:val="00EB7890"/>
    <w:rsid w:val="00EC69A8"/>
    <w:rsid w:val="00ED1B6B"/>
    <w:rsid w:val="00ED2EA1"/>
    <w:rsid w:val="00ED34F7"/>
    <w:rsid w:val="00ED4C4A"/>
    <w:rsid w:val="00ED58C7"/>
    <w:rsid w:val="00ED635B"/>
    <w:rsid w:val="00EE2648"/>
    <w:rsid w:val="00EE2B23"/>
    <w:rsid w:val="00EE6043"/>
    <w:rsid w:val="00EE63F9"/>
    <w:rsid w:val="00EF2B96"/>
    <w:rsid w:val="00EF3098"/>
    <w:rsid w:val="00EF3D02"/>
    <w:rsid w:val="00EF4942"/>
    <w:rsid w:val="00EF729E"/>
    <w:rsid w:val="00F0349A"/>
    <w:rsid w:val="00F11CF9"/>
    <w:rsid w:val="00F16436"/>
    <w:rsid w:val="00F229AA"/>
    <w:rsid w:val="00F23279"/>
    <w:rsid w:val="00F23D79"/>
    <w:rsid w:val="00F338FC"/>
    <w:rsid w:val="00F352FF"/>
    <w:rsid w:val="00F41B98"/>
    <w:rsid w:val="00F42B57"/>
    <w:rsid w:val="00F43E51"/>
    <w:rsid w:val="00F4676E"/>
    <w:rsid w:val="00F53ADC"/>
    <w:rsid w:val="00F562B1"/>
    <w:rsid w:val="00F62186"/>
    <w:rsid w:val="00F6422E"/>
    <w:rsid w:val="00F67CA7"/>
    <w:rsid w:val="00F701BA"/>
    <w:rsid w:val="00F720AE"/>
    <w:rsid w:val="00F72347"/>
    <w:rsid w:val="00F7387F"/>
    <w:rsid w:val="00F76BC2"/>
    <w:rsid w:val="00F805FB"/>
    <w:rsid w:val="00F80B65"/>
    <w:rsid w:val="00F8301F"/>
    <w:rsid w:val="00F862C1"/>
    <w:rsid w:val="00F93CBA"/>
    <w:rsid w:val="00F94903"/>
    <w:rsid w:val="00F94FB0"/>
    <w:rsid w:val="00FA492C"/>
    <w:rsid w:val="00FA6AB0"/>
    <w:rsid w:val="00FA7B15"/>
    <w:rsid w:val="00FA7F88"/>
    <w:rsid w:val="00FB2424"/>
    <w:rsid w:val="00FB495F"/>
    <w:rsid w:val="00FB50D9"/>
    <w:rsid w:val="00FB6611"/>
    <w:rsid w:val="00FC052B"/>
    <w:rsid w:val="00FC1E68"/>
    <w:rsid w:val="00FC234C"/>
    <w:rsid w:val="00FC3B3F"/>
    <w:rsid w:val="00FD0CEA"/>
    <w:rsid w:val="00FD4516"/>
    <w:rsid w:val="00FD7EF8"/>
    <w:rsid w:val="00FE06FB"/>
    <w:rsid w:val="00FF3B4D"/>
    <w:rsid w:val="00FF49F1"/>
    <w:rsid w:val="00FF655E"/>
    <w:rsid w:val="00FF79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199F"/>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B16C6"/>
    <w:pPr>
      <w:spacing w:after="120" w:line="240" w:lineRule="auto"/>
    </w:pPr>
    <w:rPr>
      <w:rFonts w:asciiTheme="majorBidi" w:hAnsiTheme="majorBidi" w:cstheme="majorBidi"/>
      <w:sz w:val="32"/>
      <w:szCs w:val="32"/>
    </w:rPr>
  </w:style>
  <w:style w:type="paragraph" w:styleId="Heading1">
    <w:name w:val="heading 1"/>
    <w:basedOn w:val="Normal"/>
    <w:next w:val="Normal"/>
    <w:link w:val="Heading1Char"/>
    <w:uiPriority w:val="9"/>
    <w:qFormat/>
    <w:rsid w:val="000C0372"/>
    <w:pPr>
      <w:keepNext/>
      <w:keepLines/>
      <w:pageBreakBefore/>
      <w:jc w:val="center"/>
      <w:outlineLvl w:val="0"/>
    </w:pPr>
    <w:rPr>
      <w:rFonts w:eastAsiaTheme="majorEastAsia"/>
      <w:b/>
      <w:bCs/>
      <w:i/>
      <w:color w:val="000000" w:themeColor="text1"/>
      <w:sz w:val="36"/>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bCs/>
      <w:iCs/>
      <w:color w:val="000000" w:themeColor="text1"/>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CB38AE"/>
    <w:pPr>
      <w:spacing w:after="60"/>
    </w:pPr>
    <w:rPr>
      <w:sz w:val="32"/>
      <w:lang w:bidi="en-US"/>
    </w:rPr>
  </w:style>
  <w:style w:type="character" w:customStyle="1" w:styleId="EndnoteChar">
    <w:name w:val="Endnote Char"/>
    <w:basedOn w:val="EndnoteTextChar"/>
    <w:link w:val="Endnote"/>
    <w:rsid w:val="00CB38AE"/>
    <w:rPr>
      <w:rFonts w:asciiTheme="majorBidi" w:hAnsiTheme="majorBidi" w:cstheme="majorBidi"/>
      <w:sz w:val="32"/>
      <w:szCs w:val="20"/>
      <w:lang w:bidi="en-US"/>
    </w:rPr>
  </w:style>
  <w:style w:type="character" w:styleId="Mention">
    <w:name w:val="Mention"/>
    <w:basedOn w:val="DefaultParagraphFont"/>
    <w:uiPriority w:val="99"/>
    <w:semiHidden/>
    <w:unhideWhenUsed/>
    <w:rsid w:val="001F4650"/>
    <w:rPr>
      <w:color w:val="2B579A"/>
      <w:shd w:val="clear" w:color="auto" w:fill="E6E6E6"/>
    </w:rPr>
  </w:style>
  <w:style w:type="paragraph" w:customStyle="1" w:styleId="chapter-1">
    <w:name w:val="chapter-1"/>
    <w:basedOn w:val="Normal"/>
    <w:rsid w:val="00CD1163"/>
    <w:pPr>
      <w:spacing w:before="100" w:beforeAutospacing="1" w:after="100" w:afterAutospacing="1"/>
    </w:pPr>
    <w:rPr>
      <w:rFonts w:ascii="Times New Roman" w:eastAsia="Times New Roman" w:hAnsi="Times New Roman" w:cs="Times New Roman"/>
      <w:sz w:val="24"/>
      <w:szCs w:val="24"/>
      <w:lang w:bidi="he-IL"/>
    </w:rPr>
  </w:style>
  <w:style w:type="character" w:customStyle="1" w:styleId="hi1">
    <w:name w:val="hi1"/>
    <w:basedOn w:val="DefaultParagraphFont"/>
    <w:rsid w:val="0096637A"/>
  </w:style>
  <w:style w:type="character" w:customStyle="1" w:styleId="citright">
    <w:name w:val="citright"/>
    <w:basedOn w:val="DefaultParagraphFont"/>
    <w:rsid w:val="000036F4"/>
  </w:style>
  <w:style w:type="character" w:customStyle="1" w:styleId="italic">
    <w:name w:val="italic"/>
    <w:basedOn w:val="DefaultParagraphFont"/>
    <w:rsid w:val="007F3035"/>
  </w:style>
  <w:style w:type="character" w:customStyle="1" w:styleId="greek">
    <w:name w:val="greek"/>
    <w:basedOn w:val="DefaultParagraphFont"/>
    <w:rsid w:val="00C2661E"/>
  </w:style>
  <w:style w:type="paragraph" w:styleId="HTMLPreformatted">
    <w:name w:val="HTML Preformatted"/>
    <w:basedOn w:val="Normal"/>
    <w:link w:val="HTMLPreformattedChar"/>
    <w:uiPriority w:val="99"/>
    <w:semiHidden/>
    <w:unhideWhenUsed/>
    <w:rsid w:val="0000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001B4F"/>
    <w:rPr>
      <w:rFonts w:ascii="Courier New" w:eastAsia="Times New Roman" w:hAnsi="Courier New" w:cs="Courier New"/>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4861">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299924">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197320">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89045">
      <w:bodyDiv w:val="1"/>
      <w:marLeft w:val="0"/>
      <w:marRight w:val="0"/>
      <w:marTop w:val="0"/>
      <w:marBottom w:val="0"/>
      <w:divBdr>
        <w:top w:val="none" w:sz="0" w:space="0" w:color="auto"/>
        <w:left w:val="none" w:sz="0" w:space="0" w:color="auto"/>
        <w:bottom w:val="none" w:sz="0" w:space="0" w:color="auto"/>
        <w:right w:val="none" w:sz="0" w:space="0" w:color="auto"/>
      </w:divBdr>
      <w:divsChild>
        <w:div w:id="245500244">
          <w:marLeft w:val="0"/>
          <w:marRight w:val="0"/>
          <w:marTop w:val="0"/>
          <w:marBottom w:val="0"/>
          <w:divBdr>
            <w:top w:val="none" w:sz="0" w:space="0" w:color="auto"/>
            <w:left w:val="none" w:sz="0" w:space="0" w:color="auto"/>
            <w:bottom w:val="none" w:sz="0" w:space="0" w:color="auto"/>
            <w:right w:val="none" w:sz="0" w:space="0" w:color="auto"/>
          </w:divBdr>
        </w:div>
        <w:div w:id="1728912163">
          <w:marLeft w:val="0"/>
          <w:marRight w:val="0"/>
          <w:marTop w:val="0"/>
          <w:marBottom w:val="0"/>
          <w:divBdr>
            <w:top w:val="none" w:sz="0" w:space="0" w:color="auto"/>
            <w:left w:val="none" w:sz="0" w:space="0" w:color="auto"/>
            <w:bottom w:val="none" w:sz="0" w:space="0" w:color="auto"/>
            <w:right w:val="none" w:sz="0" w:space="0" w:color="auto"/>
          </w:divBdr>
        </w:div>
        <w:div w:id="423456828">
          <w:marLeft w:val="0"/>
          <w:marRight w:val="0"/>
          <w:marTop w:val="0"/>
          <w:marBottom w:val="0"/>
          <w:divBdr>
            <w:top w:val="none" w:sz="0" w:space="0" w:color="auto"/>
            <w:left w:val="none" w:sz="0" w:space="0" w:color="auto"/>
            <w:bottom w:val="none" w:sz="0" w:space="0" w:color="auto"/>
            <w:right w:val="none" w:sz="0" w:space="0" w:color="auto"/>
          </w:divBdr>
        </w:div>
        <w:div w:id="1742369175">
          <w:marLeft w:val="0"/>
          <w:marRight w:val="0"/>
          <w:marTop w:val="0"/>
          <w:marBottom w:val="0"/>
          <w:divBdr>
            <w:top w:val="none" w:sz="0" w:space="0" w:color="auto"/>
            <w:left w:val="none" w:sz="0" w:space="0" w:color="auto"/>
            <w:bottom w:val="none" w:sz="0" w:space="0" w:color="auto"/>
            <w:right w:val="none" w:sz="0" w:space="0" w:color="auto"/>
          </w:divBdr>
        </w:div>
        <w:div w:id="1781796625">
          <w:marLeft w:val="0"/>
          <w:marRight w:val="0"/>
          <w:marTop w:val="0"/>
          <w:marBottom w:val="0"/>
          <w:divBdr>
            <w:top w:val="none" w:sz="0" w:space="0" w:color="auto"/>
            <w:left w:val="none" w:sz="0" w:space="0" w:color="auto"/>
            <w:bottom w:val="none" w:sz="0" w:space="0" w:color="auto"/>
            <w:right w:val="none" w:sz="0" w:space="0" w:color="auto"/>
          </w:divBdr>
        </w:div>
        <w:div w:id="178783906">
          <w:marLeft w:val="0"/>
          <w:marRight w:val="0"/>
          <w:marTop w:val="0"/>
          <w:marBottom w:val="0"/>
          <w:divBdr>
            <w:top w:val="none" w:sz="0" w:space="0" w:color="auto"/>
            <w:left w:val="none" w:sz="0" w:space="0" w:color="auto"/>
            <w:bottom w:val="none" w:sz="0" w:space="0" w:color="auto"/>
            <w:right w:val="none" w:sz="0" w:space="0" w:color="auto"/>
          </w:divBdr>
        </w:div>
        <w:div w:id="119227254">
          <w:marLeft w:val="0"/>
          <w:marRight w:val="0"/>
          <w:marTop w:val="0"/>
          <w:marBottom w:val="0"/>
          <w:divBdr>
            <w:top w:val="none" w:sz="0" w:space="0" w:color="auto"/>
            <w:left w:val="none" w:sz="0" w:space="0" w:color="auto"/>
            <w:bottom w:val="none" w:sz="0" w:space="0" w:color="auto"/>
            <w:right w:val="none" w:sz="0" w:space="0" w:color="auto"/>
          </w:divBdr>
        </w:div>
        <w:div w:id="640692029">
          <w:marLeft w:val="0"/>
          <w:marRight w:val="0"/>
          <w:marTop w:val="0"/>
          <w:marBottom w:val="0"/>
          <w:divBdr>
            <w:top w:val="none" w:sz="0" w:space="0" w:color="auto"/>
            <w:left w:val="none" w:sz="0" w:space="0" w:color="auto"/>
            <w:bottom w:val="none" w:sz="0" w:space="0" w:color="auto"/>
            <w:right w:val="none" w:sz="0" w:space="0" w:color="auto"/>
          </w:divBdr>
        </w:div>
        <w:div w:id="1016662105">
          <w:marLeft w:val="0"/>
          <w:marRight w:val="0"/>
          <w:marTop w:val="0"/>
          <w:marBottom w:val="0"/>
          <w:divBdr>
            <w:top w:val="none" w:sz="0" w:space="0" w:color="auto"/>
            <w:left w:val="none" w:sz="0" w:space="0" w:color="auto"/>
            <w:bottom w:val="none" w:sz="0" w:space="0" w:color="auto"/>
            <w:right w:val="none" w:sz="0" w:space="0" w:color="auto"/>
          </w:divBdr>
        </w:div>
      </w:divsChild>
    </w:div>
    <w:div w:id="943851298">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286617">
      <w:bodyDiv w:val="1"/>
      <w:marLeft w:val="0"/>
      <w:marRight w:val="0"/>
      <w:marTop w:val="0"/>
      <w:marBottom w:val="0"/>
      <w:divBdr>
        <w:top w:val="none" w:sz="0" w:space="0" w:color="auto"/>
        <w:left w:val="none" w:sz="0" w:space="0" w:color="auto"/>
        <w:bottom w:val="none" w:sz="0" w:space="0" w:color="auto"/>
        <w:right w:val="none" w:sz="0" w:space="0" w:color="auto"/>
      </w:divBdr>
    </w:div>
    <w:div w:id="1174370988">
      <w:bodyDiv w:val="1"/>
      <w:marLeft w:val="0"/>
      <w:marRight w:val="0"/>
      <w:marTop w:val="0"/>
      <w:marBottom w:val="0"/>
      <w:divBdr>
        <w:top w:val="none" w:sz="0" w:space="0" w:color="auto"/>
        <w:left w:val="none" w:sz="0" w:space="0" w:color="auto"/>
        <w:bottom w:val="none" w:sz="0" w:space="0" w:color="auto"/>
        <w:right w:val="none" w:sz="0" w:space="0" w:color="auto"/>
      </w:divBdr>
      <w:divsChild>
        <w:div w:id="970793041">
          <w:marLeft w:val="0"/>
          <w:marRight w:val="0"/>
          <w:marTop w:val="0"/>
          <w:marBottom w:val="0"/>
          <w:divBdr>
            <w:top w:val="none" w:sz="0" w:space="0" w:color="auto"/>
            <w:left w:val="none" w:sz="0" w:space="0" w:color="auto"/>
            <w:bottom w:val="none" w:sz="0" w:space="0" w:color="auto"/>
            <w:right w:val="none" w:sz="0" w:space="0" w:color="auto"/>
          </w:divBdr>
        </w:div>
        <w:div w:id="1492333088">
          <w:marLeft w:val="0"/>
          <w:marRight w:val="0"/>
          <w:marTop w:val="0"/>
          <w:marBottom w:val="0"/>
          <w:divBdr>
            <w:top w:val="none" w:sz="0" w:space="0" w:color="auto"/>
            <w:left w:val="none" w:sz="0" w:space="0" w:color="auto"/>
            <w:bottom w:val="none" w:sz="0" w:space="0" w:color="auto"/>
            <w:right w:val="none" w:sz="0" w:space="0" w:color="auto"/>
          </w:divBdr>
        </w:div>
        <w:div w:id="454063357">
          <w:marLeft w:val="0"/>
          <w:marRight w:val="0"/>
          <w:marTop w:val="0"/>
          <w:marBottom w:val="0"/>
          <w:divBdr>
            <w:top w:val="none" w:sz="0" w:space="0" w:color="auto"/>
            <w:left w:val="none" w:sz="0" w:space="0" w:color="auto"/>
            <w:bottom w:val="none" w:sz="0" w:space="0" w:color="auto"/>
            <w:right w:val="none" w:sz="0" w:space="0" w:color="auto"/>
          </w:divBdr>
        </w:div>
        <w:div w:id="700743566">
          <w:marLeft w:val="0"/>
          <w:marRight w:val="0"/>
          <w:marTop w:val="0"/>
          <w:marBottom w:val="0"/>
          <w:divBdr>
            <w:top w:val="none" w:sz="0" w:space="0" w:color="auto"/>
            <w:left w:val="none" w:sz="0" w:space="0" w:color="auto"/>
            <w:bottom w:val="none" w:sz="0" w:space="0" w:color="auto"/>
            <w:right w:val="none" w:sz="0" w:space="0" w:color="auto"/>
          </w:divBdr>
        </w:div>
        <w:div w:id="644699880">
          <w:marLeft w:val="0"/>
          <w:marRight w:val="0"/>
          <w:marTop w:val="0"/>
          <w:marBottom w:val="0"/>
          <w:divBdr>
            <w:top w:val="none" w:sz="0" w:space="0" w:color="auto"/>
            <w:left w:val="none" w:sz="0" w:space="0" w:color="auto"/>
            <w:bottom w:val="none" w:sz="0" w:space="0" w:color="auto"/>
            <w:right w:val="none" w:sz="0" w:space="0" w:color="auto"/>
          </w:divBdr>
        </w:div>
        <w:div w:id="422458902">
          <w:marLeft w:val="0"/>
          <w:marRight w:val="0"/>
          <w:marTop w:val="0"/>
          <w:marBottom w:val="0"/>
          <w:divBdr>
            <w:top w:val="none" w:sz="0" w:space="0" w:color="auto"/>
            <w:left w:val="none" w:sz="0" w:space="0" w:color="auto"/>
            <w:bottom w:val="none" w:sz="0" w:space="0" w:color="auto"/>
            <w:right w:val="none" w:sz="0" w:space="0" w:color="auto"/>
          </w:divBdr>
        </w:div>
        <w:div w:id="66343883">
          <w:marLeft w:val="0"/>
          <w:marRight w:val="0"/>
          <w:marTop w:val="0"/>
          <w:marBottom w:val="0"/>
          <w:divBdr>
            <w:top w:val="none" w:sz="0" w:space="0" w:color="auto"/>
            <w:left w:val="none" w:sz="0" w:space="0" w:color="auto"/>
            <w:bottom w:val="none" w:sz="0" w:space="0" w:color="auto"/>
            <w:right w:val="none" w:sz="0" w:space="0" w:color="auto"/>
          </w:divBdr>
        </w:div>
        <w:div w:id="942804354">
          <w:marLeft w:val="0"/>
          <w:marRight w:val="0"/>
          <w:marTop w:val="0"/>
          <w:marBottom w:val="0"/>
          <w:divBdr>
            <w:top w:val="none" w:sz="0" w:space="0" w:color="auto"/>
            <w:left w:val="none" w:sz="0" w:space="0" w:color="auto"/>
            <w:bottom w:val="none" w:sz="0" w:space="0" w:color="auto"/>
            <w:right w:val="none" w:sz="0" w:space="0" w:color="auto"/>
          </w:divBdr>
        </w:div>
        <w:div w:id="921645843">
          <w:marLeft w:val="0"/>
          <w:marRight w:val="0"/>
          <w:marTop w:val="0"/>
          <w:marBottom w:val="0"/>
          <w:divBdr>
            <w:top w:val="none" w:sz="0" w:space="0" w:color="auto"/>
            <w:left w:val="none" w:sz="0" w:space="0" w:color="auto"/>
            <w:bottom w:val="none" w:sz="0" w:space="0" w:color="auto"/>
            <w:right w:val="none" w:sz="0" w:space="0" w:color="auto"/>
          </w:divBdr>
        </w:div>
        <w:div w:id="1764908647">
          <w:marLeft w:val="0"/>
          <w:marRight w:val="0"/>
          <w:marTop w:val="0"/>
          <w:marBottom w:val="0"/>
          <w:divBdr>
            <w:top w:val="none" w:sz="0" w:space="0" w:color="auto"/>
            <w:left w:val="none" w:sz="0" w:space="0" w:color="auto"/>
            <w:bottom w:val="none" w:sz="0" w:space="0" w:color="auto"/>
            <w:right w:val="none" w:sz="0" w:space="0" w:color="auto"/>
          </w:divBdr>
        </w:div>
        <w:div w:id="1240679537">
          <w:marLeft w:val="0"/>
          <w:marRight w:val="0"/>
          <w:marTop w:val="0"/>
          <w:marBottom w:val="0"/>
          <w:divBdr>
            <w:top w:val="none" w:sz="0" w:space="0" w:color="auto"/>
            <w:left w:val="none" w:sz="0" w:space="0" w:color="auto"/>
            <w:bottom w:val="none" w:sz="0" w:space="0" w:color="auto"/>
            <w:right w:val="none" w:sz="0" w:space="0" w:color="auto"/>
          </w:divBdr>
        </w:div>
      </w:divsChild>
    </w:div>
    <w:div w:id="1418282859">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5173179">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985325">
      <w:bodyDiv w:val="1"/>
      <w:marLeft w:val="0"/>
      <w:marRight w:val="0"/>
      <w:marTop w:val="0"/>
      <w:marBottom w:val="0"/>
      <w:divBdr>
        <w:top w:val="none" w:sz="0" w:space="0" w:color="auto"/>
        <w:left w:val="none" w:sz="0" w:space="0" w:color="auto"/>
        <w:bottom w:val="none" w:sz="0" w:space="0" w:color="auto"/>
        <w:right w:val="none" w:sz="0" w:space="0" w:color="auto"/>
      </w:divBdr>
    </w:div>
    <w:div w:id="1901672212">
      <w:bodyDiv w:val="1"/>
      <w:marLeft w:val="0"/>
      <w:marRight w:val="0"/>
      <w:marTop w:val="0"/>
      <w:marBottom w:val="0"/>
      <w:divBdr>
        <w:top w:val="none" w:sz="0" w:space="0" w:color="auto"/>
        <w:left w:val="none" w:sz="0" w:space="0" w:color="auto"/>
        <w:bottom w:val="none" w:sz="0" w:space="0" w:color="auto"/>
        <w:right w:val="none" w:sz="0" w:space="0" w:color="auto"/>
      </w:divBdr>
    </w:div>
    <w:div w:id="1951427455">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classicalchristianity.com/wp-content/uploads/2016/05/St.-Cyril-of-Alexandria%E2%80%99s-Miaphysite-Christology-and-Chalcedonian-Dyophysitism.pdf" TargetMode="External"/><Relationship Id="rId3" Type="http://schemas.openxmlformats.org/officeDocument/2006/relationships/hyperlink" Target="http://reasonablechristian.blogspot.com/2012/12/the-definition-of-chalcedon-in-english.html" TargetMode="External"/><Relationship Id="rId7" Type="http://schemas.openxmlformats.org/officeDocument/2006/relationships/hyperlink" Target="https://afkimel.wordpress.com/2016/01/11/st-cyril-of-alexandria-the-one-incarnate-nature-of-christ/" TargetMode="External"/><Relationship Id="rId12" Type="http://schemas.openxmlformats.org/officeDocument/2006/relationships/hyperlink" Target="http://www.oxfordscholarship.com/view/10.1093/acprof:oso/9780199534951.001.0001/acprof-9780199534951-chapter-6" TargetMode="External"/><Relationship Id="rId2" Type="http://schemas.openxmlformats.org/officeDocument/2006/relationships/hyperlink" Target="http://stephanus.tlg.uci.edu/lsj/at&#963;&#949;&#963;&#945;&#961;&#954;&#969;&#956;&#941;&#957;&#951;" TargetMode="External"/><Relationship Id="rId1" Type="http://schemas.openxmlformats.org/officeDocument/2006/relationships/hyperlink" Target="http://stephanus.tlg.uci.edu/Iris/demo/tsearch.jsp#s=10&#963;&#949;&#963;&#945;&#961;&#954;&#969;" TargetMode="External"/><Relationship Id="rId6" Type="http://schemas.openxmlformats.org/officeDocument/2006/relationships/hyperlink" Target="http://classicalchristianity.com/wp-content/uploads/2016/05/St.-Cyril-of-Alexandria%E2%80%99s-Miaphysite-Christology-and-Chalcedonian-Dyophysitism.pdf" TargetMode="External"/><Relationship Id="rId11" Type="http://schemas.openxmlformats.org/officeDocument/2006/relationships/hyperlink" Target="http://www.newadvent.org/fathers/3604028.htm" TargetMode="External"/><Relationship Id="rId5" Type="http://schemas.openxmlformats.org/officeDocument/2006/relationships/hyperlink" Target="https://en.wikipedia.org/wiki/Miaphysitism" TargetMode="External"/><Relationship Id="rId10" Type="http://schemas.openxmlformats.org/officeDocument/2006/relationships/hyperlink" Target="http://classicalchristianity.com/wp-content/uploads/2016/05/St.-Cyril-of-Alexandria%E2%80%99s-Miaphysite-Christology-and-Chalcedonian-Dyophysitism.pdf" TargetMode="External"/><Relationship Id="rId4" Type="http://schemas.openxmlformats.org/officeDocument/2006/relationships/hyperlink" Target="https://en.wikipedia.org/wiki/Cyril_of_Alexandria" TargetMode="External"/><Relationship Id="rId9" Type="http://schemas.openxmlformats.org/officeDocument/2006/relationships/hyperlink" Target="http://www.earlychurchtexts.com/public/cyrilofalex_twelve_anathema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BE62F-00F7-4552-B209-0FCAA3C9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3566</TotalTime>
  <Pages>17</Pages>
  <Words>3129</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30</cp:revision>
  <cp:lastPrinted>2012-08-25T18:06:00Z</cp:lastPrinted>
  <dcterms:created xsi:type="dcterms:W3CDTF">2018-08-02T22:41:00Z</dcterms:created>
  <dcterms:modified xsi:type="dcterms:W3CDTF">2019-01-01T21:22:00Z</dcterms:modified>
</cp:coreProperties>
</file>