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C0270E" w:rsidRPr="00C0270E" w:rsidRDefault="00C0270E" w:rsidP="00C0270E">
      <w:pPr>
        <w:tabs>
          <w:tab w:val="left" w:pos="1080"/>
        </w:tabs>
      </w:pPr>
      <w:bookmarkStart w:id="0" w:name="OLE_LINK3"/>
      <w:r w:rsidRPr="00C0270E">
        <w:rPr>
          <w:rFonts w:cs="Times New Roman"/>
        </w:rPr>
        <w:t>†</w:t>
      </w:r>
      <w:r w:rsidR="00CD69F6">
        <w:rPr>
          <w:rFonts w:cs="Times New Roman"/>
        </w:rPr>
        <w:t xml:space="preserve"> </w:t>
      </w:r>
      <w:r w:rsidRPr="00C0270E">
        <w:t xml:space="preserve">Blessed is our God always, as it is now, was in the beginning, and ever shall be, world without end.  Amen.  </w:t>
      </w:r>
      <w:r w:rsidR="00CD69F6" w:rsidRPr="00C0270E">
        <w:rPr>
          <w:rFonts w:cs="Times New Roman"/>
        </w:rPr>
        <w:t>†</w:t>
      </w:r>
      <w:r w:rsidR="00CD69F6">
        <w:rPr>
          <w:rFonts w:cs="Times New Roman"/>
        </w:rPr>
        <w:t xml:space="preserve"> </w:t>
      </w:r>
      <w:r w:rsidRPr="00C0270E">
        <w:t xml:space="preserve">... in the name of the Father, and of the Son, and of the Holy Ghost.  Amen.  </w:t>
      </w:r>
      <w:r w:rsidR="00CD69F6" w:rsidRPr="00C0270E">
        <w:rPr>
          <w:rFonts w:cs="Times New Roman"/>
        </w:rPr>
        <w:t>†</w:t>
      </w:r>
      <w:r w:rsidR="00CD69F6">
        <w:rPr>
          <w:rFonts w:cs="Times New Roman"/>
        </w:rPr>
        <w:t xml:space="preserve"> </w:t>
      </w:r>
      <w:r w:rsidRPr="00C0270E">
        <w:t xml:space="preserve">Through the prayers of our holy </w:t>
      </w:r>
      <w:r w:rsidR="00CD69F6">
        <w:t>Ancestors</w:t>
      </w:r>
      <w:r w:rsidRPr="00C0270E">
        <w:t>, Lord Jesus Christ our God, have mercy on us and save us.  Amen.  Glory to You, our God, glory to You.</w:t>
      </w:r>
    </w:p>
    <w:p w:rsidR="00587D57" w:rsidRDefault="00587D57" w:rsidP="00587D57">
      <w:pPr>
        <w:tabs>
          <w:tab w:val="left" w:pos="1080"/>
        </w:tabs>
      </w:pPr>
      <w:r w:rsidRPr="008218CC">
        <w:t>O Heavenly King, the Comforter, the Spirit of truth, You are everywhere and fill all things, Treasury of blessings, and Giver of life: come and abide in us, and cleanse us from every impurity, and save our souls, O Good One.</w:t>
      </w:r>
      <w:bookmarkEnd w:id="0"/>
    </w:p>
    <w:p w:rsidR="00587D57" w:rsidRPr="00BD1623" w:rsidRDefault="00587D57" w:rsidP="00587D57">
      <w:pPr>
        <w:widowControl w:val="0"/>
        <w:rPr>
          <w:szCs w:val="28"/>
        </w:rPr>
      </w:pPr>
      <w:r w:rsidRPr="008218CC">
        <w:t xml:space="preserve">Holy God, </w:t>
      </w:r>
      <w:r>
        <w:t xml:space="preserve">Holy Mighty, </w:t>
      </w:r>
      <w:r w:rsidRPr="008218CC">
        <w:t xml:space="preserve">Holy Immortal, have mercy on us </w:t>
      </w:r>
      <w:r w:rsidRPr="00A50992">
        <w:rPr>
          <w:color w:val="C00000"/>
        </w:rPr>
        <w:t>(three times)</w:t>
      </w:r>
      <w:r w:rsidRPr="008218CC">
        <w:t>.</w:t>
      </w:r>
    </w:p>
    <w:p w:rsidR="00587D57" w:rsidRDefault="00587D57" w:rsidP="00C625C6">
      <w:pPr>
        <w:rPr>
          <w:szCs w:val="28"/>
        </w:rPr>
      </w:pPr>
      <w:r>
        <w:rPr>
          <w:szCs w:val="28"/>
        </w:rPr>
        <w:t xml:space="preserve">Glory </w:t>
      </w:r>
      <w:r w:rsidRPr="00D11B4A">
        <w:rPr>
          <w:szCs w:val="28"/>
        </w:rPr>
        <w:t>be</w:t>
      </w:r>
      <w:r>
        <w:rPr>
          <w:szCs w:val="28"/>
        </w:rPr>
        <w:t xml:space="preserve"> to the Father, and to the Son, and to the Holy Ghost, as it is now, was in the beginning, and ever shall be, world without end.  Amen.</w:t>
      </w:r>
    </w:p>
    <w:p w:rsidR="00BF1E74" w:rsidRPr="00EB3DAD" w:rsidRDefault="00BF1E74" w:rsidP="00CC187B">
      <w:pPr>
        <w:pStyle w:val="Subtitle"/>
        <w:rPr>
          <w:lang w:val="en-US"/>
        </w:rPr>
      </w:pPr>
      <w:r w:rsidRPr="00CC187B">
        <w:t>Σύμβολον</w:t>
      </w:r>
      <w:r w:rsidRPr="00EB3DAD">
        <w:rPr>
          <w:lang w:val="en-US"/>
        </w:rPr>
        <w:t xml:space="preserve"> </w:t>
      </w:r>
      <w:r w:rsidRPr="00CC187B">
        <w:t>τ</w:t>
      </w:r>
      <w:r w:rsidRPr="00CC187B">
        <w:rPr>
          <w:rFonts w:ascii="Arial" w:hAnsi="Arial" w:cs="Arial"/>
        </w:rPr>
        <w:t>ῆ</w:t>
      </w:r>
      <w:r w:rsidRPr="00CC187B">
        <w:t>ς</w:t>
      </w:r>
      <w:r w:rsidRPr="00EB3DAD">
        <w:rPr>
          <w:lang w:val="en-US"/>
        </w:rPr>
        <w:t xml:space="preserve"> </w:t>
      </w:r>
      <w:r w:rsidRPr="00CC187B">
        <w:t>Νίκαιας</w:t>
      </w:r>
    </w:p>
    <w:p w:rsidR="005F2A76" w:rsidRPr="00EB3DAD" w:rsidRDefault="005F2A76" w:rsidP="00CC187B">
      <w:pPr>
        <w:pStyle w:val="Subtitle"/>
        <w:rPr>
          <w:lang w:val="en-US"/>
        </w:rPr>
      </w:pPr>
      <w:r w:rsidRPr="00EB3DAD">
        <w:rPr>
          <w:lang w:val="en-US"/>
        </w:rPr>
        <w:t>Symbol of Nicaea</w:t>
      </w:r>
    </w:p>
    <w:p w:rsidR="00CC187B" w:rsidRPr="00CC187B" w:rsidRDefault="00CC187B" w:rsidP="00CC187B">
      <w:pPr>
        <w:rPr>
          <w:rFonts w:ascii="Segoe UI" w:hAnsi="Segoe UI" w:cs="Segoe UI"/>
          <w:i/>
          <w:iCs/>
          <w:sz w:val="34"/>
          <w:szCs w:val="34"/>
        </w:rPr>
      </w:pPr>
      <w:r w:rsidRPr="00CC187B">
        <w:rPr>
          <w:rFonts w:ascii="Segoe UI" w:hAnsi="Segoe UI" w:cs="Segoe UI"/>
          <w:i/>
          <w:iCs/>
          <w:sz w:val="34"/>
          <w:szCs w:val="34"/>
        </w:rPr>
        <w:t>The Father</w:t>
      </w:r>
    </w:p>
    <w:p w:rsidR="00BF1E74" w:rsidRPr="00A75018" w:rsidRDefault="00BF1E74" w:rsidP="00BF1E74">
      <w:pPr>
        <w:ind w:left="720" w:right="720"/>
      </w:pPr>
      <w:r w:rsidRPr="00FD1087">
        <w:rPr>
          <w:lang w:val="el-GR"/>
        </w:rPr>
        <w:t>Πιστεύομεν</w:t>
      </w:r>
      <w:r w:rsidRPr="00A75018">
        <w:t xml:space="preserve"> </w:t>
      </w:r>
      <w:r w:rsidRPr="00FD1087">
        <w:rPr>
          <w:lang w:val="el-GR"/>
        </w:rPr>
        <w:t>εἰς</w:t>
      </w:r>
      <w:r w:rsidRPr="00A75018">
        <w:t xml:space="preserve"> </w:t>
      </w:r>
      <w:r w:rsidRPr="00FD1087">
        <w:rPr>
          <w:lang w:val="el-GR"/>
        </w:rPr>
        <w:t>ἕνα</w:t>
      </w:r>
      <w:r w:rsidRPr="00A75018">
        <w:t xml:space="preserve"> </w:t>
      </w:r>
      <w:r w:rsidRPr="00FD1087">
        <w:rPr>
          <w:lang w:val="el-GR"/>
        </w:rPr>
        <w:t>Θεὸν</w:t>
      </w:r>
      <w:r w:rsidRPr="00A75018">
        <w:t xml:space="preserve">: </w:t>
      </w:r>
      <w:r w:rsidRPr="00FD1087">
        <w:rPr>
          <w:lang w:val="el-GR"/>
        </w:rPr>
        <w:t>Πατέρα</w:t>
      </w:r>
      <w:r w:rsidRPr="00A75018">
        <w:t xml:space="preserve">, </w:t>
      </w:r>
      <w:r w:rsidRPr="00FD1087">
        <w:rPr>
          <w:lang w:val="el-GR"/>
        </w:rPr>
        <w:t>Παντοκράτορα</w:t>
      </w:r>
      <w:r w:rsidRPr="00A75018">
        <w:t xml:space="preserve">, </w:t>
      </w:r>
      <w:r w:rsidRPr="00FD1087">
        <w:rPr>
          <w:lang w:val="el-GR"/>
        </w:rPr>
        <w:t>Ποιητὴν</w:t>
      </w:r>
      <w:r w:rsidRPr="00A75018">
        <w:t xml:space="preserve">; </w:t>
      </w:r>
      <w:r w:rsidRPr="00FD1087">
        <w:rPr>
          <w:lang w:val="el-GR"/>
        </w:rPr>
        <w:t>οὐρανοῦ</w:t>
      </w:r>
      <w:r w:rsidRPr="00A75018">
        <w:t xml:space="preserve"> </w:t>
      </w:r>
      <w:r w:rsidRPr="00FD1087">
        <w:rPr>
          <w:lang w:val="el-GR"/>
        </w:rPr>
        <w:t>καὶ</w:t>
      </w:r>
      <w:r w:rsidRPr="00A75018">
        <w:t xml:space="preserve"> </w:t>
      </w:r>
      <w:r w:rsidRPr="00FD1087">
        <w:rPr>
          <w:lang w:val="el-GR"/>
        </w:rPr>
        <w:t>γῆς</w:t>
      </w:r>
      <w:r w:rsidRPr="00A75018">
        <w:t xml:space="preserve">; </w:t>
      </w:r>
      <w:r w:rsidRPr="00FD1087">
        <w:rPr>
          <w:lang w:val="el-GR"/>
        </w:rPr>
        <w:t>ὁρατῶν</w:t>
      </w:r>
      <w:r w:rsidRPr="00A75018">
        <w:t xml:space="preserve"> </w:t>
      </w:r>
      <w:r w:rsidRPr="00FD1087">
        <w:rPr>
          <w:lang w:val="el-GR"/>
        </w:rPr>
        <w:t>τε</w:t>
      </w:r>
      <w:r w:rsidRPr="00A75018">
        <w:t xml:space="preserve"> </w:t>
      </w:r>
      <w:r w:rsidRPr="00FD1087">
        <w:rPr>
          <w:lang w:val="el-GR"/>
        </w:rPr>
        <w:t>πάντων</w:t>
      </w:r>
      <w:r w:rsidRPr="00A75018">
        <w:t xml:space="preserve"> </w:t>
      </w:r>
      <w:r w:rsidRPr="00FD1087">
        <w:rPr>
          <w:lang w:val="el-GR"/>
        </w:rPr>
        <w:t>καὶ</w:t>
      </w:r>
      <w:r w:rsidRPr="00A75018">
        <w:t xml:space="preserve"> </w:t>
      </w:r>
      <w:r w:rsidRPr="00FD1087">
        <w:rPr>
          <w:lang w:val="el-GR"/>
        </w:rPr>
        <w:t>ἀοράτων</w:t>
      </w:r>
      <w:r w:rsidRPr="00A75018">
        <w:t>.</w:t>
      </w:r>
    </w:p>
    <w:p w:rsidR="005F2A76" w:rsidRDefault="005F2A76" w:rsidP="00BA51F2">
      <w:pPr>
        <w:ind w:left="720" w:right="720"/>
      </w:pPr>
      <w:r w:rsidRPr="005F2A76">
        <w:t xml:space="preserve">We believe in one God: </w:t>
      </w:r>
      <w:r w:rsidR="00ED0B96">
        <w:t>Pre-</w:t>
      </w:r>
      <w:r w:rsidR="00ED0B96" w:rsidRPr="00ED0B96">
        <w:t>primordial</w:t>
      </w:r>
      <w:r w:rsidR="00ED0B96">
        <w:t xml:space="preserve"> </w:t>
      </w:r>
      <w:r w:rsidR="00BA51F2">
        <w:t>Patriarch</w:t>
      </w:r>
      <w:r w:rsidRPr="005F2A76">
        <w:t xml:space="preserve">, </w:t>
      </w:r>
      <w:r w:rsidR="00C0270E">
        <w:t>Prime Mover</w:t>
      </w:r>
      <w:r w:rsidRPr="005F2A76">
        <w:t xml:space="preserve">, </w:t>
      </w:r>
      <w:r w:rsidR="00ED0B96">
        <w:t>P</w:t>
      </w:r>
      <w:r w:rsidR="00ED0B96" w:rsidRPr="00ED0B96">
        <w:t>ri</w:t>
      </w:r>
      <w:r w:rsidR="00C0270E">
        <w:t>me Maker</w:t>
      </w:r>
      <w:r w:rsidRPr="005F2A76">
        <w:t>; of heaven and earth; of all things both visible and invisible.</w:t>
      </w:r>
      <w:r w:rsidR="006976A5">
        <w:rPr>
          <w:rStyle w:val="EndnoteReference"/>
        </w:rPr>
        <w:endnoteReference w:id="1"/>
      </w:r>
    </w:p>
    <w:p w:rsidR="00CC187B" w:rsidRPr="00CC187B" w:rsidRDefault="00CC187B" w:rsidP="00CC187B">
      <w:pPr>
        <w:rPr>
          <w:rFonts w:ascii="Segoe UI" w:hAnsi="Segoe UI" w:cs="Segoe UI"/>
          <w:i/>
          <w:iCs/>
          <w:sz w:val="34"/>
          <w:szCs w:val="34"/>
        </w:rPr>
      </w:pPr>
      <w:r w:rsidRPr="00CC187B">
        <w:rPr>
          <w:rFonts w:ascii="Segoe UI" w:hAnsi="Segoe UI" w:cs="Segoe UI"/>
          <w:i/>
          <w:iCs/>
          <w:sz w:val="34"/>
          <w:szCs w:val="34"/>
        </w:rPr>
        <w:t xml:space="preserve">The </w:t>
      </w:r>
      <w:r>
        <w:rPr>
          <w:rFonts w:ascii="Segoe UI" w:hAnsi="Segoe UI" w:cs="Segoe UI"/>
          <w:i/>
          <w:iCs/>
          <w:sz w:val="34"/>
          <w:szCs w:val="34"/>
        </w:rPr>
        <w:t>Son</w:t>
      </w:r>
    </w:p>
    <w:p w:rsidR="00FD1087" w:rsidRPr="00EB3DAD" w:rsidRDefault="00FD1087" w:rsidP="007C6913">
      <w:pPr>
        <w:ind w:left="720" w:right="720"/>
      </w:pPr>
      <w:r>
        <w:rPr>
          <w:lang w:val="el-GR"/>
        </w:rPr>
        <w:t>Πιστεύομεν</w:t>
      </w:r>
      <w:r w:rsidRPr="00EB3DAD">
        <w:t xml:space="preserve"> </w:t>
      </w:r>
      <w:r>
        <w:rPr>
          <w:lang w:val="el-GR"/>
        </w:rPr>
        <w:t>καὶ</w:t>
      </w:r>
      <w:r w:rsidRPr="00EB3DAD">
        <w:t xml:space="preserve"> </w:t>
      </w:r>
      <w:r>
        <w:rPr>
          <w:lang w:val="el-GR"/>
        </w:rPr>
        <w:t>εἰς</w:t>
      </w:r>
      <w:r w:rsidRPr="00EB3DAD">
        <w:t xml:space="preserve"> </w:t>
      </w:r>
      <w:r>
        <w:rPr>
          <w:lang w:val="el-GR"/>
        </w:rPr>
        <w:t>ἕνα</w:t>
      </w:r>
      <w:r w:rsidRPr="00EB3DAD">
        <w:t xml:space="preserve"> </w:t>
      </w:r>
      <w:r>
        <w:rPr>
          <w:lang w:val="el-GR"/>
        </w:rPr>
        <w:t>Κύριον</w:t>
      </w:r>
      <w:r w:rsidRPr="00EB3DAD">
        <w:t xml:space="preserve">: </w:t>
      </w:r>
      <w:r>
        <w:rPr>
          <w:lang w:val="el-GR"/>
        </w:rPr>
        <w:t>Ἰησοῦν</w:t>
      </w:r>
      <w:r w:rsidRPr="00EB3DAD">
        <w:t xml:space="preserve"> </w:t>
      </w:r>
      <w:r>
        <w:rPr>
          <w:lang w:val="el-GR"/>
        </w:rPr>
        <w:t>Χριστόν</w:t>
      </w:r>
      <w:r w:rsidRPr="00EB3DAD">
        <w:t xml:space="preserve">, </w:t>
      </w:r>
      <w:r>
        <w:rPr>
          <w:lang w:val="el-GR"/>
        </w:rPr>
        <w:t>τὸν</w:t>
      </w:r>
      <w:r w:rsidRPr="00EB3DAD">
        <w:t xml:space="preserve"> </w:t>
      </w:r>
      <w:r>
        <w:rPr>
          <w:lang w:val="el-GR"/>
        </w:rPr>
        <w:t>Υἱὸν</w:t>
      </w:r>
      <w:r w:rsidRPr="00EB3DAD">
        <w:t xml:space="preserve"> </w:t>
      </w:r>
      <w:r>
        <w:rPr>
          <w:lang w:val="el-GR"/>
        </w:rPr>
        <w:t>τοῦ</w:t>
      </w:r>
      <w:r w:rsidRPr="00EB3DAD">
        <w:t xml:space="preserve"> </w:t>
      </w:r>
      <w:r>
        <w:rPr>
          <w:lang w:val="el-GR"/>
        </w:rPr>
        <w:t>Θεοῦ</w:t>
      </w:r>
      <w:r w:rsidRPr="00EB3DAD">
        <w:t xml:space="preserve">, </w:t>
      </w:r>
      <w:r>
        <w:rPr>
          <w:lang w:val="el-GR"/>
        </w:rPr>
        <w:t>τὸν</w:t>
      </w:r>
      <w:r w:rsidRPr="00EB3DAD">
        <w:t xml:space="preserve"> </w:t>
      </w:r>
      <w:r>
        <w:rPr>
          <w:lang w:val="el-GR"/>
        </w:rPr>
        <w:t>Μονογενῆ</w:t>
      </w:r>
      <w:r w:rsidRPr="00EB3DAD">
        <w:t xml:space="preserve">, </w:t>
      </w:r>
      <w:r>
        <w:rPr>
          <w:lang w:val="el-GR"/>
        </w:rPr>
        <w:t>τὸν</w:t>
      </w:r>
      <w:r w:rsidRPr="00EB3DAD">
        <w:t xml:space="preserve"> </w:t>
      </w:r>
      <w:r>
        <w:rPr>
          <w:lang w:val="el-GR"/>
        </w:rPr>
        <w:t>ἐκ</w:t>
      </w:r>
      <w:r w:rsidRPr="00EB3DAD">
        <w:t xml:space="preserve"> </w:t>
      </w:r>
      <w:r>
        <w:rPr>
          <w:lang w:val="el-GR"/>
        </w:rPr>
        <w:t>τοῦ</w:t>
      </w:r>
      <w:r w:rsidRPr="00EB3DAD">
        <w:t xml:space="preserve"> </w:t>
      </w:r>
      <w:r>
        <w:rPr>
          <w:lang w:val="el-GR"/>
        </w:rPr>
        <w:t>Πατρὸς</w:t>
      </w:r>
      <w:r w:rsidRPr="00EB3DAD">
        <w:t xml:space="preserve"> </w:t>
      </w:r>
      <w:r>
        <w:rPr>
          <w:lang w:val="el-GR"/>
        </w:rPr>
        <w:t>γεννηθέντα</w:t>
      </w:r>
      <w:r w:rsidRPr="00EB3DAD">
        <w:t xml:space="preserve"> </w:t>
      </w:r>
      <w:r>
        <w:rPr>
          <w:lang w:val="el-GR"/>
        </w:rPr>
        <w:t>πρὸ</w:t>
      </w:r>
      <w:r w:rsidRPr="00EB3DAD">
        <w:t xml:space="preserve"> </w:t>
      </w:r>
      <w:r>
        <w:rPr>
          <w:lang w:val="el-GR"/>
        </w:rPr>
        <w:t>πάντων</w:t>
      </w:r>
      <w:r w:rsidRPr="00EB3DAD">
        <w:t xml:space="preserve"> </w:t>
      </w:r>
      <w:r>
        <w:rPr>
          <w:lang w:val="el-GR"/>
        </w:rPr>
        <w:t>τῶν</w:t>
      </w:r>
      <w:r w:rsidRPr="00EB3DAD">
        <w:t xml:space="preserve"> </w:t>
      </w:r>
      <w:r>
        <w:rPr>
          <w:lang w:val="el-GR"/>
        </w:rPr>
        <w:t>αἰώνων</w:t>
      </w:r>
      <w:r w:rsidRPr="00EB3DAD">
        <w:t xml:space="preserve">, </w:t>
      </w:r>
      <w:r>
        <w:rPr>
          <w:lang w:val="el-GR"/>
        </w:rPr>
        <w:t>φῶς</w:t>
      </w:r>
      <w:r w:rsidRPr="00EB3DAD">
        <w:t xml:space="preserve"> </w:t>
      </w:r>
      <w:r>
        <w:rPr>
          <w:lang w:val="el-GR"/>
        </w:rPr>
        <w:t>ἐκ</w:t>
      </w:r>
      <w:r w:rsidRPr="00EB3DAD">
        <w:t xml:space="preserve"> </w:t>
      </w:r>
      <w:r>
        <w:rPr>
          <w:lang w:val="el-GR"/>
        </w:rPr>
        <w:t>φωτός</w:t>
      </w:r>
      <w:r w:rsidRPr="00EB3DAD">
        <w:t xml:space="preserve">, </w:t>
      </w:r>
      <w:r>
        <w:rPr>
          <w:lang w:val="el-GR"/>
        </w:rPr>
        <w:t>Θεὸν</w:t>
      </w:r>
      <w:r w:rsidRPr="00EB3DAD">
        <w:t xml:space="preserve"> </w:t>
      </w:r>
      <w:r>
        <w:rPr>
          <w:lang w:val="el-GR"/>
        </w:rPr>
        <w:t>ἀληθινὸν</w:t>
      </w:r>
      <w:r w:rsidRPr="00EB3DAD">
        <w:t xml:space="preserve"> </w:t>
      </w:r>
      <w:r>
        <w:rPr>
          <w:lang w:val="el-GR"/>
        </w:rPr>
        <w:t>ἐκ</w:t>
      </w:r>
      <w:r w:rsidRPr="00EB3DAD">
        <w:t xml:space="preserve"> </w:t>
      </w:r>
      <w:r>
        <w:rPr>
          <w:lang w:val="el-GR"/>
        </w:rPr>
        <w:t>Θεοῦ</w:t>
      </w:r>
      <w:r w:rsidRPr="00EB3DAD">
        <w:t xml:space="preserve"> </w:t>
      </w:r>
      <w:r>
        <w:rPr>
          <w:lang w:val="el-GR"/>
        </w:rPr>
        <w:t>ἀληθινοῦ</w:t>
      </w:r>
      <w:r w:rsidRPr="00EB3DAD">
        <w:t xml:space="preserve">, </w:t>
      </w:r>
      <w:r>
        <w:rPr>
          <w:lang w:val="el-GR"/>
        </w:rPr>
        <w:t>γεννηθέντα</w:t>
      </w:r>
      <w:r w:rsidRPr="00EB3DAD">
        <w:t xml:space="preserve"> – </w:t>
      </w:r>
      <w:r>
        <w:rPr>
          <w:lang w:val="el-GR"/>
        </w:rPr>
        <w:t>οὐ</w:t>
      </w:r>
      <w:r w:rsidRPr="00EB3DAD">
        <w:t xml:space="preserve"> </w:t>
      </w:r>
      <w:r>
        <w:rPr>
          <w:lang w:val="el-GR"/>
        </w:rPr>
        <w:t>ποιηθέντα</w:t>
      </w:r>
      <w:r w:rsidRPr="00EB3DAD">
        <w:t xml:space="preserve"> – </w:t>
      </w:r>
      <w:r>
        <w:rPr>
          <w:lang w:val="el-GR"/>
        </w:rPr>
        <w:t>ὁμοούσιον</w:t>
      </w:r>
      <w:r w:rsidRPr="00EB3DAD">
        <w:t xml:space="preserve"> </w:t>
      </w:r>
      <w:r>
        <w:rPr>
          <w:lang w:val="el-GR"/>
        </w:rPr>
        <w:t>τῷ</w:t>
      </w:r>
      <w:r w:rsidRPr="00EB3DAD">
        <w:t xml:space="preserve"> </w:t>
      </w:r>
      <w:r>
        <w:rPr>
          <w:lang w:val="el-GR"/>
        </w:rPr>
        <w:t>Πατρί</w:t>
      </w:r>
      <w:r w:rsidRPr="00EB3DAD">
        <w:t xml:space="preserve">, </w:t>
      </w:r>
      <w:r>
        <w:rPr>
          <w:lang w:val="el-GR"/>
        </w:rPr>
        <w:t>δι</w:t>
      </w:r>
      <w:r w:rsidR="00CD383C" w:rsidRPr="00EB3DAD">
        <w:t>’</w:t>
      </w:r>
      <w:r w:rsidRPr="00EB3DAD">
        <w:t xml:space="preserve"> </w:t>
      </w:r>
      <w:r>
        <w:rPr>
          <w:lang w:val="el-GR"/>
        </w:rPr>
        <w:t>οὗ</w:t>
      </w:r>
      <w:r w:rsidRPr="00EB3DAD">
        <w:t xml:space="preserve"> </w:t>
      </w:r>
      <w:r>
        <w:rPr>
          <w:lang w:val="el-GR"/>
        </w:rPr>
        <w:t>τὰ</w:t>
      </w:r>
      <w:r w:rsidRPr="00EB3DAD">
        <w:t xml:space="preserve"> </w:t>
      </w:r>
      <w:r>
        <w:rPr>
          <w:lang w:val="el-GR"/>
        </w:rPr>
        <w:t>πάντα</w:t>
      </w:r>
      <w:r w:rsidRPr="00EB3DAD">
        <w:t xml:space="preserve"> </w:t>
      </w:r>
      <w:r>
        <w:rPr>
          <w:lang w:val="el-GR"/>
        </w:rPr>
        <w:t>ἐγένετο</w:t>
      </w:r>
      <w:r w:rsidRPr="00EB3DAD">
        <w:t xml:space="preserve">, </w:t>
      </w:r>
      <w:r>
        <w:rPr>
          <w:lang w:val="el-GR"/>
        </w:rPr>
        <w:t>τὸν</w:t>
      </w:r>
      <w:r w:rsidRPr="00EB3DAD">
        <w:t xml:space="preserve"> </w:t>
      </w:r>
      <w:r>
        <w:rPr>
          <w:lang w:val="el-GR"/>
        </w:rPr>
        <w:t>δι</w:t>
      </w:r>
      <w:r w:rsidR="00CD383C" w:rsidRPr="00EB3DAD">
        <w:t>’</w:t>
      </w:r>
      <w:r w:rsidRPr="00EB3DAD">
        <w:t xml:space="preserve"> </w:t>
      </w:r>
      <w:r>
        <w:rPr>
          <w:lang w:val="el-GR"/>
        </w:rPr>
        <w:t>ἡμᾶς</w:t>
      </w:r>
      <w:r w:rsidRPr="00EB3DAD">
        <w:t xml:space="preserve"> </w:t>
      </w:r>
      <w:r>
        <w:rPr>
          <w:lang w:val="el-GR"/>
        </w:rPr>
        <w:t>τοὺς</w:t>
      </w:r>
      <w:r w:rsidRPr="00EB3DAD">
        <w:t xml:space="preserve"> </w:t>
      </w:r>
      <w:r>
        <w:rPr>
          <w:lang w:val="el-GR"/>
        </w:rPr>
        <w:t>ἀνθρώπους</w:t>
      </w:r>
      <w:r w:rsidRPr="00EB3DAD">
        <w:t xml:space="preserve">, </w:t>
      </w:r>
      <w:r>
        <w:rPr>
          <w:lang w:val="el-GR"/>
        </w:rPr>
        <w:t>καὶ</w:t>
      </w:r>
      <w:r w:rsidRPr="00EB3DAD">
        <w:t xml:space="preserve"> </w:t>
      </w:r>
      <w:r>
        <w:rPr>
          <w:lang w:val="el-GR"/>
        </w:rPr>
        <w:t>διὰ</w:t>
      </w:r>
      <w:r w:rsidRPr="00EB3DAD">
        <w:t xml:space="preserve"> </w:t>
      </w:r>
      <w:r>
        <w:rPr>
          <w:lang w:val="el-GR"/>
        </w:rPr>
        <w:t>τὴν</w:t>
      </w:r>
      <w:r w:rsidRPr="00EB3DAD">
        <w:t xml:space="preserve"> </w:t>
      </w:r>
      <w:r>
        <w:rPr>
          <w:lang w:val="el-GR"/>
        </w:rPr>
        <w:t>ἡμετέραν</w:t>
      </w:r>
      <w:r w:rsidRPr="00EB3DAD">
        <w:t xml:space="preserve"> </w:t>
      </w:r>
      <w:r>
        <w:rPr>
          <w:lang w:val="el-GR"/>
        </w:rPr>
        <w:t>σωτηρίαν</w:t>
      </w:r>
      <w:r w:rsidRPr="00EB3DAD">
        <w:t xml:space="preserve">, </w:t>
      </w:r>
      <w:r>
        <w:rPr>
          <w:lang w:val="el-GR"/>
        </w:rPr>
        <w:t>κατελθόντα</w:t>
      </w:r>
      <w:r w:rsidRPr="00EB3DAD">
        <w:t xml:space="preserve"> </w:t>
      </w:r>
      <w:r>
        <w:rPr>
          <w:lang w:val="el-GR"/>
        </w:rPr>
        <w:t>ἐκ</w:t>
      </w:r>
      <w:r w:rsidRPr="00EB3DAD">
        <w:t xml:space="preserve"> </w:t>
      </w:r>
      <w:r>
        <w:rPr>
          <w:lang w:val="el-GR"/>
        </w:rPr>
        <w:t>τῶν</w:t>
      </w:r>
      <w:r w:rsidRPr="00EB3DAD">
        <w:t xml:space="preserve"> </w:t>
      </w:r>
      <w:r>
        <w:rPr>
          <w:lang w:val="el-GR"/>
        </w:rPr>
        <w:t>οὐρανῶν</w:t>
      </w:r>
      <w:r w:rsidRPr="00EB3DAD">
        <w:t xml:space="preserve">, </w:t>
      </w:r>
      <w:r>
        <w:rPr>
          <w:lang w:val="el-GR"/>
        </w:rPr>
        <w:t>καὶ</w:t>
      </w:r>
      <w:r w:rsidRPr="00EB3DAD">
        <w:t xml:space="preserve"> </w:t>
      </w:r>
      <w:r>
        <w:rPr>
          <w:lang w:val="el-GR"/>
        </w:rPr>
        <w:t>σαρκωθέντα</w:t>
      </w:r>
      <w:r w:rsidRPr="00EB3DAD">
        <w:t xml:space="preserve"> </w:t>
      </w:r>
      <w:r>
        <w:rPr>
          <w:lang w:val="el-GR"/>
        </w:rPr>
        <w:t>ἐκ</w:t>
      </w:r>
      <w:r w:rsidRPr="00EB3DAD">
        <w:t xml:space="preserve"> </w:t>
      </w:r>
      <w:r>
        <w:rPr>
          <w:lang w:val="el-GR"/>
        </w:rPr>
        <w:t>Πνεύματος</w:t>
      </w:r>
      <w:r w:rsidRPr="00EB3DAD">
        <w:t xml:space="preserve"> </w:t>
      </w:r>
      <w:r>
        <w:rPr>
          <w:lang w:val="el-GR"/>
        </w:rPr>
        <w:t>Ἁγίου</w:t>
      </w:r>
      <w:r w:rsidRPr="00EB3DAD">
        <w:t xml:space="preserve"> </w:t>
      </w:r>
      <w:r>
        <w:rPr>
          <w:lang w:val="el-GR"/>
        </w:rPr>
        <w:t>καὶ</w:t>
      </w:r>
      <w:r w:rsidRPr="00EB3DAD">
        <w:t xml:space="preserve"> </w:t>
      </w:r>
      <w:r>
        <w:rPr>
          <w:lang w:val="el-GR"/>
        </w:rPr>
        <w:t>Μαρίας</w:t>
      </w:r>
      <w:r w:rsidRPr="00EB3DAD">
        <w:t xml:space="preserve">, </w:t>
      </w:r>
      <w:r>
        <w:rPr>
          <w:lang w:val="el-GR"/>
        </w:rPr>
        <w:t>τῆς</w:t>
      </w:r>
      <w:r w:rsidRPr="00EB3DAD">
        <w:t xml:space="preserve"> </w:t>
      </w:r>
      <w:r>
        <w:rPr>
          <w:lang w:val="el-GR"/>
        </w:rPr>
        <w:t>παρθένου</w:t>
      </w:r>
      <w:r w:rsidRPr="00EB3DAD">
        <w:t xml:space="preserve">, </w:t>
      </w:r>
      <w:r>
        <w:rPr>
          <w:lang w:val="el-GR"/>
        </w:rPr>
        <w:t>καὶ</w:t>
      </w:r>
      <w:r w:rsidRPr="00EB3DAD">
        <w:t xml:space="preserve"> </w:t>
      </w:r>
      <w:r>
        <w:rPr>
          <w:lang w:val="el-GR"/>
        </w:rPr>
        <w:t>ἐνανθρωπήσαντα</w:t>
      </w:r>
      <w:r w:rsidRPr="00EB3DAD">
        <w:t>.</w:t>
      </w:r>
    </w:p>
    <w:p w:rsidR="00FD1087" w:rsidRDefault="007C6913" w:rsidP="005F2A76">
      <w:pPr>
        <w:ind w:left="720" w:right="720"/>
      </w:pPr>
      <w:r>
        <w:t>W</w:t>
      </w:r>
      <w:r w:rsidR="005F2A76" w:rsidRPr="005F2A76">
        <w:t>e believe</w:t>
      </w:r>
      <w:r w:rsidR="005F2A76">
        <w:t xml:space="preserve"> also</w:t>
      </w:r>
      <w:r w:rsidR="005F2A76" w:rsidRPr="005F2A76">
        <w:t>, in one Lord: Jesus Christ,</w:t>
      </w:r>
    </w:p>
    <w:p w:rsidR="00FD1087" w:rsidRDefault="005F2A76" w:rsidP="00FD1087">
      <w:pPr>
        <w:pStyle w:val="ListParagraph"/>
        <w:numPr>
          <w:ilvl w:val="0"/>
          <w:numId w:val="15"/>
        </w:numPr>
        <w:ind w:right="720"/>
      </w:pPr>
      <w:r w:rsidRPr="005F2A76">
        <w:t>the Son of God,</w:t>
      </w:r>
    </w:p>
    <w:p w:rsidR="00FD1087" w:rsidRDefault="005F2A76" w:rsidP="00FD1087">
      <w:pPr>
        <w:pStyle w:val="ListParagraph"/>
        <w:numPr>
          <w:ilvl w:val="0"/>
          <w:numId w:val="15"/>
        </w:numPr>
        <w:ind w:right="720"/>
      </w:pPr>
      <w:r w:rsidRPr="005F2A76">
        <w:lastRenderedPageBreak/>
        <w:t>the Only-begotten,</w:t>
      </w:r>
    </w:p>
    <w:p w:rsidR="00FD1087" w:rsidRDefault="005F2A76" w:rsidP="00FD1087">
      <w:pPr>
        <w:pStyle w:val="ListParagraph"/>
        <w:numPr>
          <w:ilvl w:val="0"/>
          <w:numId w:val="15"/>
        </w:numPr>
        <w:ind w:right="720"/>
      </w:pPr>
      <w:r w:rsidRPr="005F2A76">
        <w:t>the One begotten of the Father before all the ages, light of light, true God of true God, begotten – not made – of the same essence as the Father,</w:t>
      </w:r>
      <w:r w:rsidR="00FD1087">
        <w:t xml:space="preserve"> for whom all things were made,</w:t>
      </w:r>
    </w:p>
    <w:p w:rsidR="007C6913" w:rsidRDefault="005F2A76" w:rsidP="00FD1087">
      <w:pPr>
        <w:pStyle w:val="ListParagraph"/>
        <w:numPr>
          <w:ilvl w:val="0"/>
          <w:numId w:val="15"/>
        </w:numPr>
        <w:ind w:right="720"/>
      </w:pPr>
      <w:r w:rsidRPr="005F2A76">
        <w:t>the One Who for us men, and for our salvation, came down from heaven, was made flesh of [the Holy Ghost] and Mary, the Virgin, and was made man.</w:t>
      </w:r>
      <w:r w:rsidR="006976A5">
        <w:rPr>
          <w:rStyle w:val="EndnoteReference"/>
        </w:rPr>
        <w:endnoteReference w:id="2"/>
      </w:r>
    </w:p>
    <w:p w:rsidR="00CC187B" w:rsidRPr="00CC187B" w:rsidRDefault="00CC187B" w:rsidP="00CC187B">
      <w:pPr>
        <w:rPr>
          <w:rFonts w:ascii="Segoe UI" w:hAnsi="Segoe UI" w:cs="Segoe UI"/>
          <w:i/>
          <w:iCs/>
          <w:sz w:val="34"/>
          <w:szCs w:val="34"/>
        </w:rPr>
      </w:pPr>
      <w:r>
        <w:rPr>
          <w:rFonts w:ascii="Segoe UI" w:hAnsi="Segoe UI" w:cs="Segoe UI"/>
          <w:i/>
          <w:iCs/>
          <w:sz w:val="34"/>
          <w:szCs w:val="34"/>
        </w:rPr>
        <w:t>His</w:t>
      </w:r>
      <w:r w:rsidRPr="00CC187B">
        <w:rPr>
          <w:rFonts w:ascii="Segoe UI" w:hAnsi="Segoe UI" w:cs="Segoe UI"/>
          <w:i/>
          <w:iCs/>
          <w:sz w:val="34"/>
          <w:szCs w:val="34"/>
        </w:rPr>
        <w:t xml:space="preserve"> </w:t>
      </w:r>
      <w:r>
        <w:rPr>
          <w:rFonts w:ascii="Segoe UI" w:hAnsi="Segoe UI" w:cs="Segoe UI"/>
          <w:i/>
          <w:iCs/>
          <w:sz w:val="34"/>
          <w:szCs w:val="34"/>
        </w:rPr>
        <w:t>Works</w:t>
      </w:r>
    </w:p>
    <w:p w:rsidR="00A35F34" w:rsidRPr="00A35F34" w:rsidRDefault="00A35F34" w:rsidP="00A35F34">
      <w:pPr>
        <w:ind w:left="720" w:right="720"/>
      </w:pPr>
      <w:r>
        <w:rPr>
          <w:lang w:val="el-GR"/>
        </w:rPr>
        <w:t>Σταυρωθέντα</w:t>
      </w:r>
      <w:r w:rsidRPr="00A35F34">
        <w:t xml:space="preserve"> </w:t>
      </w:r>
      <w:r>
        <w:rPr>
          <w:lang w:val="el-GR"/>
        </w:rPr>
        <w:t>τε</w:t>
      </w:r>
      <w:r w:rsidRPr="00A35F34">
        <w:t xml:space="preserve"> </w:t>
      </w:r>
      <w:r>
        <w:rPr>
          <w:lang w:val="el-GR"/>
        </w:rPr>
        <w:t>ὑπὲρ</w:t>
      </w:r>
      <w:r w:rsidRPr="00A35F34">
        <w:t xml:space="preserve"> </w:t>
      </w:r>
      <w:r>
        <w:rPr>
          <w:lang w:val="el-GR"/>
        </w:rPr>
        <w:t>ἡμῶν</w:t>
      </w:r>
      <w:r w:rsidRPr="00A35F34">
        <w:t xml:space="preserve"> </w:t>
      </w:r>
      <w:r>
        <w:rPr>
          <w:lang w:val="el-GR"/>
        </w:rPr>
        <w:t>ἐπὶ</w:t>
      </w:r>
      <w:r w:rsidRPr="00A35F34">
        <w:t xml:space="preserve"> </w:t>
      </w:r>
      <w:r>
        <w:rPr>
          <w:lang w:val="el-GR"/>
        </w:rPr>
        <w:t>Ποντίου</w:t>
      </w:r>
      <w:r w:rsidRPr="00A35F34">
        <w:t xml:space="preserve"> </w:t>
      </w:r>
      <w:r>
        <w:rPr>
          <w:lang w:val="el-GR"/>
        </w:rPr>
        <w:t>Πιλάτου</w:t>
      </w:r>
      <w:r w:rsidRPr="00A35F34">
        <w:t xml:space="preserve">, </w:t>
      </w:r>
      <w:r>
        <w:rPr>
          <w:lang w:val="el-GR"/>
        </w:rPr>
        <w:t>καὶ</w:t>
      </w:r>
      <w:r w:rsidRPr="00A35F34">
        <w:t xml:space="preserve"> </w:t>
      </w:r>
      <w:r>
        <w:rPr>
          <w:lang w:val="el-GR"/>
        </w:rPr>
        <w:t>παθόντα</w:t>
      </w:r>
      <w:r w:rsidRPr="00A35F34">
        <w:t xml:space="preserve">, </w:t>
      </w:r>
      <w:r>
        <w:rPr>
          <w:lang w:val="el-GR"/>
        </w:rPr>
        <w:t>καὶ</w:t>
      </w:r>
      <w:r w:rsidRPr="00A35F34">
        <w:t xml:space="preserve"> </w:t>
      </w:r>
      <w:r>
        <w:rPr>
          <w:lang w:val="el-GR"/>
        </w:rPr>
        <w:t>ταφέντα</w:t>
      </w:r>
      <w:r w:rsidRPr="00A35F34">
        <w:t xml:space="preserve">, </w:t>
      </w:r>
      <w:r>
        <w:rPr>
          <w:lang w:val="el-GR"/>
        </w:rPr>
        <w:t>καὶ</w:t>
      </w:r>
      <w:r w:rsidRPr="00A35F34">
        <w:t xml:space="preserve"> </w:t>
      </w:r>
      <w:r>
        <w:rPr>
          <w:lang w:val="el-GR"/>
        </w:rPr>
        <w:t>ἀναστάντα</w:t>
      </w:r>
      <w:r w:rsidRPr="00A35F34">
        <w:t xml:space="preserve"> </w:t>
      </w:r>
      <w:r>
        <w:rPr>
          <w:lang w:val="el-GR"/>
        </w:rPr>
        <w:t>τῇ</w:t>
      </w:r>
      <w:r w:rsidRPr="00A35F34">
        <w:t xml:space="preserve"> </w:t>
      </w:r>
      <w:r>
        <w:rPr>
          <w:lang w:val="el-GR"/>
        </w:rPr>
        <w:t>τρίτῃ</w:t>
      </w:r>
      <w:r w:rsidRPr="00A35F34">
        <w:t xml:space="preserve"> </w:t>
      </w:r>
      <w:r>
        <w:rPr>
          <w:lang w:val="el-GR"/>
        </w:rPr>
        <w:t>ἡμέρα</w:t>
      </w:r>
      <w:r w:rsidRPr="00A35F34">
        <w:t xml:space="preserve">, </w:t>
      </w:r>
      <w:r>
        <w:rPr>
          <w:lang w:val="el-GR"/>
        </w:rPr>
        <w:t>κατὰ</w:t>
      </w:r>
      <w:r w:rsidRPr="00A35F34">
        <w:t xml:space="preserve"> </w:t>
      </w:r>
      <w:r>
        <w:rPr>
          <w:lang w:val="el-GR"/>
        </w:rPr>
        <w:t>τὰς</w:t>
      </w:r>
      <w:r w:rsidRPr="00A35F34">
        <w:t xml:space="preserve"> </w:t>
      </w:r>
      <w:r>
        <w:rPr>
          <w:lang w:val="el-GR"/>
        </w:rPr>
        <w:t>γραφάς</w:t>
      </w:r>
      <w:r w:rsidRPr="00A35F34">
        <w:t xml:space="preserve">, </w:t>
      </w:r>
      <w:r>
        <w:rPr>
          <w:lang w:val="el-GR"/>
        </w:rPr>
        <w:t>καὶ</w:t>
      </w:r>
      <w:r w:rsidRPr="00A35F34">
        <w:t xml:space="preserve"> </w:t>
      </w:r>
      <w:r>
        <w:rPr>
          <w:lang w:val="el-GR"/>
        </w:rPr>
        <w:t>ἀνελθόντα</w:t>
      </w:r>
      <w:r w:rsidRPr="00A35F34">
        <w:t xml:space="preserve"> </w:t>
      </w:r>
      <w:r>
        <w:rPr>
          <w:lang w:val="el-GR"/>
        </w:rPr>
        <w:t>εἰς</w:t>
      </w:r>
      <w:r w:rsidRPr="00A35F34">
        <w:t xml:space="preserve"> </w:t>
      </w:r>
      <w:r>
        <w:rPr>
          <w:lang w:val="el-GR"/>
        </w:rPr>
        <w:t>τοὺς</w:t>
      </w:r>
      <w:r w:rsidRPr="00A35F34">
        <w:t xml:space="preserve"> </w:t>
      </w:r>
      <w:r>
        <w:rPr>
          <w:lang w:val="el-GR"/>
        </w:rPr>
        <w:t>οὐρανούς</w:t>
      </w:r>
      <w:r w:rsidRPr="00A35F34">
        <w:t xml:space="preserve">, </w:t>
      </w:r>
      <w:r>
        <w:rPr>
          <w:lang w:val="el-GR"/>
        </w:rPr>
        <w:t>καὶ</w:t>
      </w:r>
      <w:r w:rsidRPr="00A35F34">
        <w:t xml:space="preserve"> </w:t>
      </w:r>
      <w:r>
        <w:rPr>
          <w:lang w:val="el-GR"/>
        </w:rPr>
        <w:t>καθεζόμενον</w:t>
      </w:r>
      <w:r w:rsidRPr="00A35F34">
        <w:t xml:space="preserve"> </w:t>
      </w:r>
      <w:r>
        <w:rPr>
          <w:lang w:val="el-GR"/>
        </w:rPr>
        <w:t>ἐκ</w:t>
      </w:r>
      <w:r w:rsidRPr="00A35F34">
        <w:t xml:space="preserve"> </w:t>
      </w:r>
      <w:r>
        <w:rPr>
          <w:lang w:val="el-GR"/>
        </w:rPr>
        <w:t>δεξιῶν</w:t>
      </w:r>
      <w:r w:rsidRPr="00A35F34">
        <w:t xml:space="preserve"> </w:t>
      </w:r>
      <w:r>
        <w:rPr>
          <w:lang w:val="el-GR"/>
        </w:rPr>
        <w:t>τοῦ</w:t>
      </w:r>
      <w:r w:rsidRPr="00A35F34">
        <w:t xml:space="preserve"> </w:t>
      </w:r>
      <w:r>
        <w:rPr>
          <w:lang w:val="el-GR"/>
        </w:rPr>
        <w:t>Πατρός</w:t>
      </w:r>
      <w:r w:rsidRPr="00A35F34">
        <w:t xml:space="preserve">, </w:t>
      </w:r>
      <w:r>
        <w:rPr>
          <w:lang w:val="el-GR"/>
        </w:rPr>
        <w:t>καὶ</w:t>
      </w:r>
      <w:r w:rsidRPr="00A35F34">
        <w:t xml:space="preserve"> </w:t>
      </w:r>
      <w:r>
        <w:rPr>
          <w:lang w:val="el-GR"/>
        </w:rPr>
        <w:t>πάλιν</w:t>
      </w:r>
      <w:r w:rsidRPr="00A35F34">
        <w:t xml:space="preserve"> </w:t>
      </w:r>
      <w:r>
        <w:rPr>
          <w:lang w:val="el-GR"/>
        </w:rPr>
        <w:t>ἐρχόμενον</w:t>
      </w:r>
      <w:r w:rsidRPr="00A35F34">
        <w:t xml:space="preserve"> </w:t>
      </w:r>
      <w:r>
        <w:rPr>
          <w:lang w:val="el-GR"/>
        </w:rPr>
        <w:t>μετὰ</w:t>
      </w:r>
      <w:r w:rsidRPr="00A35F34">
        <w:t xml:space="preserve"> </w:t>
      </w:r>
      <w:r>
        <w:rPr>
          <w:lang w:val="el-GR"/>
        </w:rPr>
        <w:t>δόξης</w:t>
      </w:r>
      <w:r w:rsidRPr="00A35F34">
        <w:t xml:space="preserve"> </w:t>
      </w:r>
      <w:proofErr w:type="spellStart"/>
      <w:r>
        <w:rPr>
          <w:lang w:val="el-GR"/>
        </w:rPr>
        <w:t>κρῖναι</w:t>
      </w:r>
      <w:proofErr w:type="spellEnd"/>
      <w:r w:rsidRPr="00A35F34">
        <w:t xml:space="preserve"> </w:t>
      </w:r>
      <w:r>
        <w:rPr>
          <w:lang w:val="el-GR"/>
        </w:rPr>
        <w:t>ζῶντας</w:t>
      </w:r>
      <w:r w:rsidRPr="00A35F34">
        <w:t xml:space="preserve"> </w:t>
      </w:r>
      <w:r>
        <w:rPr>
          <w:lang w:val="el-GR"/>
        </w:rPr>
        <w:t>καὶ</w:t>
      </w:r>
      <w:r w:rsidRPr="00A35F34">
        <w:t xml:space="preserve"> </w:t>
      </w:r>
      <w:r>
        <w:rPr>
          <w:lang w:val="el-GR"/>
        </w:rPr>
        <w:t>νεκρούς</w:t>
      </w:r>
      <w:r w:rsidRPr="00A35F34">
        <w:t xml:space="preserve">; </w:t>
      </w:r>
      <w:r>
        <w:rPr>
          <w:lang w:val="el-GR"/>
        </w:rPr>
        <w:t>οὗ</w:t>
      </w:r>
      <w:r w:rsidRPr="00A35F34">
        <w:t xml:space="preserve"> </w:t>
      </w:r>
      <w:r>
        <w:rPr>
          <w:lang w:val="el-GR"/>
        </w:rPr>
        <w:t>τῆς</w:t>
      </w:r>
      <w:r w:rsidRPr="00A35F34">
        <w:t xml:space="preserve"> </w:t>
      </w:r>
      <w:r>
        <w:rPr>
          <w:lang w:val="el-GR"/>
        </w:rPr>
        <w:t>βασιλείας</w:t>
      </w:r>
      <w:r w:rsidRPr="00A35F34">
        <w:t xml:space="preserve"> </w:t>
      </w:r>
      <w:r>
        <w:rPr>
          <w:lang w:val="el-GR"/>
        </w:rPr>
        <w:t>οὐκ</w:t>
      </w:r>
      <w:r w:rsidRPr="00A35F34">
        <w:t xml:space="preserve"> </w:t>
      </w:r>
      <w:r>
        <w:rPr>
          <w:lang w:val="el-GR"/>
        </w:rPr>
        <w:t>ἔσται</w:t>
      </w:r>
      <w:r w:rsidRPr="00A35F34">
        <w:t xml:space="preserve"> </w:t>
      </w:r>
      <w:r>
        <w:rPr>
          <w:lang w:val="el-GR"/>
        </w:rPr>
        <w:t>τέλος</w:t>
      </w:r>
      <w:r w:rsidRPr="00A35F34">
        <w:t>.</w:t>
      </w:r>
    </w:p>
    <w:p w:rsidR="00A75018" w:rsidRDefault="005F2A76" w:rsidP="005F2A76">
      <w:pPr>
        <w:ind w:left="720" w:right="720"/>
      </w:pPr>
      <w:r w:rsidRPr="005F2A76">
        <w:t xml:space="preserve">He was crucified on our behalf by </w:t>
      </w:r>
      <w:r w:rsidR="00646706">
        <w:t>P</w:t>
      </w:r>
      <w:r w:rsidR="00646706" w:rsidRPr="00646706">
        <w:t xml:space="preserve">ontius </w:t>
      </w:r>
      <w:r w:rsidR="00646706">
        <w:t>P</w:t>
      </w:r>
      <w:r w:rsidR="00646706" w:rsidRPr="00646706">
        <w:t>ilate</w:t>
      </w:r>
      <w:r w:rsidRPr="005F2A76">
        <w:t>:</w:t>
      </w:r>
    </w:p>
    <w:p w:rsidR="00A75018" w:rsidRDefault="00A75018" w:rsidP="00A75018">
      <w:pPr>
        <w:pStyle w:val="ListParagraph"/>
        <w:numPr>
          <w:ilvl w:val="0"/>
          <w:numId w:val="15"/>
        </w:numPr>
        <w:ind w:right="720"/>
      </w:pPr>
      <w:r>
        <w:t>He</w:t>
      </w:r>
      <w:r w:rsidR="005F2A76" w:rsidRPr="005F2A76">
        <w:t xml:space="preserve"> suffered, </w:t>
      </w:r>
    </w:p>
    <w:p w:rsidR="00A75018" w:rsidRDefault="00A75018" w:rsidP="00A75018">
      <w:pPr>
        <w:pStyle w:val="ListParagraph"/>
        <w:numPr>
          <w:ilvl w:val="0"/>
          <w:numId w:val="15"/>
        </w:numPr>
        <w:ind w:right="720"/>
      </w:pPr>
      <w:r>
        <w:t xml:space="preserve">He </w:t>
      </w:r>
      <w:r w:rsidR="005F2A76" w:rsidRPr="005F2A76">
        <w:t xml:space="preserve">was buried, </w:t>
      </w:r>
    </w:p>
    <w:p w:rsidR="00A75018" w:rsidRDefault="00A75018" w:rsidP="00A75018">
      <w:pPr>
        <w:pStyle w:val="ListParagraph"/>
        <w:numPr>
          <w:ilvl w:val="0"/>
          <w:numId w:val="15"/>
        </w:numPr>
        <w:ind w:right="720"/>
      </w:pPr>
      <w:r>
        <w:t xml:space="preserve">He </w:t>
      </w:r>
      <w:r w:rsidR="005F2A76" w:rsidRPr="005F2A76">
        <w:t xml:space="preserve">raised on the third day according to the Scriptures, </w:t>
      </w:r>
    </w:p>
    <w:p w:rsidR="00A75018" w:rsidRDefault="00A75018" w:rsidP="00A75018">
      <w:pPr>
        <w:pStyle w:val="ListParagraph"/>
        <w:numPr>
          <w:ilvl w:val="0"/>
          <w:numId w:val="15"/>
        </w:numPr>
        <w:ind w:right="720"/>
      </w:pPr>
      <w:r>
        <w:t xml:space="preserve">He </w:t>
      </w:r>
      <w:r w:rsidR="005F2A76" w:rsidRPr="005F2A76">
        <w:t xml:space="preserve">ascended into the heavens, </w:t>
      </w:r>
    </w:p>
    <w:p w:rsidR="00A75018" w:rsidRDefault="00A75018" w:rsidP="00A75018">
      <w:pPr>
        <w:pStyle w:val="ListParagraph"/>
        <w:numPr>
          <w:ilvl w:val="0"/>
          <w:numId w:val="15"/>
        </w:numPr>
        <w:ind w:right="720"/>
      </w:pPr>
      <w:r>
        <w:t xml:space="preserve">He </w:t>
      </w:r>
      <w:r w:rsidR="005F2A76" w:rsidRPr="005F2A76">
        <w:t xml:space="preserve">was seated at the right hand of the Father, </w:t>
      </w:r>
    </w:p>
    <w:p w:rsidR="005F2A76" w:rsidRPr="005F2A76" w:rsidRDefault="00A75018" w:rsidP="00A75018">
      <w:pPr>
        <w:pStyle w:val="ListParagraph"/>
        <w:numPr>
          <w:ilvl w:val="0"/>
          <w:numId w:val="15"/>
        </w:numPr>
        <w:ind w:right="720"/>
      </w:pPr>
      <w:r>
        <w:t xml:space="preserve">He </w:t>
      </w:r>
      <w:r w:rsidR="005F2A76" w:rsidRPr="005F2A76">
        <w:t xml:space="preserve">is </w:t>
      </w:r>
      <w:r>
        <w:t xml:space="preserve">also </w:t>
      </w:r>
      <w:r w:rsidR="005F2A76" w:rsidRPr="005F2A76">
        <w:t>coming again with Glory to judge [the] living and [the] dead; Whose kingdom shall not end.</w:t>
      </w:r>
      <w:r w:rsidR="006976A5">
        <w:rPr>
          <w:rStyle w:val="EndnoteReference"/>
        </w:rPr>
        <w:endnoteReference w:id="3"/>
      </w:r>
    </w:p>
    <w:p w:rsidR="00CC187B" w:rsidRPr="00CC187B" w:rsidRDefault="00CC187B" w:rsidP="00CC187B">
      <w:pPr>
        <w:rPr>
          <w:rFonts w:ascii="Segoe UI" w:hAnsi="Segoe UI" w:cs="Segoe UI"/>
          <w:i/>
          <w:iCs/>
          <w:sz w:val="34"/>
          <w:szCs w:val="34"/>
        </w:rPr>
      </w:pPr>
      <w:r w:rsidRPr="00CC187B">
        <w:rPr>
          <w:rFonts w:ascii="Segoe UI" w:hAnsi="Segoe UI" w:cs="Segoe UI"/>
          <w:i/>
          <w:iCs/>
          <w:sz w:val="34"/>
          <w:szCs w:val="34"/>
        </w:rPr>
        <w:t xml:space="preserve">The </w:t>
      </w:r>
      <w:r>
        <w:rPr>
          <w:rFonts w:ascii="Segoe UI" w:hAnsi="Segoe UI" w:cs="Segoe UI"/>
          <w:i/>
          <w:iCs/>
          <w:sz w:val="34"/>
          <w:szCs w:val="34"/>
        </w:rPr>
        <w:t>Spirit</w:t>
      </w:r>
    </w:p>
    <w:p w:rsidR="00A35F34" w:rsidRDefault="00A35F34" w:rsidP="00A35F34">
      <w:pPr>
        <w:ind w:left="720" w:right="720"/>
      </w:pPr>
      <w:r w:rsidRPr="00A35F34">
        <w:t>Πιστεύομεν</w:t>
      </w:r>
      <w:r w:rsidRPr="00BF1E74">
        <w:t xml:space="preserve"> </w:t>
      </w:r>
      <w:r w:rsidRPr="00A35F34">
        <w:t>καὶ</w:t>
      </w:r>
      <w:r w:rsidRPr="00BF1E74">
        <w:t xml:space="preserve"> </w:t>
      </w:r>
      <w:r w:rsidRPr="00A35F34">
        <w:t>εἰς</w:t>
      </w:r>
      <w:r w:rsidRPr="00BF1E74">
        <w:t xml:space="preserve"> </w:t>
      </w:r>
      <w:r w:rsidRPr="00A35F34">
        <w:t>τὸ</w:t>
      </w:r>
      <w:r w:rsidRPr="00BF1E74">
        <w:t xml:space="preserve"> </w:t>
      </w:r>
      <w:proofErr w:type="spellStart"/>
      <w:r w:rsidRPr="00A35F34">
        <w:t>Πνεῦμ</w:t>
      </w:r>
      <w:proofErr w:type="spellEnd"/>
      <w:r w:rsidRPr="00A35F34">
        <w:t>α</w:t>
      </w:r>
      <w:r>
        <w:t xml:space="preserve">: </w:t>
      </w:r>
      <w:r w:rsidRPr="00A35F34">
        <w:t>τὸ</w:t>
      </w:r>
      <w:r w:rsidRPr="00BF1E74">
        <w:t xml:space="preserve"> </w:t>
      </w:r>
      <w:r w:rsidRPr="00A35F34">
        <w:t>Ἅγιον</w:t>
      </w:r>
      <w:r>
        <w:t xml:space="preserve">, </w:t>
      </w:r>
      <w:r w:rsidRPr="00A35F34">
        <w:t>τὸ</w:t>
      </w:r>
      <w:r w:rsidRPr="00BF1E74">
        <w:t xml:space="preserve"> </w:t>
      </w:r>
      <w:r w:rsidRPr="00A35F34">
        <w:t>Κύριον</w:t>
      </w:r>
      <w:r>
        <w:t xml:space="preserve">, </w:t>
      </w:r>
      <w:r w:rsidRPr="00A35F34">
        <w:t>τὸ</w:t>
      </w:r>
      <w:r w:rsidRPr="00BF1E74">
        <w:t xml:space="preserve"> </w:t>
      </w:r>
      <w:proofErr w:type="spellStart"/>
      <w:r w:rsidRPr="00A35F34">
        <w:t>Ζῳο</w:t>
      </w:r>
      <w:proofErr w:type="spellEnd"/>
      <w:r w:rsidRPr="00A35F34">
        <w:t>ποιόν</w:t>
      </w:r>
      <w:r>
        <w:t xml:space="preserve">, </w:t>
      </w:r>
      <w:r w:rsidRPr="00A35F34">
        <w:t>τὸ</w:t>
      </w:r>
      <w:r w:rsidRPr="00BF1E74">
        <w:t xml:space="preserve"> </w:t>
      </w:r>
      <w:r w:rsidRPr="00A35F34">
        <w:t>ἐκ</w:t>
      </w:r>
      <w:r w:rsidRPr="00BF1E74">
        <w:t xml:space="preserve"> </w:t>
      </w:r>
      <w:r w:rsidRPr="00A35F34">
        <w:t>τοῦ</w:t>
      </w:r>
      <w:r w:rsidRPr="00BF1E74">
        <w:t xml:space="preserve"> </w:t>
      </w:r>
      <w:r w:rsidRPr="00A35F34">
        <w:t>Πα</w:t>
      </w:r>
      <w:proofErr w:type="spellStart"/>
      <w:r w:rsidRPr="00A35F34">
        <w:t>τρὸς</w:t>
      </w:r>
      <w:proofErr w:type="spellEnd"/>
      <w:r w:rsidRPr="00BF1E74">
        <w:t xml:space="preserve"> </w:t>
      </w:r>
      <w:r w:rsidRPr="00A35F34">
        <w:t>ἐκπ</w:t>
      </w:r>
      <w:proofErr w:type="spellStart"/>
      <w:r w:rsidRPr="00A35F34">
        <w:t>ορευόμενον</w:t>
      </w:r>
      <w:proofErr w:type="spellEnd"/>
      <w:r>
        <w:t xml:space="preserve">, </w:t>
      </w:r>
      <w:r w:rsidRPr="00A35F34">
        <w:t>τὸ</w:t>
      </w:r>
      <w:r w:rsidRPr="00BF1E74">
        <w:t xml:space="preserve"> </w:t>
      </w:r>
      <w:r w:rsidRPr="00A35F34">
        <w:t>σὺν</w:t>
      </w:r>
      <w:r w:rsidRPr="00BF1E74">
        <w:t xml:space="preserve"> </w:t>
      </w:r>
      <w:r w:rsidRPr="00A35F34">
        <w:t>Πα</w:t>
      </w:r>
      <w:proofErr w:type="spellStart"/>
      <w:r w:rsidRPr="00A35F34">
        <w:t>τρὶ</w:t>
      </w:r>
      <w:proofErr w:type="spellEnd"/>
      <w:r w:rsidRPr="00BF1E74">
        <w:t xml:space="preserve"> </w:t>
      </w:r>
      <w:r w:rsidRPr="00A35F34">
        <w:t>καὶ</w:t>
      </w:r>
      <w:r w:rsidRPr="00BF1E74">
        <w:t xml:space="preserve"> </w:t>
      </w:r>
      <w:r w:rsidRPr="00A35F34">
        <w:t>Υἱῷ</w:t>
      </w:r>
      <w:r w:rsidRPr="00BF1E74">
        <w:t xml:space="preserve"> </w:t>
      </w:r>
      <w:proofErr w:type="spellStart"/>
      <w:r w:rsidRPr="00A35F34">
        <w:t>συμ</w:t>
      </w:r>
      <w:proofErr w:type="spellEnd"/>
      <w:r w:rsidRPr="00A35F34">
        <w:t>προσκυνούμενον</w:t>
      </w:r>
      <w:r w:rsidRPr="00BF1E74">
        <w:t xml:space="preserve"> </w:t>
      </w:r>
      <w:r w:rsidRPr="00A35F34">
        <w:t>καὶ</w:t>
      </w:r>
      <w:r w:rsidRPr="00BF1E74">
        <w:t xml:space="preserve"> </w:t>
      </w:r>
      <w:proofErr w:type="spellStart"/>
      <w:r w:rsidRPr="00A35F34">
        <w:t>συνδοξ</w:t>
      </w:r>
      <w:proofErr w:type="spellEnd"/>
      <w:r w:rsidRPr="00A35F34">
        <w:t>αζόμενον</w:t>
      </w:r>
      <w:r>
        <w:t xml:space="preserve">, </w:t>
      </w:r>
      <w:r w:rsidRPr="00A35F34">
        <w:t>τὸ</w:t>
      </w:r>
      <w:r w:rsidRPr="00BF1E74">
        <w:t xml:space="preserve"> </w:t>
      </w:r>
      <w:r w:rsidRPr="00A35F34">
        <w:t>λα</w:t>
      </w:r>
      <w:proofErr w:type="spellStart"/>
      <w:r w:rsidRPr="00A35F34">
        <w:t>λῆσ</w:t>
      </w:r>
      <w:proofErr w:type="spellEnd"/>
      <w:r w:rsidRPr="00A35F34">
        <w:t>αν</w:t>
      </w:r>
      <w:r w:rsidRPr="00BF1E74">
        <w:t xml:space="preserve"> </w:t>
      </w:r>
      <w:r w:rsidRPr="00A35F34">
        <w:t>διὰ</w:t>
      </w:r>
      <w:r w:rsidRPr="00BF1E74">
        <w:t xml:space="preserve"> </w:t>
      </w:r>
      <w:r w:rsidRPr="00A35F34">
        <w:t>τῶν</w:t>
      </w:r>
      <w:r w:rsidRPr="00BF1E74">
        <w:t xml:space="preserve"> </w:t>
      </w:r>
      <w:r w:rsidRPr="00A35F34">
        <w:t>π</w:t>
      </w:r>
      <w:proofErr w:type="spellStart"/>
      <w:r w:rsidRPr="00A35F34">
        <w:t>ροφητῶν</w:t>
      </w:r>
      <w:proofErr w:type="spellEnd"/>
      <w:r>
        <w:t>.</w:t>
      </w:r>
    </w:p>
    <w:p w:rsidR="004B6A1B" w:rsidRDefault="00A35F34" w:rsidP="005F2A76">
      <w:pPr>
        <w:ind w:left="720" w:right="720"/>
      </w:pPr>
      <w:r>
        <w:t>W</w:t>
      </w:r>
      <w:r w:rsidRPr="005F2A76">
        <w:t>e believe</w:t>
      </w:r>
      <w:r>
        <w:t xml:space="preserve"> also</w:t>
      </w:r>
      <w:r w:rsidRPr="005F2A76">
        <w:t xml:space="preserve">, </w:t>
      </w:r>
      <w:r w:rsidR="005F2A76" w:rsidRPr="005F2A76">
        <w:t xml:space="preserve">in the </w:t>
      </w:r>
      <w:r w:rsidR="004B6A1B">
        <w:t>Spirit</w:t>
      </w:r>
      <w:r w:rsidR="005F2A76" w:rsidRPr="005F2A76">
        <w:t>:</w:t>
      </w:r>
    </w:p>
    <w:p w:rsidR="004B6A1B" w:rsidRDefault="005F2A76" w:rsidP="004B6A1B">
      <w:pPr>
        <w:pStyle w:val="ListParagraph"/>
        <w:numPr>
          <w:ilvl w:val="0"/>
          <w:numId w:val="15"/>
        </w:numPr>
        <w:ind w:right="720"/>
      </w:pPr>
      <w:r w:rsidRPr="005F2A76">
        <w:t>the Holy,</w:t>
      </w:r>
    </w:p>
    <w:p w:rsidR="004B6A1B" w:rsidRDefault="005F2A76" w:rsidP="004B6A1B">
      <w:pPr>
        <w:pStyle w:val="ListParagraph"/>
        <w:numPr>
          <w:ilvl w:val="0"/>
          <w:numId w:val="15"/>
        </w:numPr>
        <w:ind w:right="720"/>
      </w:pPr>
      <w:r w:rsidRPr="005F2A76">
        <w:t>the Lord,</w:t>
      </w:r>
    </w:p>
    <w:p w:rsidR="004B6A1B" w:rsidRDefault="005F2A76" w:rsidP="004B6A1B">
      <w:pPr>
        <w:pStyle w:val="ListParagraph"/>
        <w:numPr>
          <w:ilvl w:val="0"/>
          <w:numId w:val="15"/>
        </w:numPr>
        <w:ind w:right="720"/>
      </w:pPr>
      <w:r w:rsidRPr="005F2A76">
        <w:lastRenderedPageBreak/>
        <w:t>the Life-giver,</w:t>
      </w:r>
    </w:p>
    <w:p w:rsidR="004B6A1B" w:rsidRDefault="005F2A76" w:rsidP="004B6A1B">
      <w:pPr>
        <w:pStyle w:val="ListParagraph"/>
        <w:numPr>
          <w:ilvl w:val="0"/>
          <w:numId w:val="15"/>
        </w:numPr>
        <w:ind w:right="720"/>
      </w:pPr>
      <w:r w:rsidRPr="005F2A76">
        <w:t>the One Who proceeds from the Father,</w:t>
      </w:r>
      <w:r w:rsidR="006976A5">
        <w:rPr>
          <w:rStyle w:val="EndnoteReference"/>
        </w:rPr>
        <w:endnoteReference w:id="4"/>
      </w:r>
    </w:p>
    <w:p w:rsidR="004B6A1B" w:rsidRDefault="005F2A76" w:rsidP="004B6A1B">
      <w:pPr>
        <w:pStyle w:val="ListParagraph"/>
        <w:numPr>
          <w:ilvl w:val="0"/>
          <w:numId w:val="15"/>
        </w:numPr>
        <w:ind w:right="720"/>
      </w:pPr>
      <w:r w:rsidRPr="005F2A76">
        <w:t>the One Who with Father and Son is worshiped together, and Glorified together,</w:t>
      </w:r>
    </w:p>
    <w:p w:rsidR="005F2A76" w:rsidRPr="005F2A76" w:rsidRDefault="004B6A1B" w:rsidP="004B6A1B">
      <w:pPr>
        <w:pStyle w:val="ListParagraph"/>
        <w:numPr>
          <w:ilvl w:val="0"/>
          <w:numId w:val="15"/>
        </w:numPr>
        <w:ind w:right="720"/>
      </w:pPr>
      <w:r>
        <w:t>the One Who was spea</w:t>
      </w:r>
      <w:r w:rsidR="005F2A76" w:rsidRPr="005F2A76">
        <w:t>k</w:t>
      </w:r>
      <w:r>
        <w:t>ing</w:t>
      </w:r>
      <w:r w:rsidR="005F2A76" w:rsidRPr="005F2A76">
        <w:t xml:space="preserve"> through the prophets.</w:t>
      </w:r>
      <w:r w:rsidR="00894BC0">
        <w:rPr>
          <w:rStyle w:val="EndnoteReference"/>
        </w:rPr>
        <w:endnoteReference w:id="5"/>
      </w:r>
    </w:p>
    <w:p w:rsidR="003B21B2" w:rsidRPr="00CC187B" w:rsidRDefault="003B21B2" w:rsidP="003B21B2">
      <w:pPr>
        <w:rPr>
          <w:rFonts w:ascii="Segoe UI" w:hAnsi="Segoe UI" w:cs="Segoe UI"/>
          <w:i/>
          <w:iCs/>
          <w:sz w:val="34"/>
          <w:szCs w:val="34"/>
        </w:rPr>
      </w:pPr>
      <w:r w:rsidRPr="00CC187B">
        <w:rPr>
          <w:rFonts w:ascii="Segoe UI" w:hAnsi="Segoe UI" w:cs="Segoe UI"/>
          <w:i/>
          <w:iCs/>
          <w:sz w:val="34"/>
          <w:szCs w:val="34"/>
        </w:rPr>
        <w:t xml:space="preserve">The </w:t>
      </w:r>
      <w:r>
        <w:rPr>
          <w:rFonts w:ascii="Segoe UI" w:hAnsi="Segoe UI" w:cs="Segoe UI"/>
          <w:i/>
          <w:iCs/>
          <w:sz w:val="34"/>
          <w:szCs w:val="34"/>
        </w:rPr>
        <w:t>Church</w:t>
      </w:r>
    </w:p>
    <w:p w:rsidR="00A35F34" w:rsidRPr="00A35F34" w:rsidRDefault="00A35F34" w:rsidP="00A35F34">
      <w:pPr>
        <w:ind w:left="720" w:right="720"/>
      </w:pPr>
      <w:r w:rsidRPr="00A35F34">
        <w:rPr>
          <w:lang w:val="el-GR"/>
        </w:rPr>
        <w:t>Πιστεύομεν</w:t>
      </w:r>
      <w:r w:rsidRPr="003B21B2">
        <w:t xml:space="preserve"> </w:t>
      </w:r>
      <w:r w:rsidRPr="00A35F34">
        <w:rPr>
          <w:lang w:val="el-GR"/>
        </w:rPr>
        <w:t>καὶ</w:t>
      </w:r>
      <w:r w:rsidRPr="003B21B2">
        <w:t xml:space="preserve"> </w:t>
      </w:r>
      <w:r w:rsidRPr="00A35F34">
        <w:rPr>
          <w:lang w:val="el-GR"/>
        </w:rPr>
        <w:t>εἰς</w:t>
      </w:r>
      <w:r w:rsidRPr="003B21B2">
        <w:t xml:space="preserve"> </w:t>
      </w:r>
      <w:r w:rsidRPr="00A35F34">
        <w:rPr>
          <w:lang w:val="el-GR"/>
        </w:rPr>
        <w:t>μίαν</w:t>
      </w:r>
      <w:r w:rsidRPr="003B21B2">
        <w:t xml:space="preserve">, </w:t>
      </w:r>
      <w:r w:rsidRPr="00A35F34">
        <w:rPr>
          <w:lang w:val="el-GR"/>
        </w:rPr>
        <w:t>ἁγίαν</w:t>
      </w:r>
      <w:r w:rsidRPr="003B21B2">
        <w:t xml:space="preserve">, </w:t>
      </w:r>
      <w:r w:rsidRPr="00A35F34">
        <w:rPr>
          <w:lang w:val="el-GR"/>
        </w:rPr>
        <w:t>καθολικὴν</w:t>
      </w:r>
      <w:r w:rsidRPr="003B21B2">
        <w:t xml:space="preserve"> </w:t>
      </w:r>
      <w:r w:rsidRPr="00A35F34">
        <w:rPr>
          <w:lang w:val="el-GR"/>
        </w:rPr>
        <w:t>καὶ</w:t>
      </w:r>
      <w:r w:rsidRPr="003B21B2">
        <w:t xml:space="preserve"> </w:t>
      </w:r>
      <w:r w:rsidRPr="00A35F34">
        <w:rPr>
          <w:lang w:val="el-GR"/>
        </w:rPr>
        <w:t>ἀποστολικὴν</w:t>
      </w:r>
      <w:r w:rsidRPr="003B21B2">
        <w:t xml:space="preserve"> </w:t>
      </w:r>
      <w:r w:rsidRPr="00A35F34">
        <w:rPr>
          <w:lang w:val="el-GR"/>
        </w:rPr>
        <w:t>ἐκκλησίαν</w:t>
      </w:r>
      <w:r w:rsidRPr="003B21B2">
        <w:t xml:space="preserve">.  </w:t>
      </w:r>
      <w:proofErr w:type="spellStart"/>
      <w:r w:rsidRPr="00A35F34">
        <w:rPr>
          <w:lang w:val="el-GR"/>
        </w:rPr>
        <w:t>ὁμολογοῦμεν</w:t>
      </w:r>
      <w:proofErr w:type="spellEnd"/>
      <w:r w:rsidRPr="001E16F4">
        <w:t xml:space="preserve"> </w:t>
      </w:r>
      <w:r w:rsidRPr="00A35F34">
        <w:rPr>
          <w:lang w:val="el-GR"/>
        </w:rPr>
        <w:t>ἓν</w:t>
      </w:r>
      <w:r w:rsidRPr="001E16F4">
        <w:t xml:space="preserve"> </w:t>
      </w:r>
      <w:r w:rsidRPr="00A35F34">
        <w:rPr>
          <w:lang w:val="el-GR"/>
        </w:rPr>
        <w:t>βάπτισμα</w:t>
      </w:r>
      <w:r w:rsidRPr="001E16F4">
        <w:t xml:space="preserve"> </w:t>
      </w:r>
      <w:r w:rsidRPr="00A35F34">
        <w:rPr>
          <w:lang w:val="el-GR"/>
        </w:rPr>
        <w:t>εἰς</w:t>
      </w:r>
      <w:r w:rsidRPr="001E16F4">
        <w:t xml:space="preserve"> </w:t>
      </w:r>
      <w:r w:rsidRPr="00A35F34">
        <w:rPr>
          <w:lang w:val="el-GR"/>
        </w:rPr>
        <w:t>ἄφεσιν</w:t>
      </w:r>
      <w:r w:rsidRPr="001E16F4">
        <w:t xml:space="preserve"> </w:t>
      </w:r>
      <w:r w:rsidRPr="00A35F34">
        <w:rPr>
          <w:lang w:val="el-GR"/>
        </w:rPr>
        <w:t>ἁμαρτιῶν</w:t>
      </w:r>
      <w:r w:rsidRPr="001E16F4">
        <w:t xml:space="preserve">.  </w:t>
      </w:r>
      <w:proofErr w:type="spellStart"/>
      <w:r w:rsidRPr="00A35F34">
        <w:rPr>
          <w:lang w:val="el-GR"/>
        </w:rPr>
        <w:t>προσδοκοῦμεν</w:t>
      </w:r>
      <w:proofErr w:type="spellEnd"/>
      <w:r w:rsidRPr="001E16F4">
        <w:t xml:space="preserve"> </w:t>
      </w:r>
      <w:r w:rsidRPr="00A35F34">
        <w:rPr>
          <w:lang w:val="el-GR"/>
        </w:rPr>
        <w:t>ἀνάστασιν</w:t>
      </w:r>
      <w:r w:rsidRPr="001E16F4">
        <w:t xml:space="preserve"> </w:t>
      </w:r>
      <w:r w:rsidRPr="00A35F34">
        <w:rPr>
          <w:lang w:val="el-GR"/>
        </w:rPr>
        <w:t>νεκρῶν</w:t>
      </w:r>
      <w:r w:rsidRPr="001E16F4">
        <w:t xml:space="preserve">, </w:t>
      </w:r>
      <w:r w:rsidRPr="00A35F34">
        <w:rPr>
          <w:lang w:val="el-GR"/>
        </w:rPr>
        <w:t>καὶ</w:t>
      </w:r>
      <w:r w:rsidRPr="001E16F4">
        <w:t xml:space="preserve"> </w:t>
      </w:r>
      <w:r w:rsidRPr="00A35F34">
        <w:rPr>
          <w:lang w:val="el-GR"/>
        </w:rPr>
        <w:t>ζωὴν</w:t>
      </w:r>
      <w:r w:rsidRPr="001E16F4">
        <w:t xml:space="preserve"> </w:t>
      </w:r>
      <w:r w:rsidRPr="00A35F34">
        <w:rPr>
          <w:lang w:val="el-GR"/>
        </w:rPr>
        <w:t>τοῦ</w:t>
      </w:r>
      <w:r w:rsidRPr="001E16F4">
        <w:t xml:space="preserve"> </w:t>
      </w:r>
      <w:r w:rsidRPr="00A35F34">
        <w:rPr>
          <w:lang w:val="el-GR"/>
        </w:rPr>
        <w:t>μέλλοντος</w:t>
      </w:r>
      <w:r w:rsidRPr="001E16F4">
        <w:t xml:space="preserve"> </w:t>
      </w:r>
      <w:r w:rsidRPr="00A35F34">
        <w:rPr>
          <w:lang w:val="el-GR"/>
        </w:rPr>
        <w:t>αἰῶνος</w:t>
      </w:r>
      <w:r w:rsidRPr="001E16F4">
        <w:t xml:space="preserve">.  </w:t>
      </w:r>
      <w:r w:rsidRPr="00A35F34">
        <w:t>Ἀμήν.</w:t>
      </w:r>
    </w:p>
    <w:p w:rsidR="005F2A76" w:rsidRPr="001B0F41" w:rsidRDefault="00A35F34" w:rsidP="00BB106B">
      <w:pPr>
        <w:ind w:left="720" w:right="720"/>
      </w:pPr>
      <w:r w:rsidRPr="001B0F41">
        <w:t>We believe also,</w:t>
      </w:r>
      <w:r w:rsidR="005F2A76" w:rsidRPr="001B0F41">
        <w:t xml:space="preserve"> in one, holy, catholic and Apostolic Church.  We confess one baptism for the remission of sins.  We look for the resurrection of the dead, and [the] life of the coming age.  Amen.</w:t>
      </w:r>
      <w:r w:rsidR="00894BC0">
        <w:rPr>
          <w:rStyle w:val="EndnoteReference"/>
        </w:rPr>
        <w:endnoteReference w:id="6"/>
      </w:r>
    </w:p>
    <w:p w:rsidR="006B4D1D" w:rsidRPr="006B4D1D" w:rsidRDefault="006B4D1D" w:rsidP="0010498C">
      <w:pPr>
        <w:tabs>
          <w:tab w:val="left" w:pos="1080"/>
        </w:tabs>
      </w:pPr>
      <w:r w:rsidRPr="006B4D1D">
        <w:t>Our fourth article of faith outlines The Church and her work. The only definition for The Church</w:t>
      </w:r>
      <w:r w:rsidR="0010498C">
        <w:t>,</w:t>
      </w:r>
      <w:r w:rsidRPr="006B4D1D">
        <w:t xml:space="preserve"> </w:t>
      </w:r>
      <w:r w:rsidR="0010498C">
        <w:t>t</w:t>
      </w:r>
      <w:r w:rsidRPr="006B4D1D">
        <w:t xml:space="preserve">o which </w:t>
      </w:r>
      <w:r w:rsidR="0010498C">
        <w:t xml:space="preserve">definition </w:t>
      </w:r>
      <w:r w:rsidRPr="006B4D1D">
        <w:t xml:space="preserve">we </w:t>
      </w:r>
      <w:r w:rsidR="0010498C">
        <w:t xml:space="preserve">must </w:t>
      </w:r>
      <w:r w:rsidR="00CD69F6">
        <w:t xml:space="preserve">now </w:t>
      </w:r>
      <w:r w:rsidR="0010498C">
        <w:t>look</w:t>
      </w:r>
      <w:r w:rsidRPr="006B4D1D">
        <w:t xml:space="preserve"> is:</w:t>
      </w:r>
    </w:p>
    <w:p w:rsidR="006B4D1D" w:rsidRPr="006B4D1D" w:rsidRDefault="006B4D1D" w:rsidP="006B4D1D">
      <w:pPr>
        <w:ind w:left="720" w:right="720"/>
      </w:pPr>
      <w:r>
        <w:t>“</w:t>
      </w:r>
      <w:r w:rsidRPr="006B4D1D">
        <w:t>You have come to mount Sion, to the city of the living God, to the heavenly Jerusalem, to an innumerable company of angels, to the general assembly and church of the firstborn, which are written in heaven, to God the Judge of all, to the spirits of just men made perfect, to Jesus the mediator of the new covenant, and to the blood of sprinkling, which speaks greater things than [the blood] of Abel.</w:t>
      </w:r>
    </w:p>
    <w:p w:rsidR="006B4D1D" w:rsidRPr="006B4D1D" w:rsidRDefault="006B4D1D" w:rsidP="001A68AA">
      <w:pPr>
        <w:ind w:left="720" w:right="720"/>
      </w:pPr>
      <w:r>
        <w:t>“</w:t>
      </w:r>
      <w:r w:rsidRPr="006B4D1D">
        <w:t>See that you do not refuse Him Who speaks: for if they did not escape who refused [Moses] who spoke on earth, much more, we shall not escape, if we turn away from Him Who speaks from heaven: W</w:t>
      </w:r>
      <w:r>
        <w:t>hose voice then shook the earth;</w:t>
      </w:r>
      <w:r w:rsidRPr="006B4D1D">
        <w:t xml:space="preserve"> but now He has promised, saying, </w:t>
      </w:r>
      <w:r w:rsidR="00CD383C">
        <w:t>‘</w:t>
      </w:r>
      <w:r w:rsidRPr="006B4D1D">
        <w:t>Yet once more I will not only the shake earth, but also heaven.</w:t>
      </w:r>
      <w:r w:rsidR="00CD383C">
        <w:t>’</w:t>
      </w:r>
      <w:r>
        <w:t xml:space="preserve">  This word, </w:t>
      </w:r>
      <w:r w:rsidR="00CD383C">
        <w:t>‘</w:t>
      </w:r>
      <w:r>
        <w:t>Yet once more</w:t>
      </w:r>
      <w:r w:rsidR="00CD383C">
        <w:t>’</w:t>
      </w:r>
      <w:r w:rsidRPr="006B4D1D">
        <w:t xml:space="preserve">, signifies the </w:t>
      </w:r>
      <w:r w:rsidR="001A68AA">
        <w:t xml:space="preserve">utter </w:t>
      </w:r>
      <w:r w:rsidRPr="006B4D1D">
        <w:t>transformation of th</w:t>
      </w:r>
      <w:r>
        <w:t>ose</w:t>
      </w:r>
      <w:r w:rsidRPr="006B4D1D">
        <w:t xml:space="preserve"> </w:t>
      </w:r>
      <w:r w:rsidR="001A68AA">
        <w:t xml:space="preserve">things </w:t>
      </w:r>
      <w:r>
        <w:t xml:space="preserve">being </w:t>
      </w:r>
      <w:r w:rsidRPr="006B4D1D">
        <w:t xml:space="preserve">shaken, </w:t>
      </w:r>
      <w:r w:rsidR="001A68AA">
        <w:t xml:space="preserve">as the mere institutions or inventions they are, so </w:t>
      </w:r>
      <w:r w:rsidRPr="006B4D1D">
        <w:t>that those things which cannot be shaken may remain.</w:t>
      </w:r>
      <w:r w:rsidR="00185A48">
        <w:rPr>
          <w:rStyle w:val="EndnoteReference"/>
        </w:rPr>
        <w:endnoteReference w:id="7"/>
      </w:r>
    </w:p>
    <w:p w:rsidR="006B4D1D" w:rsidRPr="006B4D1D" w:rsidRDefault="00E04C84" w:rsidP="00033349">
      <w:pPr>
        <w:ind w:left="720" w:right="720"/>
      </w:pPr>
      <w:r>
        <w:lastRenderedPageBreak/>
        <w:t>“</w:t>
      </w:r>
      <w:r w:rsidR="006B4D1D" w:rsidRPr="006B4D1D">
        <w:t>Wherefore</w:t>
      </w:r>
      <w:r w:rsidR="001A68AA">
        <w:t>,</w:t>
      </w:r>
      <w:r w:rsidR="006B4D1D" w:rsidRPr="006B4D1D">
        <w:t xml:space="preserve"> </w:t>
      </w:r>
      <w:r w:rsidR="001A68AA">
        <w:t xml:space="preserve">since </w:t>
      </w:r>
      <w:r w:rsidR="006B4D1D" w:rsidRPr="006B4D1D">
        <w:t xml:space="preserve">we </w:t>
      </w:r>
      <w:r>
        <w:t>are</w:t>
      </w:r>
      <w:r w:rsidR="001A68AA">
        <w:t xml:space="preserve"> </w:t>
      </w:r>
      <w:r w:rsidR="006B4D1D" w:rsidRPr="006B4D1D">
        <w:t>receiving a</w:t>
      </w:r>
      <w:r w:rsidR="00FD6A1F">
        <w:t>n unshakeable</w:t>
      </w:r>
      <w:r w:rsidR="006B4D1D" w:rsidRPr="006B4D1D">
        <w:t xml:space="preserve"> kingdom, let us have grace, by </w:t>
      </w:r>
      <w:r w:rsidR="00FD6A1F">
        <w:t xml:space="preserve">which </w:t>
      </w:r>
      <w:r w:rsidR="006B4D1D" w:rsidRPr="006B4D1D">
        <w:t xml:space="preserve">we may </w:t>
      </w:r>
      <w:r w:rsidR="00FD6A1F">
        <w:t>worship</w:t>
      </w:r>
      <w:r w:rsidR="006B4D1D" w:rsidRPr="006B4D1D">
        <w:t xml:space="preserve"> God acceptably with reverence and godly fear:</w:t>
      </w:r>
      <w:r>
        <w:t xml:space="preserve"> f</w:t>
      </w:r>
      <w:r w:rsidR="006B4D1D" w:rsidRPr="006B4D1D">
        <w:t>or our God is a consuming fire.</w:t>
      </w:r>
      <w:r>
        <w:t xml:space="preserve">” </w:t>
      </w:r>
      <w:r w:rsidR="00033349">
        <w:t>—</w:t>
      </w:r>
      <w:r>
        <w:t xml:space="preserve"> </w:t>
      </w:r>
      <w:r w:rsidRPr="00E04C84">
        <w:t>Hebrews 12:22-29</w:t>
      </w:r>
    </w:p>
    <w:p w:rsidR="00587D57" w:rsidRPr="005F2A76" w:rsidRDefault="00370A81" w:rsidP="00587D57">
      <w:pPr>
        <w:tabs>
          <w:tab w:val="left" w:pos="1080"/>
        </w:tabs>
      </w:pPr>
      <w:r>
        <w:t>We realize that several earthy organizations have apparently legitimate claims as heirs of this</w:t>
      </w:r>
      <w:r w:rsidR="0010498C">
        <w:t>,</w:t>
      </w:r>
      <w:r>
        <w:t xml:space="preserve"> The Church, yet none of these earthy organizations holds such a claim exclusively.  God is the decider of all such things.</w:t>
      </w:r>
    </w:p>
    <w:p w:rsidR="00CC187B" w:rsidRPr="00CC187B" w:rsidRDefault="00CC187B" w:rsidP="00CC187B">
      <w:pPr>
        <w:rPr>
          <w:rFonts w:ascii="Segoe UI" w:hAnsi="Segoe UI" w:cs="Segoe UI"/>
          <w:i/>
          <w:iCs/>
          <w:sz w:val="34"/>
          <w:szCs w:val="34"/>
        </w:rPr>
      </w:pPr>
      <w:r>
        <w:rPr>
          <w:rFonts w:ascii="Segoe UI" w:hAnsi="Segoe UI" w:cs="Segoe UI"/>
          <w:i/>
          <w:iCs/>
          <w:sz w:val="34"/>
          <w:szCs w:val="34"/>
        </w:rPr>
        <w:t>Her Oneness</w:t>
      </w:r>
    </w:p>
    <w:p w:rsidR="00370A81" w:rsidRDefault="00370A81" w:rsidP="0010498C">
      <w:pPr>
        <w:tabs>
          <w:tab w:val="left" w:pos="1080"/>
        </w:tabs>
      </w:pPr>
      <w:r>
        <w:t xml:space="preserve">As far as the matter of oneness is concerned, on this point we must </w:t>
      </w:r>
      <w:r w:rsidR="00B9761D">
        <w:t xml:space="preserve">regrettably, but sincerely, </w:t>
      </w:r>
      <w:r>
        <w:t xml:space="preserve">disagree with </w:t>
      </w:r>
      <w:r w:rsidR="0010498C">
        <w:t xml:space="preserve">a few statements made by </w:t>
      </w:r>
      <w:r>
        <w:t xml:space="preserve">Dr. </w:t>
      </w:r>
      <w:r w:rsidR="001C5A56">
        <w:t>M</w:t>
      </w:r>
      <w:r w:rsidR="001C5A56" w:rsidRPr="001C5A56">
        <w:t xml:space="preserve">artyn </w:t>
      </w:r>
      <w:r w:rsidR="001C5A56">
        <w:t>L</w:t>
      </w:r>
      <w:r w:rsidR="001C5A56" w:rsidRPr="001C5A56">
        <w:t xml:space="preserve">loyd </w:t>
      </w:r>
      <w:r w:rsidR="001C5A56">
        <w:t>J</w:t>
      </w:r>
      <w:r w:rsidR="001C5A56" w:rsidRPr="001C5A56">
        <w:t>ones</w:t>
      </w:r>
      <w:r w:rsidR="001C5A56">
        <w:t xml:space="preserve"> in his booklet, “Authority” (IVP, Chicago, 1958: 94 pages).  </w:t>
      </w:r>
      <w:r w:rsidR="00EB3DAD">
        <w:t xml:space="preserve">Dr. Jones asserts that oneness is unimportant.  We disagree.  </w:t>
      </w:r>
      <w:r w:rsidR="001C5A56">
        <w:t>Here is why.</w:t>
      </w:r>
    </w:p>
    <w:p w:rsidR="001C5A56" w:rsidRDefault="00033349" w:rsidP="00033349">
      <w:pPr>
        <w:ind w:left="720" w:right="720"/>
      </w:pPr>
      <w:r>
        <w:t>“N</w:t>
      </w:r>
      <w:r w:rsidR="001C5A56" w:rsidRPr="00033349">
        <w:t xml:space="preserve">ow I am no </w:t>
      </w:r>
      <w:r>
        <w:t>longer</w:t>
      </w:r>
      <w:r w:rsidR="001C5A56" w:rsidRPr="00033349">
        <w:t xml:space="preserve"> in the world, </w:t>
      </w:r>
      <w:r>
        <w:t>yet</w:t>
      </w:r>
      <w:r w:rsidR="001C5A56" w:rsidRPr="00033349">
        <w:t xml:space="preserve"> these are in the world, and I come to </w:t>
      </w:r>
      <w:r>
        <w:t>You</w:t>
      </w:r>
      <w:r w:rsidR="001C5A56" w:rsidRPr="00033349">
        <w:t xml:space="preserve">. Holy Father, keep </w:t>
      </w:r>
      <w:r>
        <w:t>the</w:t>
      </w:r>
      <w:r w:rsidRPr="00033349">
        <w:t xml:space="preserve">se whom </w:t>
      </w:r>
      <w:r>
        <w:t>You have</w:t>
      </w:r>
      <w:r w:rsidRPr="00033349">
        <w:t xml:space="preserve"> given </w:t>
      </w:r>
      <w:r>
        <w:t>M</w:t>
      </w:r>
      <w:r w:rsidRPr="00033349">
        <w:t xml:space="preserve">e </w:t>
      </w:r>
      <w:r w:rsidR="001C5A56" w:rsidRPr="00033349">
        <w:t xml:space="preserve">through </w:t>
      </w:r>
      <w:r>
        <w:t>Your</w:t>
      </w:r>
      <w:r w:rsidR="001C5A56" w:rsidRPr="00033349">
        <w:t xml:space="preserve"> own name, </w:t>
      </w:r>
      <w:r>
        <w:t xml:space="preserve">so </w:t>
      </w:r>
      <w:r w:rsidR="001C5A56" w:rsidRPr="00033349">
        <w:t>that they may be</w:t>
      </w:r>
      <w:r>
        <w:t xml:space="preserve"> </w:t>
      </w:r>
      <w:r w:rsidR="001C5A56" w:rsidRPr="00033349">
        <w:t xml:space="preserve">one, as we </w:t>
      </w:r>
      <w:r>
        <w:t>[</w:t>
      </w:r>
      <w:r w:rsidR="001C5A56" w:rsidRPr="00033349">
        <w:t>are</w:t>
      </w:r>
      <w:r>
        <w:t xml:space="preserve"> one]</w:t>
      </w:r>
      <w:r w:rsidR="001C5A56" w:rsidRPr="00033349">
        <w:t>.</w:t>
      </w:r>
      <w:r>
        <w:t xml:space="preserve">” — </w:t>
      </w:r>
      <w:r w:rsidRPr="00033349">
        <w:t>John 17:11</w:t>
      </w:r>
    </w:p>
    <w:p w:rsidR="00033349" w:rsidRDefault="00033349" w:rsidP="004C5544">
      <w:pPr>
        <w:ind w:left="720" w:right="720"/>
      </w:pPr>
      <w:r>
        <w:t>“</w:t>
      </w:r>
      <w:r w:rsidRPr="00033349">
        <w:t>That they all may be</w:t>
      </w:r>
      <w:r>
        <w:t xml:space="preserve"> </w:t>
      </w:r>
      <w:r w:rsidRPr="00033349">
        <w:t xml:space="preserve">one; as </w:t>
      </w:r>
      <w:r>
        <w:t>You, Father, are</w:t>
      </w:r>
      <w:r w:rsidRPr="00033349">
        <w:t xml:space="preserve"> in me, and I </w:t>
      </w:r>
      <w:r>
        <w:t xml:space="preserve">am </w:t>
      </w:r>
      <w:r w:rsidRPr="00033349">
        <w:t xml:space="preserve">in </w:t>
      </w:r>
      <w:r>
        <w:t>You</w:t>
      </w:r>
      <w:r w:rsidRPr="00033349">
        <w:t xml:space="preserve">, </w:t>
      </w:r>
      <w:r>
        <w:t xml:space="preserve">so </w:t>
      </w:r>
      <w:r w:rsidRPr="00033349">
        <w:t>that they also may be</w:t>
      </w:r>
      <w:r>
        <w:t xml:space="preserve"> </w:t>
      </w:r>
      <w:r w:rsidRPr="00033349">
        <w:t>one</w:t>
      </w:r>
      <w:r>
        <w:t xml:space="preserve"> </w:t>
      </w:r>
      <w:r w:rsidRPr="00033349">
        <w:t xml:space="preserve">in </w:t>
      </w:r>
      <w:r w:rsidR="004C5544">
        <w:t>U</w:t>
      </w:r>
      <w:r w:rsidRPr="00033349">
        <w:t xml:space="preserve">s: </w:t>
      </w:r>
      <w:r>
        <w:t xml:space="preserve">so </w:t>
      </w:r>
      <w:r w:rsidRPr="00033349">
        <w:t xml:space="preserve">that the world may believe that </w:t>
      </w:r>
      <w:r>
        <w:t>You have</w:t>
      </w:r>
      <w:r w:rsidRPr="00033349">
        <w:t xml:space="preserve"> sent </w:t>
      </w:r>
      <w:r>
        <w:t>M</w:t>
      </w:r>
      <w:r w:rsidRPr="00033349">
        <w:t>e.</w:t>
      </w:r>
      <w:r w:rsidR="004C5544">
        <w:t xml:space="preserve">  The glory, which You gave</w:t>
      </w:r>
      <w:r w:rsidRPr="00033349">
        <w:t xml:space="preserve"> </w:t>
      </w:r>
      <w:r w:rsidR="004C5544">
        <w:t>M</w:t>
      </w:r>
      <w:r w:rsidRPr="00033349">
        <w:t>e</w:t>
      </w:r>
      <w:r w:rsidR="004C5544">
        <w:t>,</w:t>
      </w:r>
      <w:r w:rsidRPr="00033349">
        <w:t xml:space="preserve"> I have given </w:t>
      </w:r>
      <w:r w:rsidR="004C5544">
        <w:t>to them:</w:t>
      </w:r>
      <w:r w:rsidRPr="00033349">
        <w:t xml:space="preserve"> </w:t>
      </w:r>
      <w:r w:rsidR="004C5544">
        <w:t xml:space="preserve">so </w:t>
      </w:r>
      <w:r w:rsidRPr="00033349">
        <w:t xml:space="preserve">that they may be one, even as </w:t>
      </w:r>
      <w:r w:rsidR="004C5544">
        <w:t xml:space="preserve">We are one. — </w:t>
      </w:r>
      <w:r w:rsidRPr="00033349">
        <w:t xml:space="preserve">I in them, and </w:t>
      </w:r>
      <w:r w:rsidR="004C5544">
        <w:t>Y</w:t>
      </w:r>
      <w:r w:rsidRPr="00033349">
        <w:t xml:space="preserve">ou in </w:t>
      </w:r>
      <w:r w:rsidR="004C5544">
        <w:t>Me:</w:t>
      </w:r>
      <w:r w:rsidRPr="00033349">
        <w:t xml:space="preserve"> </w:t>
      </w:r>
      <w:r w:rsidR="004C5544">
        <w:t xml:space="preserve">so </w:t>
      </w:r>
      <w:r w:rsidRPr="00033349">
        <w:t>that they may be made perfect in one</w:t>
      </w:r>
      <w:r w:rsidR="004C5544">
        <w:t>:</w:t>
      </w:r>
      <w:r w:rsidRPr="00033349">
        <w:t xml:space="preserve"> </w:t>
      </w:r>
      <w:r w:rsidR="004C5544">
        <w:t xml:space="preserve">so </w:t>
      </w:r>
      <w:r w:rsidRPr="00033349">
        <w:t xml:space="preserve">that the world may know that </w:t>
      </w:r>
      <w:r w:rsidR="004C5544">
        <w:t>Y</w:t>
      </w:r>
      <w:r w:rsidRPr="00033349">
        <w:t>ou ha</w:t>
      </w:r>
      <w:r w:rsidR="004C5544">
        <w:t>ve</w:t>
      </w:r>
      <w:r w:rsidRPr="00033349">
        <w:t xml:space="preserve"> sent </w:t>
      </w:r>
      <w:r w:rsidR="004C5544">
        <w:t>M</w:t>
      </w:r>
      <w:r w:rsidRPr="00033349">
        <w:t>e, and ha</w:t>
      </w:r>
      <w:r w:rsidR="004C5544">
        <w:t>ve</w:t>
      </w:r>
      <w:r w:rsidRPr="00033349">
        <w:t xml:space="preserve"> loved them, as </w:t>
      </w:r>
      <w:r w:rsidR="004C5544">
        <w:t>Y</w:t>
      </w:r>
      <w:r w:rsidRPr="00033349">
        <w:t>ou ha</w:t>
      </w:r>
      <w:r w:rsidR="004C5544">
        <w:t>ve</w:t>
      </w:r>
      <w:r w:rsidRPr="00033349">
        <w:t xml:space="preserve"> loved </w:t>
      </w:r>
      <w:r w:rsidR="004C5544">
        <w:t>M</w:t>
      </w:r>
      <w:r w:rsidRPr="00033349">
        <w:t>e.</w:t>
      </w:r>
      <w:r w:rsidR="004C5544">
        <w:t xml:space="preserve">” — </w:t>
      </w:r>
      <w:r w:rsidR="004C5544" w:rsidRPr="00033349">
        <w:t>John 17:</w:t>
      </w:r>
      <w:r w:rsidR="004C5544">
        <w:t>21-22</w:t>
      </w:r>
    </w:p>
    <w:p w:rsidR="004C5544" w:rsidRDefault="004C5544" w:rsidP="00D24522">
      <w:pPr>
        <w:ind w:left="720" w:right="720"/>
      </w:pPr>
      <w:r>
        <w:t>“</w:t>
      </w:r>
      <w:r w:rsidRPr="004C5544">
        <w:t>These all continued with</w:t>
      </w:r>
      <w:r>
        <w:t xml:space="preserve"> </w:t>
      </w:r>
      <w:r w:rsidRPr="004C5544">
        <w:t>one</w:t>
      </w:r>
      <w:r>
        <w:t xml:space="preserve"> </w:t>
      </w:r>
      <w:r w:rsidRPr="004C5544">
        <w:t xml:space="preserve">accord in prayer and supplication, with the women, and Mary the mother of Jesus, and with </w:t>
      </w:r>
      <w:r w:rsidR="00D24522">
        <w:t>H</w:t>
      </w:r>
      <w:r w:rsidR="00D24522" w:rsidRPr="004C5544">
        <w:t>is br</w:t>
      </w:r>
      <w:r w:rsidR="00D24522">
        <w:t>o</w:t>
      </w:r>
      <w:r w:rsidR="00D24522" w:rsidRPr="004C5544">
        <w:t>th</w:t>
      </w:r>
      <w:r w:rsidR="00D24522">
        <w:t>ers</w:t>
      </w:r>
      <w:r w:rsidRPr="004C5544">
        <w:t>.</w:t>
      </w:r>
      <w:r>
        <w:t>” — Acts 1:14</w:t>
      </w:r>
    </w:p>
    <w:p w:rsidR="004C5544" w:rsidRPr="00033349" w:rsidRDefault="004C5544" w:rsidP="004C5544">
      <w:pPr>
        <w:ind w:left="720" w:right="720"/>
      </w:pPr>
      <w:r>
        <w:t>“</w:t>
      </w:r>
      <w:r w:rsidRPr="004C5544">
        <w:t xml:space="preserve">And when the day of Pentecost </w:t>
      </w:r>
      <w:r>
        <w:t>arrived</w:t>
      </w:r>
      <w:r w:rsidRPr="004C5544">
        <w:t>, they were all with</w:t>
      </w:r>
      <w:r>
        <w:t xml:space="preserve"> </w:t>
      </w:r>
      <w:r w:rsidRPr="004C5544">
        <w:t>one</w:t>
      </w:r>
      <w:r>
        <w:t xml:space="preserve"> </w:t>
      </w:r>
      <w:r w:rsidRPr="004C5544">
        <w:t>accord in</w:t>
      </w:r>
      <w:r>
        <w:t xml:space="preserve"> </w:t>
      </w:r>
      <w:r w:rsidRPr="004C5544">
        <w:t>one</w:t>
      </w:r>
      <w:r>
        <w:t xml:space="preserve"> </w:t>
      </w:r>
      <w:r w:rsidRPr="004C5544">
        <w:t>place.</w:t>
      </w:r>
      <w:r>
        <w:t>” — Acts 2:1</w:t>
      </w:r>
    </w:p>
    <w:p w:rsidR="004C5544" w:rsidRDefault="004C5544" w:rsidP="004C5544">
      <w:pPr>
        <w:ind w:left="720" w:right="720"/>
      </w:pPr>
      <w:r>
        <w:lastRenderedPageBreak/>
        <w:t>“</w:t>
      </w:r>
      <w:r w:rsidRPr="004C5544">
        <w:t>And they, continuing daily with</w:t>
      </w:r>
      <w:r>
        <w:t xml:space="preserve"> </w:t>
      </w:r>
      <w:r w:rsidRPr="004C5544">
        <w:t>one</w:t>
      </w:r>
      <w:r>
        <w:t xml:space="preserve"> </w:t>
      </w:r>
      <w:r w:rsidRPr="004C5544">
        <w:t>accord in the temple, and breaking bread from house to house, did eat their meat with gladness and singleness of heart,</w:t>
      </w:r>
      <w:r>
        <w:t>” — Acts 2:46</w:t>
      </w:r>
    </w:p>
    <w:p w:rsidR="004C5544" w:rsidRDefault="00CD2FE5" w:rsidP="00EB3DAD">
      <w:pPr>
        <w:ind w:left="720" w:right="720"/>
      </w:pPr>
      <w:r>
        <w:t>“</w:t>
      </w:r>
      <w:r w:rsidRPr="00CD2FE5">
        <w:t>And when they heard that, they lifted up their voice to God with</w:t>
      </w:r>
      <w:r>
        <w:t xml:space="preserve"> </w:t>
      </w:r>
      <w:r w:rsidRPr="00CD2FE5">
        <w:t>one</w:t>
      </w:r>
      <w:r>
        <w:t xml:space="preserve"> </w:t>
      </w:r>
      <w:r w:rsidRPr="00CD2FE5">
        <w:t xml:space="preserve">accord, and said, </w:t>
      </w:r>
      <w:r w:rsidR="00CD383C">
        <w:t>‘</w:t>
      </w:r>
      <w:r w:rsidRPr="00CD2FE5">
        <w:t>L</w:t>
      </w:r>
      <w:r w:rsidRPr="00CD2FE5">
        <w:rPr>
          <w:smallCaps/>
        </w:rPr>
        <w:t>ord</w:t>
      </w:r>
      <w:r w:rsidRPr="00CD2FE5">
        <w:t xml:space="preserve">, </w:t>
      </w:r>
      <w:r>
        <w:t>You are</w:t>
      </w:r>
      <w:r w:rsidRPr="00CD2FE5">
        <w:t xml:space="preserve"> God, </w:t>
      </w:r>
      <w:r>
        <w:t>Who ha</w:t>
      </w:r>
      <w:r w:rsidR="001B0F41">
        <w:t>ve</w:t>
      </w:r>
      <w:r w:rsidRPr="00CD2FE5">
        <w:t xml:space="preserve"> made heaven, earth, the sea, and all that </w:t>
      </w:r>
      <w:r w:rsidR="00EB3DAD" w:rsidRPr="00CD2FE5">
        <w:t xml:space="preserve">is </w:t>
      </w:r>
      <w:r w:rsidRPr="00CD2FE5">
        <w:t>in them:</w:t>
      </w:r>
      <w:r w:rsidR="00CD383C">
        <w:t>’</w:t>
      </w:r>
      <w:r>
        <w:t xml:space="preserve"> </w:t>
      </w:r>
      <w:r w:rsidRPr="00CD2FE5">
        <w:t>” — Acts 4:24</w:t>
      </w:r>
    </w:p>
    <w:p w:rsidR="00CD2FE5" w:rsidRDefault="00CD2FE5" w:rsidP="00CD2FE5">
      <w:pPr>
        <w:ind w:left="720" w:right="720"/>
      </w:pPr>
      <w:r>
        <w:t>“</w:t>
      </w:r>
      <w:r w:rsidRPr="00CD2FE5">
        <w:t>And the multitude of th</w:t>
      </w:r>
      <w:r>
        <w:t>os</w:t>
      </w:r>
      <w:r w:rsidRPr="00CD2FE5">
        <w:t xml:space="preserve">e </w:t>
      </w:r>
      <w:r>
        <w:t>who</w:t>
      </w:r>
      <w:r w:rsidRPr="00CD2FE5">
        <w:t xml:space="preserve"> believed were of</w:t>
      </w:r>
      <w:r>
        <w:t xml:space="preserve"> </w:t>
      </w:r>
      <w:r w:rsidRPr="00CD2FE5">
        <w:t>one</w:t>
      </w:r>
      <w:r>
        <w:t xml:space="preserve"> </w:t>
      </w:r>
      <w:r w:rsidRPr="00CD2FE5">
        <w:t>heart and of</w:t>
      </w:r>
      <w:r>
        <w:t xml:space="preserve"> </w:t>
      </w:r>
      <w:r w:rsidRPr="00CD2FE5">
        <w:t>one</w:t>
      </w:r>
      <w:r>
        <w:t xml:space="preserve"> </w:t>
      </w:r>
      <w:r w:rsidRPr="00CD2FE5">
        <w:t xml:space="preserve">soul: neither said any of them that </w:t>
      </w:r>
      <w:r>
        <w:t>anything</w:t>
      </w:r>
      <w:r w:rsidRPr="00CD2FE5">
        <w:t xml:space="preserve"> </w:t>
      </w:r>
      <w:r>
        <w:t>they</w:t>
      </w:r>
      <w:r w:rsidRPr="00CD2FE5">
        <w:t xml:space="preserve"> possessed was </w:t>
      </w:r>
      <w:r>
        <w:t>their</w:t>
      </w:r>
      <w:r w:rsidRPr="00CD2FE5">
        <w:t xml:space="preserve"> own; they had all things common.” — </w:t>
      </w:r>
      <w:r>
        <w:t>Acts 4:32</w:t>
      </w:r>
    </w:p>
    <w:p w:rsidR="00CD2FE5" w:rsidRDefault="00CD2FE5" w:rsidP="00CD2FE5">
      <w:pPr>
        <w:ind w:left="720" w:right="720"/>
      </w:pPr>
      <w:r>
        <w:t>“</w:t>
      </w:r>
      <w:r w:rsidRPr="00CD2FE5">
        <w:t xml:space="preserve">And </w:t>
      </w:r>
      <w:r>
        <w:t>through</w:t>
      </w:r>
      <w:r w:rsidRPr="00CD2FE5">
        <w:t xml:space="preserve"> the hands of the apostles many signs and wonders were </w:t>
      </w:r>
      <w:r>
        <w:t xml:space="preserve">performed among the people; </w:t>
      </w:r>
      <w:r w:rsidRPr="00CD2FE5">
        <w:t>they were all with</w:t>
      </w:r>
      <w:r>
        <w:t xml:space="preserve"> </w:t>
      </w:r>
      <w:r w:rsidRPr="00CD2FE5">
        <w:t>one</w:t>
      </w:r>
      <w:r>
        <w:t xml:space="preserve"> </w:t>
      </w:r>
      <w:r w:rsidRPr="00CD2FE5">
        <w:t>accord in Solomon</w:t>
      </w:r>
      <w:r w:rsidR="00CD383C">
        <w:t>’</w:t>
      </w:r>
      <w:r w:rsidRPr="00CD2FE5">
        <w:t>s porch.</w:t>
      </w:r>
      <w:r>
        <w:t>” — Acts 5:12</w:t>
      </w:r>
    </w:p>
    <w:p w:rsidR="00CD2FE5" w:rsidRDefault="00CD2FE5" w:rsidP="00CD2FE5">
      <w:pPr>
        <w:ind w:left="720" w:right="720"/>
      </w:pPr>
      <w:r>
        <w:t>“</w:t>
      </w:r>
      <w:r w:rsidRPr="00CD2FE5">
        <w:t>And the people with</w:t>
      </w:r>
      <w:r>
        <w:t xml:space="preserve"> </w:t>
      </w:r>
      <w:r w:rsidRPr="00CD2FE5">
        <w:t>one</w:t>
      </w:r>
      <w:r>
        <w:t xml:space="preserve"> </w:t>
      </w:r>
      <w:r w:rsidRPr="00CD2FE5">
        <w:t>accord gave heed to th</w:t>
      </w:r>
      <w:r>
        <w:t>ese things which Philip spo</w:t>
      </w:r>
      <w:r w:rsidRPr="00CD2FE5">
        <w:t>ke, hearing and seeing the miracles which he did.</w:t>
      </w:r>
      <w:r>
        <w:t>” — Acts 8:6</w:t>
      </w:r>
    </w:p>
    <w:p w:rsidR="00CD2FE5" w:rsidRDefault="00120DFE" w:rsidP="00120DFE">
      <w:pPr>
        <w:ind w:left="720" w:right="720"/>
      </w:pPr>
      <w:r>
        <w:t>“</w:t>
      </w:r>
      <w:r w:rsidRPr="00120DFE">
        <w:t>It seemed good to us, being assembled with</w:t>
      </w:r>
      <w:r>
        <w:t xml:space="preserve"> </w:t>
      </w:r>
      <w:r w:rsidRPr="00120DFE">
        <w:t>one</w:t>
      </w:r>
      <w:r>
        <w:t xml:space="preserve"> </w:t>
      </w:r>
      <w:r w:rsidRPr="00120DFE">
        <w:t>accord, to send chosen men to you with our beloved Barnabas and Paul,</w:t>
      </w:r>
      <w:r>
        <w:t>” — Acts 15:25</w:t>
      </w:r>
    </w:p>
    <w:p w:rsidR="00AD7FCA" w:rsidRDefault="00AD7FCA" w:rsidP="00AD7FCA">
      <w:pPr>
        <w:ind w:left="720" w:right="720"/>
      </w:pPr>
      <w:r>
        <w:t>“</w:t>
      </w:r>
      <w:r w:rsidRPr="00AD7FCA">
        <w:t xml:space="preserve">For </w:t>
      </w:r>
      <w:r>
        <w:t>since</w:t>
      </w:r>
      <w:r w:rsidRPr="00AD7FCA">
        <w:t xml:space="preserve"> we have many members in one body, all members </w:t>
      </w:r>
      <w:r>
        <w:t xml:space="preserve">do </w:t>
      </w:r>
      <w:r w:rsidRPr="00AD7FCA">
        <w:t>not have the same office:</w:t>
      </w:r>
      <w:r>
        <w:t xml:space="preserve"> s</w:t>
      </w:r>
      <w:r w:rsidRPr="00AD7FCA">
        <w:t>o we, being many, are one body in Christ, and every one members of one another.” — Romans 12:4-5</w:t>
      </w:r>
    </w:p>
    <w:p w:rsidR="00B66C6E" w:rsidRPr="00AD7FCA" w:rsidRDefault="00B66C6E" w:rsidP="00B66C6E">
      <w:pPr>
        <w:ind w:left="720" w:right="720"/>
      </w:pPr>
      <w:r>
        <w:t>“</w:t>
      </w:r>
      <w:r w:rsidRPr="00B66C6E">
        <w:t>Be</w:t>
      </w:r>
      <w:r>
        <w:t xml:space="preserve"> </w:t>
      </w:r>
      <w:r w:rsidRPr="00B66C6E">
        <w:t>of</w:t>
      </w:r>
      <w:r>
        <w:t xml:space="preserve"> </w:t>
      </w:r>
      <w:r w:rsidRPr="00B66C6E">
        <w:t>the</w:t>
      </w:r>
      <w:r>
        <w:t xml:space="preserve"> </w:t>
      </w:r>
      <w:r w:rsidRPr="00B66C6E">
        <w:t>same</w:t>
      </w:r>
      <w:r>
        <w:t xml:space="preserve"> </w:t>
      </w:r>
      <w:r w:rsidRPr="00B66C6E">
        <w:t>mind</w:t>
      </w:r>
      <w:r>
        <w:t xml:space="preserve"> </w:t>
      </w:r>
      <w:r w:rsidRPr="00B66C6E">
        <w:t>toward one another.</w:t>
      </w:r>
      <w:r>
        <w:t xml:space="preserve">  Do </w:t>
      </w:r>
      <w:r w:rsidRPr="00B66C6E">
        <w:t xml:space="preserve">not </w:t>
      </w:r>
      <w:r>
        <w:t>m</w:t>
      </w:r>
      <w:r w:rsidRPr="00B66C6E">
        <w:t>ind</w:t>
      </w:r>
      <w:r>
        <w:t xml:space="preserve"> </w:t>
      </w:r>
      <w:r w:rsidRPr="00B66C6E">
        <w:t>high things, but condescend to men</w:t>
      </w:r>
      <w:r>
        <w:t xml:space="preserve"> </w:t>
      </w:r>
      <w:r w:rsidRPr="00B66C6E">
        <w:t>of</w:t>
      </w:r>
      <w:r>
        <w:t xml:space="preserve"> </w:t>
      </w:r>
      <w:r w:rsidRPr="00B66C6E">
        <w:t>low estate.</w:t>
      </w:r>
      <w:r>
        <w:t xml:space="preserve">  </w:t>
      </w:r>
      <w:r w:rsidRPr="00B66C6E">
        <w:t>Be</w:t>
      </w:r>
      <w:r>
        <w:t xml:space="preserve"> </w:t>
      </w:r>
      <w:r w:rsidRPr="00B66C6E">
        <w:t>not wise in your own conceits.</w:t>
      </w:r>
      <w:r>
        <w:t xml:space="preserve">” — </w:t>
      </w:r>
      <w:r w:rsidRPr="00B66C6E">
        <w:t>Romans 12:16</w:t>
      </w:r>
    </w:p>
    <w:p w:rsidR="00AD7FCA" w:rsidRDefault="00AD7FCA" w:rsidP="00AD7FCA">
      <w:pPr>
        <w:ind w:left="720" w:right="720"/>
      </w:pPr>
      <w:r>
        <w:t>“</w:t>
      </w:r>
      <w:r w:rsidRPr="00AD7FCA">
        <w:t xml:space="preserve">Now </w:t>
      </w:r>
      <w:r>
        <w:t xml:space="preserve">may </w:t>
      </w:r>
      <w:r w:rsidRPr="00AD7FCA">
        <w:t xml:space="preserve">the God of patience and consolation grant </w:t>
      </w:r>
      <w:r>
        <w:t xml:space="preserve">that </w:t>
      </w:r>
      <w:r w:rsidRPr="00AD7FCA">
        <w:t xml:space="preserve">you </w:t>
      </w:r>
      <w:r>
        <w:t>will</w:t>
      </w:r>
      <w:r w:rsidRPr="00AD7FCA">
        <w:t xml:space="preserve"> be likeminded toward one another according to Christ Jesus:</w:t>
      </w:r>
      <w:r>
        <w:t xml:space="preserve"> so t</w:t>
      </w:r>
      <w:r w:rsidRPr="00AD7FCA">
        <w:t>hat with one mind and one mouth y</w:t>
      </w:r>
      <w:r>
        <w:t>ou</w:t>
      </w:r>
      <w:r w:rsidRPr="00AD7FCA">
        <w:t xml:space="preserve"> may glorify God, even the Father of our Lord Jesus Christ.</w:t>
      </w:r>
      <w:r>
        <w:t xml:space="preserve">  </w:t>
      </w:r>
      <w:r w:rsidRPr="00AD7FCA">
        <w:lastRenderedPageBreak/>
        <w:t>Wherefore receive one another, as Christ also received us to the glory of God.</w:t>
      </w:r>
      <w:r>
        <w:t>” — Romans 15:5-7</w:t>
      </w:r>
    </w:p>
    <w:p w:rsidR="00B66C6E" w:rsidRPr="00AD7FCA" w:rsidRDefault="00B66C6E" w:rsidP="00B66C6E">
      <w:pPr>
        <w:ind w:left="720" w:right="720"/>
      </w:pPr>
      <w:r>
        <w:t>“</w:t>
      </w:r>
      <w:r w:rsidRPr="00B66C6E">
        <w:t>Now I</w:t>
      </w:r>
      <w:r>
        <w:t xml:space="preserve"> </w:t>
      </w:r>
      <w:r w:rsidRPr="00B66C6E">
        <w:t>be</w:t>
      </w:r>
      <w:r>
        <w:t>g</w:t>
      </w:r>
      <w:r w:rsidRPr="00B66C6E">
        <w:t xml:space="preserve"> you, br</w:t>
      </w:r>
      <w:r>
        <w:t>o</w:t>
      </w:r>
      <w:r w:rsidRPr="00B66C6E">
        <w:t>th</w:t>
      </w:r>
      <w:r>
        <w:t>e</w:t>
      </w:r>
      <w:r w:rsidRPr="00B66C6E">
        <w:t>r</w:t>
      </w:r>
      <w:r>
        <w:t>s and sisters</w:t>
      </w:r>
      <w:r w:rsidRPr="00B66C6E">
        <w:t>, by</w:t>
      </w:r>
      <w:r>
        <w:t xml:space="preserve"> </w:t>
      </w:r>
      <w:r w:rsidRPr="00B66C6E">
        <w:t>the</w:t>
      </w:r>
      <w:r>
        <w:t xml:space="preserve"> </w:t>
      </w:r>
      <w:r w:rsidRPr="00B66C6E">
        <w:t>name</w:t>
      </w:r>
      <w:r>
        <w:t xml:space="preserve"> </w:t>
      </w:r>
      <w:r w:rsidRPr="00B66C6E">
        <w:t>of</w:t>
      </w:r>
      <w:r>
        <w:t xml:space="preserve"> </w:t>
      </w:r>
      <w:r w:rsidRPr="00B66C6E">
        <w:t>our Lord Jesus Christ, that y</w:t>
      </w:r>
      <w:r>
        <w:t>ou</w:t>
      </w:r>
      <w:r w:rsidRPr="00B66C6E">
        <w:t xml:space="preserve"> all speak</w:t>
      </w:r>
      <w:r>
        <w:t xml:space="preserve"> </w:t>
      </w:r>
      <w:r w:rsidRPr="00B66C6E">
        <w:t>the</w:t>
      </w:r>
      <w:r>
        <w:t xml:space="preserve"> </w:t>
      </w:r>
      <w:r w:rsidRPr="00B66C6E">
        <w:t>same</w:t>
      </w:r>
      <w:r>
        <w:t xml:space="preserve"> </w:t>
      </w:r>
      <w:r w:rsidRPr="00B66C6E">
        <w:t xml:space="preserve">thing, </w:t>
      </w:r>
      <w:r>
        <w:t>so</w:t>
      </w:r>
      <w:r w:rsidRPr="00B66C6E">
        <w:t xml:space="preserve"> that</w:t>
      </w:r>
      <w:r>
        <w:t xml:space="preserve"> </w:t>
      </w:r>
      <w:r w:rsidRPr="00B66C6E">
        <w:t>there</w:t>
      </w:r>
      <w:r>
        <w:t xml:space="preserve"> </w:t>
      </w:r>
      <w:r w:rsidRPr="00B66C6E">
        <w:t>be</w:t>
      </w:r>
      <w:r>
        <w:t xml:space="preserve"> </w:t>
      </w:r>
      <w:r w:rsidRPr="00B66C6E">
        <w:t>no divisions among you; but that y</w:t>
      </w:r>
      <w:r>
        <w:t xml:space="preserve">ou </w:t>
      </w:r>
      <w:r w:rsidRPr="00B66C6E">
        <w:t>be</w:t>
      </w:r>
      <w:r>
        <w:t xml:space="preserve"> </w:t>
      </w:r>
      <w:r w:rsidRPr="00B66C6E">
        <w:t>perfectly joined together in</w:t>
      </w:r>
      <w:r>
        <w:t xml:space="preserve"> </w:t>
      </w:r>
      <w:r w:rsidRPr="00B66C6E">
        <w:t>the</w:t>
      </w:r>
      <w:r>
        <w:t xml:space="preserve"> </w:t>
      </w:r>
      <w:r w:rsidRPr="00B66C6E">
        <w:t>same</w:t>
      </w:r>
      <w:r>
        <w:t xml:space="preserve"> </w:t>
      </w:r>
      <w:r w:rsidRPr="00B66C6E">
        <w:t>mind</w:t>
      </w:r>
      <w:r>
        <w:t xml:space="preserve"> </w:t>
      </w:r>
      <w:r w:rsidRPr="00B66C6E">
        <w:t>and in</w:t>
      </w:r>
      <w:r>
        <w:t xml:space="preserve"> </w:t>
      </w:r>
      <w:r w:rsidRPr="00B66C6E">
        <w:t>the</w:t>
      </w:r>
      <w:r>
        <w:t xml:space="preserve"> </w:t>
      </w:r>
      <w:r w:rsidRPr="00B66C6E">
        <w:t>same</w:t>
      </w:r>
      <w:r>
        <w:t xml:space="preserve"> </w:t>
      </w:r>
      <w:r w:rsidRPr="00B66C6E">
        <w:t>judgment.</w:t>
      </w:r>
      <w:r>
        <w:t xml:space="preserve">” — </w:t>
      </w:r>
      <w:r w:rsidRPr="00B66C6E">
        <w:t>1 Corinthians 1:10</w:t>
      </w:r>
    </w:p>
    <w:p w:rsidR="00AD7FCA" w:rsidRDefault="00AD7FCA" w:rsidP="00AD7FCA">
      <w:pPr>
        <w:ind w:left="720" w:right="720"/>
      </w:pPr>
      <w:r>
        <w:t>“</w:t>
      </w:r>
      <w:r w:rsidR="0046297D" w:rsidRPr="0046297D">
        <w:t xml:space="preserve">The cup of blessing which we bless, is it not the communion of the blood of Christ? </w:t>
      </w:r>
      <w:r w:rsidR="0046297D">
        <w:t xml:space="preserve"> </w:t>
      </w:r>
      <w:r w:rsidR="0046297D" w:rsidRPr="0046297D">
        <w:t>The bread which we break, is it not the communion of the body of Christ?</w:t>
      </w:r>
      <w:r w:rsidR="0046297D" w:rsidRPr="00AD7FCA">
        <w:t xml:space="preserve"> </w:t>
      </w:r>
      <w:r w:rsidR="0046297D">
        <w:t xml:space="preserve"> </w:t>
      </w:r>
      <w:r w:rsidRPr="00AD7FCA">
        <w:t>For we being many are</w:t>
      </w:r>
      <w:r>
        <w:t xml:space="preserve"> </w:t>
      </w:r>
      <w:r w:rsidRPr="00AD7FCA">
        <w:t>one</w:t>
      </w:r>
      <w:r>
        <w:t xml:space="preserve"> </w:t>
      </w:r>
      <w:r w:rsidRPr="00AD7FCA">
        <w:t>bread, and</w:t>
      </w:r>
      <w:r>
        <w:t xml:space="preserve"> </w:t>
      </w:r>
      <w:r w:rsidRPr="00AD7FCA">
        <w:t>one</w:t>
      </w:r>
      <w:r>
        <w:t xml:space="preserve"> </w:t>
      </w:r>
      <w:r w:rsidRPr="00AD7FCA">
        <w:t>body: for we are all partakers of that</w:t>
      </w:r>
      <w:r>
        <w:t xml:space="preserve"> </w:t>
      </w:r>
      <w:r w:rsidRPr="00AD7FCA">
        <w:t>one</w:t>
      </w:r>
      <w:r>
        <w:t xml:space="preserve"> </w:t>
      </w:r>
      <w:r w:rsidRPr="00AD7FCA">
        <w:t>bread.</w:t>
      </w:r>
      <w:r>
        <w:t xml:space="preserve">” — </w:t>
      </w:r>
      <w:r w:rsidRPr="00AD7FCA">
        <w:t>1 Corinthians 10:</w:t>
      </w:r>
      <w:r w:rsidR="0046297D">
        <w:t>16-</w:t>
      </w:r>
      <w:r w:rsidRPr="00AD7FCA">
        <w:t>17</w:t>
      </w:r>
    </w:p>
    <w:p w:rsidR="00770B1E" w:rsidRPr="00770B1E" w:rsidRDefault="00770B1E" w:rsidP="00A316A0">
      <w:pPr>
        <w:ind w:left="720" w:right="720"/>
      </w:pPr>
      <w:r>
        <w:t>“For as the body is one, and has</w:t>
      </w:r>
      <w:r w:rsidRPr="00770B1E">
        <w:t xml:space="preserve"> many members, and all the members of that one body, being many, </w:t>
      </w:r>
      <w:r>
        <w:t>are one body: so also is Christ: f</w:t>
      </w:r>
      <w:r w:rsidRPr="00770B1E">
        <w:t xml:space="preserve">or by one Spirit are we all baptized into one body, whether we </w:t>
      </w:r>
      <w:r w:rsidR="00EB3DAD">
        <w:t>are</w:t>
      </w:r>
      <w:r w:rsidRPr="00770B1E">
        <w:t xml:space="preserve"> Jews or Gentiles, whether we </w:t>
      </w:r>
      <w:r w:rsidR="00EB3DAD">
        <w:t>ar</w:t>
      </w:r>
      <w:r w:rsidRPr="00770B1E">
        <w:t xml:space="preserve">e bond or free; </w:t>
      </w:r>
      <w:r w:rsidR="00EB3DAD">
        <w:t>we</w:t>
      </w:r>
      <w:r w:rsidRPr="00770B1E">
        <w:t xml:space="preserve"> have </w:t>
      </w:r>
      <w:r w:rsidR="00EB3DAD" w:rsidRPr="00770B1E">
        <w:t>al</w:t>
      </w:r>
      <w:r w:rsidR="00EB3DAD">
        <w:t xml:space="preserve">l </w:t>
      </w:r>
      <w:r w:rsidRPr="00770B1E">
        <w:t xml:space="preserve">been </w:t>
      </w:r>
      <w:r>
        <w:t xml:space="preserve">made to drink </w:t>
      </w:r>
      <w:r w:rsidR="00A316A0">
        <w:t>of</w:t>
      </w:r>
      <w:r>
        <w:t xml:space="preserve"> one Spirit: f</w:t>
      </w:r>
      <w:r w:rsidRPr="00770B1E">
        <w:t>or the body is not one member, but many.</w:t>
      </w:r>
      <w:r>
        <w:t xml:space="preserve">” — </w:t>
      </w:r>
      <w:r w:rsidRPr="00770B1E">
        <w:t>1 Corinthians 12:12-14</w:t>
      </w:r>
    </w:p>
    <w:p w:rsidR="00340512" w:rsidRDefault="00340512" w:rsidP="00EB3DAD">
      <w:pPr>
        <w:ind w:left="720" w:right="720"/>
      </w:pPr>
      <w:r>
        <w:t>“</w:t>
      </w:r>
      <w:r w:rsidRPr="00340512">
        <w:t xml:space="preserve">And if they were </w:t>
      </w:r>
      <w:r w:rsidR="00EB3DAD" w:rsidRPr="00340512">
        <w:t xml:space="preserve">all </w:t>
      </w:r>
      <w:r w:rsidRPr="00340512">
        <w:t>one member, where were the body?</w:t>
      </w:r>
      <w:r>
        <w:t xml:space="preserve">  Ye</w:t>
      </w:r>
      <w:r w:rsidRPr="00340512">
        <w:t xml:space="preserve">t now </w:t>
      </w:r>
      <w:r w:rsidR="00EB3DAD" w:rsidRPr="00340512">
        <w:t xml:space="preserve">they </w:t>
      </w:r>
      <w:r w:rsidRPr="00340512">
        <w:t xml:space="preserve">are many members, yet </w:t>
      </w:r>
      <w:r>
        <w:t>only</w:t>
      </w:r>
      <w:r w:rsidRPr="00340512">
        <w:t xml:space="preserve"> one body.</w:t>
      </w:r>
      <w:r>
        <w:t xml:space="preserve">  T</w:t>
      </w:r>
      <w:r w:rsidRPr="00340512">
        <w:t xml:space="preserve">he eye cannot say to the hand, I have no need of </w:t>
      </w:r>
      <w:r>
        <w:t>you</w:t>
      </w:r>
      <w:r w:rsidRPr="00340512">
        <w:t xml:space="preserve">: nor again the head to the feet, I have no need of you.” — </w:t>
      </w:r>
      <w:r w:rsidRPr="00770B1E">
        <w:t>1 Corinthians 12:</w:t>
      </w:r>
      <w:r>
        <w:t>19-21</w:t>
      </w:r>
    </w:p>
    <w:p w:rsidR="00340512" w:rsidRPr="00340512" w:rsidRDefault="00340512" w:rsidP="00340512">
      <w:pPr>
        <w:ind w:left="720" w:right="720"/>
      </w:pPr>
      <w:r>
        <w:t>“</w:t>
      </w:r>
      <w:r w:rsidRPr="00340512">
        <w:t xml:space="preserve">There should be no schism in the body; </w:t>
      </w:r>
      <w:r>
        <w:t>so</w:t>
      </w:r>
      <w:r w:rsidRPr="00340512">
        <w:t xml:space="preserve"> that the members should have the same care for </w:t>
      </w:r>
      <w:r>
        <w:t xml:space="preserve">one </w:t>
      </w:r>
      <w:r w:rsidRPr="00340512">
        <w:t>another.</w:t>
      </w:r>
      <w:r>
        <w:t xml:space="preserve">  If </w:t>
      </w:r>
      <w:r w:rsidRPr="00340512">
        <w:t>one member suffer</w:t>
      </w:r>
      <w:r>
        <w:t>s</w:t>
      </w:r>
      <w:r w:rsidRPr="00340512">
        <w:t xml:space="preserve">, all the members suffer with it; </w:t>
      </w:r>
      <w:r>
        <w:t>if</w:t>
      </w:r>
      <w:r w:rsidRPr="00340512">
        <w:t xml:space="preserve"> one member </w:t>
      </w:r>
      <w:r>
        <w:t>is hono</w:t>
      </w:r>
      <w:r w:rsidRPr="00340512">
        <w:t>red, all the members rejoice with it.</w:t>
      </w:r>
      <w:r>
        <w:t xml:space="preserve">  </w:t>
      </w:r>
      <w:r w:rsidRPr="00340512">
        <w:t>Now y</w:t>
      </w:r>
      <w:r>
        <w:t>ou</w:t>
      </w:r>
      <w:r w:rsidRPr="00340512">
        <w:t xml:space="preserve"> are the body of Christ, and members in particular.</w:t>
      </w:r>
      <w:r>
        <w:t xml:space="preserve">” — </w:t>
      </w:r>
      <w:r w:rsidRPr="00340512">
        <w:t>1 Corinthians 12:25-27</w:t>
      </w:r>
    </w:p>
    <w:p w:rsidR="00340512" w:rsidRDefault="0046297D" w:rsidP="0046297D">
      <w:pPr>
        <w:ind w:left="720" w:right="720"/>
      </w:pPr>
      <w:r>
        <w:t>“Finally, bro</w:t>
      </w:r>
      <w:r w:rsidRPr="0046297D">
        <w:t>th</w:t>
      </w:r>
      <w:r>
        <w:t>e</w:t>
      </w:r>
      <w:r w:rsidRPr="0046297D">
        <w:t>r</w:t>
      </w:r>
      <w:r>
        <w:t>s and sisters</w:t>
      </w:r>
      <w:r w:rsidRPr="0046297D">
        <w:t xml:space="preserve">, farewell. </w:t>
      </w:r>
      <w:r>
        <w:t xml:space="preserve"> </w:t>
      </w:r>
      <w:r w:rsidRPr="0046297D">
        <w:t>Be perfect, be of good comfort, be of</w:t>
      </w:r>
      <w:r>
        <w:t xml:space="preserve"> </w:t>
      </w:r>
      <w:r w:rsidRPr="0046297D">
        <w:t>one</w:t>
      </w:r>
      <w:r>
        <w:t xml:space="preserve"> </w:t>
      </w:r>
      <w:r w:rsidRPr="0046297D">
        <w:t>mind, live in peace; and the God of love and peace shall be with you.</w:t>
      </w:r>
      <w:r>
        <w:t xml:space="preserve">” — 2 </w:t>
      </w:r>
      <w:r w:rsidRPr="00340512">
        <w:t>Corinthians</w:t>
      </w:r>
      <w:r>
        <w:t xml:space="preserve"> 13:11</w:t>
      </w:r>
    </w:p>
    <w:p w:rsidR="00610E5B" w:rsidRDefault="00610E5B" w:rsidP="00610E5B">
      <w:pPr>
        <w:ind w:left="720" w:right="720"/>
      </w:pPr>
      <w:r>
        <w:lastRenderedPageBreak/>
        <w:t>“</w:t>
      </w:r>
      <w:r w:rsidRPr="00610E5B">
        <w:t>There is neither Jew nor Greek, there is neither bond nor free, there is neither male nor female: for y</w:t>
      </w:r>
      <w:r>
        <w:t>ou</w:t>
      </w:r>
      <w:r w:rsidRPr="00610E5B">
        <w:t xml:space="preserve"> are all</w:t>
      </w:r>
      <w:r>
        <w:t xml:space="preserve"> </w:t>
      </w:r>
      <w:r w:rsidRPr="00610E5B">
        <w:t>one</w:t>
      </w:r>
      <w:r>
        <w:t xml:space="preserve"> </w:t>
      </w:r>
      <w:r w:rsidRPr="00610E5B">
        <w:t>in Christ Jesus.</w:t>
      </w:r>
      <w:r>
        <w:t>” — Galatians 3:28</w:t>
      </w:r>
    </w:p>
    <w:p w:rsidR="00610E5B" w:rsidRDefault="00610E5B" w:rsidP="00942C27">
      <w:pPr>
        <w:ind w:left="720" w:right="720"/>
      </w:pPr>
      <w:r w:rsidRPr="00610E5B">
        <w:t>“That in the dispensation of the ful</w:t>
      </w:r>
      <w:r>
        <w:t>l</w:t>
      </w:r>
      <w:r w:rsidRPr="00610E5B">
        <w:t xml:space="preserve">ness of times </w:t>
      </w:r>
      <w:r>
        <w:t>H</w:t>
      </w:r>
      <w:r w:rsidRPr="00610E5B">
        <w:t>e might gather together in</w:t>
      </w:r>
      <w:r>
        <w:t xml:space="preserve"> </w:t>
      </w:r>
      <w:r w:rsidRPr="00610E5B">
        <w:t>one</w:t>
      </w:r>
      <w:r>
        <w:t xml:space="preserve"> </w:t>
      </w:r>
      <w:r w:rsidRPr="00610E5B">
        <w:t xml:space="preserve">all things in Christ, both which are in heaven, and which are on earth; even in </w:t>
      </w:r>
      <w:r w:rsidR="00942C27">
        <w:t>H</w:t>
      </w:r>
      <w:r w:rsidRPr="00610E5B">
        <w:t>im:</w:t>
      </w:r>
      <w:r w:rsidR="00942C27">
        <w:t>” — Ephesians 1:10</w:t>
      </w:r>
    </w:p>
    <w:p w:rsidR="00942C27" w:rsidRPr="00942C27" w:rsidRDefault="00942C27" w:rsidP="00942C27">
      <w:pPr>
        <w:ind w:left="720" w:right="720"/>
      </w:pPr>
      <w:r w:rsidRPr="00942C27">
        <w:t>“</w:t>
      </w:r>
      <w:r>
        <w:t>For He is our peace, who has made both one, and has</w:t>
      </w:r>
      <w:r w:rsidRPr="00942C27">
        <w:t xml:space="preserve"> broken down the middle wall of partition between us;</w:t>
      </w:r>
      <w:r>
        <w:t xml:space="preserve"> h</w:t>
      </w:r>
      <w:r w:rsidRPr="00942C27">
        <w:t xml:space="preserve">aving abolished in </w:t>
      </w:r>
      <w:r>
        <w:t>H</w:t>
      </w:r>
      <w:r w:rsidRPr="00942C27">
        <w:t xml:space="preserve">is flesh the enmity, even the law of commandments contained in ordinances; to make in </w:t>
      </w:r>
      <w:r>
        <w:t>H</w:t>
      </w:r>
      <w:r w:rsidRPr="00942C27">
        <w:t xml:space="preserve">imself one new man </w:t>
      </w:r>
      <w:r>
        <w:t>from</w:t>
      </w:r>
      <w:r w:rsidRPr="00942C27">
        <w:t xml:space="preserve"> tw</w:t>
      </w:r>
      <w:r>
        <w:t xml:space="preserve">o, so making peace: so </w:t>
      </w:r>
      <w:r w:rsidRPr="00942C27">
        <w:t xml:space="preserve">that </w:t>
      </w:r>
      <w:r>
        <w:t>H</w:t>
      </w:r>
      <w:r w:rsidRPr="00942C27">
        <w:t xml:space="preserve">e might reconcile both to God in one body by the cross, having slain the </w:t>
      </w:r>
      <w:r>
        <w:t>hostility</w:t>
      </w:r>
      <w:r w:rsidRPr="00942C27">
        <w:t xml:space="preserve"> by</w:t>
      </w:r>
      <w:r>
        <w:t xml:space="preserve"> it</w:t>
      </w:r>
      <w:r w:rsidRPr="00942C27">
        <w:t>:</w:t>
      </w:r>
      <w:r>
        <w:t xml:space="preserve">” — </w:t>
      </w:r>
      <w:r w:rsidRPr="00942C27">
        <w:t>Ephesians 2:14-16</w:t>
      </w:r>
    </w:p>
    <w:p w:rsidR="00942C27" w:rsidRDefault="00942C27" w:rsidP="00942C27">
      <w:pPr>
        <w:ind w:left="720" w:right="720"/>
      </w:pPr>
      <w:r>
        <w:t>“T</w:t>
      </w:r>
      <w:r w:rsidRPr="00942C27">
        <w:t>here is one body, and one Spirit, even as y</w:t>
      </w:r>
      <w:r>
        <w:t>ou</w:t>
      </w:r>
      <w:r w:rsidRPr="00942C27">
        <w:t xml:space="preserve"> are called in one hope of your calling;</w:t>
      </w:r>
      <w:r>
        <w:t xml:space="preserve"> </w:t>
      </w:r>
      <w:r w:rsidRPr="00942C27">
        <w:t>One Lord, one faith, one baptism,</w:t>
      </w:r>
      <w:r>
        <w:t xml:space="preserve"> </w:t>
      </w:r>
      <w:r w:rsidRPr="00942C27">
        <w:t>One God and Father of all, who is above all, and through all, and in you all.</w:t>
      </w:r>
      <w:r>
        <w:t xml:space="preserve">  Ye</w:t>
      </w:r>
      <w:r w:rsidRPr="00942C27">
        <w:t>t to every one of us is given grace according to the measure of the gift of Christ.</w:t>
      </w:r>
      <w:r>
        <w:t xml:space="preserve">” — </w:t>
      </w:r>
      <w:r w:rsidRPr="00942C27">
        <w:t>Ephesians</w:t>
      </w:r>
      <w:r>
        <w:t xml:space="preserve"> 4:4-7</w:t>
      </w:r>
    </w:p>
    <w:p w:rsidR="00942C27" w:rsidRDefault="00942C27" w:rsidP="009404E7">
      <w:pPr>
        <w:ind w:left="720" w:right="720"/>
      </w:pPr>
      <w:r>
        <w:t>“</w:t>
      </w:r>
      <w:r w:rsidRPr="00B02280">
        <w:t>Wherefore</w:t>
      </w:r>
      <w:r w:rsidR="00B02280">
        <w:t>,</w:t>
      </w:r>
      <w:r w:rsidRPr="00B02280">
        <w:t xml:space="preserve"> putting away lying, speak e</w:t>
      </w:r>
      <w:r w:rsidR="00B02280">
        <w:t>very man truth with his neighbo</w:t>
      </w:r>
      <w:r w:rsidRPr="00B02280">
        <w:t>r: for we are members</w:t>
      </w:r>
      <w:r w:rsidR="00B02280">
        <w:t xml:space="preserve"> </w:t>
      </w:r>
      <w:r w:rsidR="009404E7" w:rsidRPr="00B02280">
        <w:t xml:space="preserve">of </w:t>
      </w:r>
      <w:r w:rsidRPr="00B02280">
        <w:t>one</w:t>
      </w:r>
      <w:r w:rsidR="009404E7">
        <w:t xml:space="preserve"> </w:t>
      </w:r>
      <w:r w:rsidRPr="00B02280">
        <w:t>another.</w:t>
      </w:r>
      <w:r w:rsidR="00B02280">
        <w:t xml:space="preserve">” — </w:t>
      </w:r>
      <w:r w:rsidR="00B02280" w:rsidRPr="00942C27">
        <w:t>Ephesians</w:t>
      </w:r>
      <w:r w:rsidR="00B02280">
        <w:t xml:space="preserve"> 4:25</w:t>
      </w:r>
    </w:p>
    <w:p w:rsidR="00B02280" w:rsidRDefault="00B02280" w:rsidP="00B02280">
      <w:pPr>
        <w:ind w:left="720" w:right="720"/>
      </w:pPr>
      <w:r>
        <w:t>“</w:t>
      </w:r>
      <w:r w:rsidRPr="00B02280">
        <w:t>Only let your con</w:t>
      </w:r>
      <w:r>
        <w:t>duct</w:t>
      </w:r>
      <w:r w:rsidRPr="00B02280">
        <w:t xml:space="preserve"> be </w:t>
      </w:r>
      <w:r>
        <w:t xml:space="preserve">worthy of </w:t>
      </w:r>
      <w:r w:rsidRPr="00B02280">
        <w:t xml:space="preserve">the gospel of Christ: </w:t>
      </w:r>
      <w:r>
        <w:t xml:space="preserve">so </w:t>
      </w:r>
      <w:r w:rsidRPr="00B02280">
        <w:t>that</w:t>
      </w:r>
      <w:r>
        <w:t>,</w:t>
      </w:r>
      <w:r w:rsidRPr="00B02280">
        <w:t xml:space="preserve"> whether I come and see you, or whether I </w:t>
      </w:r>
      <w:r>
        <w:t>am</w:t>
      </w:r>
      <w:r w:rsidRPr="00B02280">
        <w:t xml:space="preserve"> absent, I may hear of your affairs, that y</w:t>
      </w:r>
      <w:r>
        <w:t>ou</w:t>
      </w:r>
      <w:r w:rsidRPr="00B02280">
        <w:t xml:space="preserve"> stand fast in</w:t>
      </w:r>
      <w:r>
        <w:t xml:space="preserve"> </w:t>
      </w:r>
      <w:r w:rsidRPr="00B02280">
        <w:t>one</w:t>
      </w:r>
      <w:r>
        <w:t xml:space="preserve"> </w:t>
      </w:r>
      <w:r w:rsidRPr="00B02280">
        <w:t>spirit, with</w:t>
      </w:r>
      <w:r>
        <w:t xml:space="preserve"> </w:t>
      </w:r>
      <w:r w:rsidRPr="00B02280">
        <w:t>one</w:t>
      </w:r>
      <w:r>
        <w:t xml:space="preserve"> </w:t>
      </w:r>
      <w:r w:rsidRPr="00B02280">
        <w:t>mind striving together for the faith of the gospel;</w:t>
      </w:r>
      <w:r>
        <w:t xml:space="preserve">” — </w:t>
      </w:r>
      <w:r w:rsidRPr="00B02280">
        <w:t>Philippians 1:27</w:t>
      </w:r>
    </w:p>
    <w:p w:rsidR="00B02280" w:rsidRDefault="00B02280" w:rsidP="00B02280">
      <w:pPr>
        <w:ind w:left="720" w:right="720"/>
      </w:pPr>
      <w:r>
        <w:t>“</w:t>
      </w:r>
      <w:r w:rsidRPr="00B02280">
        <w:t>Fulfil my joy, be likeminded, having the same love, being of</w:t>
      </w:r>
      <w:r>
        <w:t xml:space="preserve"> </w:t>
      </w:r>
      <w:r w:rsidRPr="00B02280">
        <w:t>one</w:t>
      </w:r>
      <w:r>
        <w:t xml:space="preserve"> </w:t>
      </w:r>
      <w:r w:rsidRPr="00B02280">
        <w:t>accord, of</w:t>
      </w:r>
      <w:r>
        <w:t xml:space="preserve"> </w:t>
      </w:r>
      <w:r w:rsidRPr="00B02280">
        <w:t>one</w:t>
      </w:r>
      <w:r>
        <w:t xml:space="preserve"> </w:t>
      </w:r>
      <w:r w:rsidRPr="00B02280">
        <w:t>mind.</w:t>
      </w:r>
      <w:r>
        <w:t xml:space="preserve">” — </w:t>
      </w:r>
      <w:r w:rsidRPr="00B02280">
        <w:t>Philippians</w:t>
      </w:r>
      <w:r>
        <w:t xml:space="preserve"> 2:2</w:t>
      </w:r>
    </w:p>
    <w:p w:rsidR="005940A0" w:rsidRPr="005940A0" w:rsidRDefault="005940A0" w:rsidP="005940A0">
      <w:pPr>
        <w:ind w:left="720" w:right="720"/>
      </w:pPr>
      <w:r>
        <w:t>“L</w:t>
      </w:r>
      <w:r w:rsidRPr="005940A0">
        <w:t xml:space="preserve">et the peace of God rule in your hearts, </w:t>
      </w:r>
      <w:r>
        <w:t xml:space="preserve">for </w:t>
      </w:r>
      <w:r w:rsidRPr="005940A0">
        <w:t>which y</w:t>
      </w:r>
      <w:r>
        <w:t>ou</w:t>
      </w:r>
      <w:r w:rsidRPr="005940A0">
        <w:t xml:space="preserve"> are also called in one body; and be thankful.</w:t>
      </w:r>
      <w:r>
        <w:t xml:space="preserve">  </w:t>
      </w:r>
      <w:r w:rsidRPr="005940A0">
        <w:t xml:space="preserve">Let the word of </w:t>
      </w:r>
      <w:r w:rsidRPr="005940A0">
        <w:lastRenderedPageBreak/>
        <w:t>Christ dwell in you richly in all wisdom; teaching and admonishing one another in psalms and hymns and spiritual songs, singing with grace in your hearts to the Lord.</w:t>
      </w:r>
      <w:r>
        <w:t xml:space="preserve">  W</w:t>
      </w:r>
      <w:r w:rsidRPr="005940A0">
        <w:t>hatever y</w:t>
      </w:r>
      <w:r>
        <w:t>ou</w:t>
      </w:r>
      <w:r w:rsidRPr="005940A0">
        <w:t xml:space="preserve"> do in word or deed, do all in the name of the Lord Jesus, giving thanks to God and the Father by him.</w:t>
      </w:r>
      <w:r>
        <w:t xml:space="preserve">” — </w:t>
      </w:r>
      <w:r w:rsidRPr="005940A0">
        <w:t>Colossians 3:15-17</w:t>
      </w:r>
    </w:p>
    <w:p w:rsidR="005940A0" w:rsidRDefault="005940A0" w:rsidP="009404E7">
      <w:pPr>
        <w:ind w:left="720" w:right="720"/>
      </w:pPr>
      <w:r>
        <w:t>“</w:t>
      </w:r>
      <w:r w:rsidRPr="005940A0">
        <w:t xml:space="preserve">For both </w:t>
      </w:r>
      <w:r>
        <w:t>He that sanctifies</w:t>
      </w:r>
      <w:r w:rsidRPr="005940A0">
        <w:t xml:space="preserve"> and th</w:t>
      </w:r>
      <w:r>
        <w:t>os</w:t>
      </w:r>
      <w:r w:rsidRPr="005940A0">
        <w:t xml:space="preserve">e who are sanctified are all one: for which cause he is not ashamed to call them </w:t>
      </w:r>
      <w:r w:rsidR="009404E7" w:rsidRPr="005940A0">
        <w:t>br</w:t>
      </w:r>
      <w:r w:rsidR="009404E7">
        <w:t>o</w:t>
      </w:r>
      <w:r w:rsidR="009404E7" w:rsidRPr="005940A0">
        <w:t>th</w:t>
      </w:r>
      <w:r w:rsidR="009404E7">
        <w:t>e</w:t>
      </w:r>
      <w:r w:rsidR="009404E7" w:rsidRPr="005940A0">
        <w:t>r</w:t>
      </w:r>
      <w:r w:rsidR="009404E7">
        <w:t>s and sisters</w:t>
      </w:r>
      <w:r w:rsidRPr="005940A0">
        <w:t>,</w:t>
      </w:r>
      <w:r>
        <w:t>” — Hebrews 2:11</w:t>
      </w:r>
    </w:p>
    <w:p w:rsidR="005940A0" w:rsidRDefault="005940A0" w:rsidP="009404E7">
      <w:pPr>
        <w:ind w:left="720" w:right="720"/>
      </w:pPr>
      <w:r>
        <w:t>“</w:t>
      </w:r>
      <w:r w:rsidRPr="005940A0">
        <w:t>Finally, be all of</w:t>
      </w:r>
      <w:r>
        <w:t xml:space="preserve"> </w:t>
      </w:r>
      <w:r w:rsidRPr="005940A0">
        <w:t>one</w:t>
      </w:r>
      <w:r>
        <w:t xml:space="preserve"> </w:t>
      </w:r>
      <w:r w:rsidRPr="005940A0">
        <w:t>mind, having compassion</w:t>
      </w:r>
      <w:r>
        <w:t xml:space="preserve"> </w:t>
      </w:r>
      <w:r w:rsidRPr="005940A0">
        <w:t>f</w:t>
      </w:r>
      <w:r w:rsidR="009404E7">
        <w:t>or</w:t>
      </w:r>
      <w:r w:rsidRPr="005940A0">
        <w:t xml:space="preserve"> </w:t>
      </w:r>
      <w:r w:rsidR="009404E7" w:rsidRPr="005940A0">
        <w:t>one</w:t>
      </w:r>
      <w:r w:rsidR="009404E7">
        <w:t xml:space="preserve"> </w:t>
      </w:r>
      <w:r w:rsidRPr="005940A0">
        <w:t>another, love as br</w:t>
      </w:r>
      <w:r w:rsidR="009404E7">
        <w:t>o</w:t>
      </w:r>
      <w:r w:rsidRPr="005940A0">
        <w:t>th</w:t>
      </w:r>
      <w:r w:rsidR="009404E7">
        <w:t>e</w:t>
      </w:r>
      <w:r w:rsidRPr="005940A0">
        <w:t>r</w:t>
      </w:r>
      <w:r w:rsidR="009404E7">
        <w:t>s and sisters</w:t>
      </w:r>
      <w:r w:rsidRPr="005940A0">
        <w:t xml:space="preserve">, </w:t>
      </w:r>
      <w:r w:rsidR="009404E7">
        <w:t>show pity</w:t>
      </w:r>
      <w:r w:rsidRPr="005940A0">
        <w:t>, be courteous:</w:t>
      </w:r>
      <w:r>
        <w:t>” — 1 Peter 3:8</w:t>
      </w:r>
    </w:p>
    <w:p w:rsidR="005940A0" w:rsidRDefault="005940A0" w:rsidP="00EC21EF">
      <w:pPr>
        <w:ind w:left="720" w:right="720"/>
      </w:pPr>
      <w:r>
        <w:t>“</w:t>
      </w:r>
      <w:r w:rsidR="00EC21EF">
        <w:t>T</w:t>
      </w:r>
      <w:r w:rsidRPr="00EC21EF">
        <w:t xml:space="preserve">his is </w:t>
      </w:r>
      <w:r w:rsidR="00EC21EF">
        <w:t>His commandment:</w:t>
      </w:r>
      <w:r w:rsidRPr="00EC21EF">
        <w:t xml:space="preserve"> </w:t>
      </w:r>
      <w:r w:rsidR="00EC21EF">
        <w:t>t</w:t>
      </w:r>
      <w:r w:rsidRPr="00EC21EF">
        <w:t xml:space="preserve">hat we should believe on the name of </w:t>
      </w:r>
      <w:r w:rsidR="00EC21EF">
        <w:t>H</w:t>
      </w:r>
      <w:r w:rsidRPr="00EC21EF">
        <w:t>is Son Jesus Christ, and love</w:t>
      </w:r>
      <w:r w:rsidR="00EC21EF">
        <w:t xml:space="preserve"> </w:t>
      </w:r>
      <w:r w:rsidRPr="00EC21EF">
        <w:t>one</w:t>
      </w:r>
      <w:r w:rsidR="00EC21EF">
        <w:t xml:space="preserve"> </w:t>
      </w:r>
      <w:r w:rsidRPr="00EC21EF">
        <w:t xml:space="preserve">another, as </w:t>
      </w:r>
      <w:r w:rsidR="00EC21EF">
        <w:t>H</w:t>
      </w:r>
      <w:r w:rsidRPr="00EC21EF">
        <w:t>e gave us commandment.</w:t>
      </w:r>
      <w:r w:rsidR="00EC21EF">
        <w:t>” — 1 John 3:23</w:t>
      </w:r>
    </w:p>
    <w:p w:rsidR="00EC21EF" w:rsidRDefault="00EC21EF" w:rsidP="00EC21EF">
      <w:pPr>
        <w:ind w:left="720" w:right="720"/>
      </w:pPr>
      <w:r>
        <w:t>“</w:t>
      </w:r>
      <w:r w:rsidRPr="00EC21EF">
        <w:t>I</w:t>
      </w:r>
      <w:r>
        <w:t>,</w:t>
      </w:r>
      <w:r w:rsidRPr="00EC21EF">
        <w:t xml:space="preserve"> John</w:t>
      </w:r>
      <w:r>
        <w:t>,</w:t>
      </w:r>
      <w:r w:rsidRPr="00EC21EF">
        <w:t xml:space="preserve"> saw the holy city, new Jerusalem, coming down from God out of heaven, prepared as a bride adorned for her husband.</w:t>
      </w:r>
      <w:r>
        <w:t>” — Revelation 21:2</w:t>
      </w:r>
    </w:p>
    <w:p w:rsidR="00587D57" w:rsidRDefault="009404E7" w:rsidP="00E000BC">
      <w:pPr>
        <w:tabs>
          <w:tab w:val="left" w:pos="1080"/>
        </w:tabs>
      </w:pPr>
      <w:r>
        <w:t xml:space="preserve">From these many verses, we see the essential failure of earthly churches in the modern world.  Trusting a pseudo-spiritual unity, ignoring </w:t>
      </w:r>
      <w:r w:rsidR="00E000BC">
        <w:t>true</w:t>
      </w:r>
      <w:r>
        <w:t xml:space="preserve"> unity, we fall short of real obedience.  Desperately needing each other in the spiritual battle we will have limited success at best, until we face the reality that there is only one </w:t>
      </w:r>
      <w:r w:rsidR="00061191">
        <w:t>H</w:t>
      </w:r>
      <w:r>
        <w:t xml:space="preserve">oly </w:t>
      </w:r>
      <w:r w:rsidR="00061191">
        <w:t>C</w:t>
      </w:r>
      <w:r>
        <w:t xml:space="preserve">ity, only one </w:t>
      </w:r>
      <w:r w:rsidR="00061191">
        <w:t>B</w:t>
      </w:r>
      <w:r>
        <w:t>ride.</w:t>
      </w:r>
    </w:p>
    <w:p w:rsidR="0074149C" w:rsidRPr="00CC187B" w:rsidRDefault="0074149C" w:rsidP="0074149C">
      <w:pPr>
        <w:rPr>
          <w:rFonts w:ascii="Segoe UI" w:hAnsi="Segoe UI" w:cs="Segoe UI"/>
          <w:i/>
          <w:iCs/>
          <w:sz w:val="34"/>
          <w:szCs w:val="34"/>
        </w:rPr>
      </w:pPr>
      <w:r>
        <w:rPr>
          <w:rFonts w:ascii="Segoe UI" w:hAnsi="Segoe UI" w:cs="Segoe UI"/>
          <w:i/>
          <w:iCs/>
          <w:sz w:val="34"/>
          <w:szCs w:val="34"/>
        </w:rPr>
        <w:t>Her Accord in the Spirit</w:t>
      </w:r>
    </w:p>
    <w:p w:rsidR="00064F18" w:rsidRDefault="00064F18" w:rsidP="00E000BC">
      <w:pPr>
        <w:tabs>
          <w:tab w:val="left" w:pos="1080"/>
        </w:tabs>
      </w:pPr>
      <w:r>
        <w:t>There is only “</w:t>
      </w:r>
      <w:r w:rsidRPr="001B0F41">
        <w:t>one, holy, catholic and Apostolic Church</w:t>
      </w:r>
      <w:r>
        <w:t>,” which</w:t>
      </w:r>
      <w:r w:rsidR="00A316A0">
        <w:t>,</w:t>
      </w:r>
      <w:r>
        <w:t xml:space="preserve"> </w:t>
      </w:r>
      <w:r w:rsidR="008409BE">
        <w:t xml:space="preserve">as </w:t>
      </w:r>
      <w:r>
        <w:t>we saw in Hebrews 12:22-29</w:t>
      </w:r>
      <w:r w:rsidR="008409BE">
        <w:t>,</w:t>
      </w:r>
      <w:r>
        <w:t xml:space="preserve"> is headquartered in heaven under the supreme command of the Son of God, Jesus, Who</w:t>
      </w:r>
      <w:r w:rsidR="00806630">
        <w:t>,</w:t>
      </w:r>
      <w:bookmarkStart w:id="1" w:name="_GoBack"/>
      <w:bookmarkEnd w:id="1"/>
      <w:r>
        <w:t xml:space="preserve"> is also called Christ.  From Acts 1:8 we also learn that the Holy Spirit is The Vicar of Christ on Earth.</w:t>
      </w:r>
    </w:p>
    <w:p w:rsidR="00064F18" w:rsidRDefault="00064F18" w:rsidP="009E2CAE">
      <w:pPr>
        <w:ind w:left="720" w:right="720"/>
      </w:pPr>
      <w:r>
        <w:t>“You</w:t>
      </w:r>
      <w:r w:rsidRPr="00064F18">
        <w:t xml:space="preserve"> shall receive power, </w:t>
      </w:r>
      <w:r>
        <w:t xml:space="preserve">when </w:t>
      </w:r>
      <w:r w:rsidRPr="00064F18">
        <w:t xml:space="preserve">the Holy </w:t>
      </w:r>
      <w:r w:rsidR="009E2CAE">
        <w:t>Spiri</w:t>
      </w:r>
      <w:r w:rsidRPr="00064F18">
        <w:t xml:space="preserve">t </w:t>
      </w:r>
      <w:r>
        <w:t>ha</w:t>
      </w:r>
      <w:r w:rsidRPr="00064F18">
        <w:t>s come upon you: and y</w:t>
      </w:r>
      <w:r>
        <w:t>ou</w:t>
      </w:r>
      <w:r w:rsidRPr="00064F18">
        <w:t xml:space="preserve"> shall be </w:t>
      </w:r>
      <w:r>
        <w:t xml:space="preserve">My </w:t>
      </w:r>
      <w:r w:rsidRPr="00064F18">
        <w:t>witnesses</w:t>
      </w:r>
      <w:r>
        <w:t>,</w:t>
      </w:r>
      <w:r w:rsidRPr="00064F18">
        <w:t xml:space="preserve"> both in Jerusalem, in all Judaea, in Samaria, and to the </w:t>
      </w:r>
      <w:r w:rsidR="009E2CAE">
        <w:t xml:space="preserve">end </w:t>
      </w:r>
      <w:r w:rsidRPr="00064F18">
        <w:t>of the earth.</w:t>
      </w:r>
      <w:r w:rsidR="009E2CAE">
        <w:t>”</w:t>
      </w:r>
    </w:p>
    <w:p w:rsidR="009E2CAE" w:rsidRDefault="009E2CAE" w:rsidP="008409BE">
      <w:pPr>
        <w:tabs>
          <w:tab w:val="left" w:pos="1080"/>
        </w:tabs>
      </w:pPr>
      <w:r>
        <w:lastRenderedPageBreak/>
        <w:t xml:space="preserve">The rest of Acts provides an ample sample record of this powerful working of the Holy Spirit.  This record speaks repeatedly about the oneness of The Church, which was born on Pentecost, 33 AD.  We have quoted many such verses about the oneness of The Church; yet, these are only a few of the many more </w:t>
      </w:r>
      <w:r w:rsidR="008409BE">
        <w:t xml:space="preserve">passages </w:t>
      </w:r>
      <w:r>
        <w:t>that could be found.  Among these verses, several speak specifically about one accord, the perfect agreement that existed in The Church in its first days.</w:t>
      </w:r>
    </w:p>
    <w:p w:rsidR="003235A7" w:rsidRDefault="003235A7" w:rsidP="00D24522">
      <w:pPr>
        <w:ind w:left="720" w:right="720"/>
      </w:pPr>
      <w:r>
        <w:t>“</w:t>
      </w:r>
      <w:r w:rsidRPr="004C5544">
        <w:t>These all continued with</w:t>
      </w:r>
      <w:r>
        <w:t xml:space="preserve"> </w:t>
      </w:r>
      <w:r w:rsidRPr="004C5544">
        <w:t>one</w:t>
      </w:r>
      <w:r>
        <w:t xml:space="preserve"> </w:t>
      </w:r>
      <w:r w:rsidRPr="004C5544">
        <w:t>accord in prayer and supplication, with the women, and Mary</w:t>
      </w:r>
      <w:r w:rsidR="00D24522">
        <w:t xml:space="preserve"> the mother of Jesus, and with H</w:t>
      </w:r>
      <w:r w:rsidRPr="004C5544">
        <w:t>is br</w:t>
      </w:r>
      <w:r w:rsidR="00D24522">
        <w:t>o</w:t>
      </w:r>
      <w:r w:rsidRPr="004C5544">
        <w:t>th</w:t>
      </w:r>
      <w:r w:rsidR="00D24522">
        <w:t>ers</w:t>
      </w:r>
      <w:r w:rsidRPr="004C5544">
        <w:t>.</w:t>
      </w:r>
      <w:r>
        <w:t>” — Acts 1:14</w:t>
      </w:r>
    </w:p>
    <w:p w:rsidR="003235A7" w:rsidRPr="00033349" w:rsidRDefault="003235A7" w:rsidP="003235A7">
      <w:pPr>
        <w:ind w:left="720" w:right="720"/>
      </w:pPr>
      <w:r>
        <w:t>“</w:t>
      </w:r>
      <w:r w:rsidRPr="004C5544">
        <w:t xml:space="preserve">And when the day of Pentecost </w:t>
      </w:r>
      <w:r>
        <w:t>arrived</w:t>
      </w:r>
      <w:r w:rsidRPr="004C5544">
        <w:t>, they were all with</w:t>
      </w:r>
      <w:r>
        <w:t xml:space="preserve"> </w:t>
      </w:r>
      <w:r w:rsidRPr="004C5544">
        <w:t>one</w:t>
      </w:r>
      <w:r>
        <w:t xml:space="preserve"> </w:t>
      </w:r>
      <w:r w:rsidRPr="004C5544">
        <w:t>accord in</w:t>
      </w:r>
      <w:r>
        <w:t xml:space="preserve"> </w:t>
      </w:r>
      <w:r w:rsidRPr="004C5544">
        <w:t>one</w:t>
      </w:r>
      <w:r>
        <w:t xml:space="preserve"> </w:t>
      </w:r>
      <w:r w:rsidRPr="004C5544">
        <w:t>place.</w:t>
      </w:r>
      <w:r>
        <w:t>” — Acts 2:1</w:t>
      </w:r>
    </w:p>
    <w:p w:rsidR="003235A7" w:rsidRDefault="003235A7" w:rsidP="003235A7">
      <w:pPr>
        <w:ind w:left="720" w:right="720"/>
      </w:pPr>
      <w:r>
        <w:t>“</w:t>
      </w:r>
      <w:r w:rsidRPr="004C5544">
        <w:t>And they, continuing daily with</w:t>
      </w:r>
      <w:r>
        <w:t xml:space="preserve"> </w:t>
      </w:r>
      <w:r w:rsidRPr="004C5544">
        <w:t>one</w:t>
      </w:r>
      <w:r>
        <w:t xml:space="preserve"> </w:t>
      </w:r>
      <w:r w:rsidRPr="004C5544">
        <w:t>accord in the temple, and breaking bread from house to house, did eat their meat with gladness and singleness of heart,</w:t>
      </w:r>
      <w:r>
        <w:t>” — Acts 2:46</w:t>
      </w:r>
    </w:p>
    <w:p w:rsidR="003235A7" w:rsidRDefault="003235A7" w:rsidP="004970D7">
      <w:pPr>
        <w:ind w:left="720" w:right="720"/>
      </w:pPr>
      <w:r>
        <w:t>“</w:t>
      </w:r>
      <w:r w:rsidRPr="00CD2FE5">
        <w:t>And when they heard that, they lifted up their voice to God with</w:t>
      </w:r>
      <w:r>
        <w:t xml:space="preserve"> </w:t>
      </w:r>
      <w:r w:rsidRPr="00CD2FE5">
        <w:t>one</w:t>
      </w:r>
      <w:r>
        <w:t xml:space="preserve"> </w:t>
      </w:r>
      <w:r w:rsidRPr="00CD2FE5">
        <w:t xml:space="preserve">accord, and said, </w:t>
      </w:r>
      <w:r w:rsidR="00CD383C">
        <w:t>‘</w:t>
      </w:r>
      <w:r w:rsidRPr="00CD2FE5">
        <w:t>L</w:t>
      </w:r>
      <w:r w:rsidRPr="00CD2FE5">
        <w:rPr>
          <w:smallCaps/>
        </w:rPr>
        <w:t>ord</w:t>
      </w:r>
      <w:r w:rsidRPr="00CD2FE5">
        <w:t xml:space="preserve">, </w:t>
      </w:r>
      <w:r>
        <w:t>You are</w:t>
      </w:r>
      <w:r w:rsidRPr="00CD2FE5">
        <w:t xml:space="preserve"> God, </w:t>
      </w:r>
      <w:r>
        <w:t>Who have</w:t>
      </w:r>
      <w:r w:rsidRPr="00CD2FE5">
        <w:t xml:space="preserve"> made heaven, earth, the sea, and all that </w:t>
      </w:r>
      <w:r w:rsidR="004970D7" w:rsidRPr="00CD2FE5">
        <w:t xml:space="preserve">is </w:t>
      </w:r>
      <w:r w:rsidRPr="00CD2FE5">
        <w:t>in them:</w:t>
      </w:r>
      <w:r w:rsidR="00CD383C">
        <w:t>’</w:t>
      </w:r>
      <w:r>
        <w:t xml:space="preserve"> </w:t>
      </w:r>
      <w:r w:rsidRPr="00CD2FE5">
        <w:t>” — Acts 4:24</w:t>
      </w:r>
    </w:p>
    <w:p w:rsidR="003235A7" w:rsidRDefault="003235A7" w:rsidP="003235A7">
      <w:pPr>
        <w:ind w:left="720" w:right="720"/>
      </w:pPr>
      <w:r>
        <w:t>“</w:t>
      </w:r>
      <w:r w:rsidRPr="00CD2FE5">
        <w:t xml:space="preserve">And </w:t>
      </w:r>
      <w:r>
        <w:t>through</w:t>
      </w:r>
      <w:r w:rsidRPr="00CD2FE5">
        <w:t xml:space="preserve"> the hands of the apostles many signs and wonders were </w:t>
      </w:r>
      <w:r>
        <w:t xml:space="preserve">performed among the people; </w:t>
      </w:r>
      <w:r w:rsidRPr="00CD2FE5">
        <w:t>they were all with</w:t>
      </w:r>
      <w:r>
        <w:t xml:space="preserve"> </w:t>
      </w:r>
      <w:r w:rsidRPr="00CD2FE5">
        <w:t>one</w:t>
      </w:r>
      <w:r>
        <w:t xml:space="preserve"> </w:t>
      </w:r>
      <w:r w:rsidRPr="00CD2FE5">
        <w:t>accord in Solomon</w:t>
      </w:r>
      <w:r w:rsidR="00CD383C">
        <w:t>’</w:t>
      </w:r>
      <w:r w:rsidRPr="00CD2FE5">
        <w:t>s porch.</w:t>
      </w:r>
      <w:r>
        <w:t>” — Acts 5:12</w:t>
      </w:r>
    </w:p>
    <w:p w:rsidR="003235A7" w:rsidRDefault="003235A7" w:rsidP="003235A7">
      <w:pPr>
        <w:ind w:left="720" w:right="720"/>
      </w:pPr>
      <w:r>
        <w:t>“</w:t>
      </w:r>
      <w:r w:rsidRPr="00CD2FE5">
        <w:t>And the people with</w:t>
      </w:r>
      <w:r>
        <w:t xml:space="preserve"> </w:t>
      </w:r>
      <w:r w:rsidRPr="00CD2FE5">
        <w:t>one</w:t>
      </w:r>
      <w:r>
        <w:t xml:space="preserve"> </w:t>
      </w:r>
      <w:r w:rsidRPr="00CD2FE5">
        <w:t>accord gave heed to th</w:t>
      </w:r>
      <w:r>
        <w:t>ese things which Philip spo</w:t>
      </w:r>
      <w:r w:rsidRPr="00CD2FE5">
        <w:t>ke, hearing and seeing the miracles which he did.</w:t>
      </w:r>
      <w:r>
        <w:t>” — Acts 8:6</w:t>
      </w:r>
    </w:p>
    <w:p w:rsidR="003235A7" w:rsidRDefault="003235A7" w:rsidP="003235A7">
      <w:pPr>
        <w:ind w:left="720" w:right="720"/>
      </w:pPr>
      <w:r>
        <w:t>“</w:t>
      </w:r>
      <w:r w:rsidRPr="00120DFE">
        <w:t>It seemed good to us, being assembled with</w:t>
      </w:r>
      <w:r>
        <w:t xml:space="preserve"> </w:t>
      </w:r>
      <w:r w:rsidRPr="00120DFE">
        <w:t>one</w:t>
      </w:r>
      <w:r>
        <w:t xml:space="preserve"> </w:t>
      </w:r>
      <w:r w:rsidRPr="00120DFE">
        <w:t>accord, to send chosen men to you with our beloved Barnabas and Paul,</w:t>
      </w:r>
      <w:r>
        <w:t>” — Acts 15:25</w:t>
      </w:r>
    </w:p>
    <w:p w:rsidR="00403CB5" w:rsidRPr="00AD7FCA" w:rsidRDefault="00403CB5" w:rsidP="00403CB5">
      <w:pPr>
        <w:ind w:left="720" w:right="720"/>
      </w:pPr>
      <w:r>
        <w:t>“</w:t>
      </w:r>
      <w:r w:rsidRPr="00AD7FCA">
        <w:t xml:space="preserve">Now </w:t>
      </w:r>
      <w:r>
        <w:t xml:space="preserve">may </w:t>
      </w:r>
      <w:r w:rsidRPr="00AD7FCA">
        <w:t xml:space="preserve">the God of patience and consolation grant </w:t>
      </w:r>
      <w:r>
        <w:t xml:space="preserve">that </w:t>
      </w:r>
      <w:r w:rsidRPr="00AD7FCA">
        <w:t xml:space="preserve">you </w:t>
      </w:r>
      <w:r>
        <w:t>will</w:t>
      </w:r>
      <w:r w:rsidRPr="00AD7FCA">
        <w:t xml:space="preserve"> be likeminded toward one another according to Christ Jesus:</w:t>
      </w:r>
      <w:r>
        <w:t xml:space="preserve"> so t</w:t>
      </w:r>
      <w:r w:rsidRPr="00AD7FCA">
        <w:t>hat with one mind and one mouth y</w:t>
      </w:r>
      <w:r>
        <w:t>ou</w:t>
      </w:r>
      <w:r w:rsidRPr="00AD7FCA">
        <w:t xml:space="preserve"> may glorify God, even the Father of our Lord Jesus Christ.</w:t>
      </w:r>
      <w:r>
        <w:t xml:space="preserve">  </w:t>
      </w:r>
      <w:r w:rsidRPr="00AD7FCA">
        <w:lastRenderedPageBreak/>
        <w:t>Wherefore receive one another, as Christ also received us to the glory of God.</w:t>
      </w:r>
      <w:r>
        <w:t>” — Romans 15:5-7</w:t>
      </w:r>
    </w:p>
    <w:p w:rsidR="00403CB5" w:rsidRDefault="00403CB5" w:rsidP="00403CB5">
      <w:pPr>
        <w:ind w:left="720" w:right="720"/>
      </w:pPr>
      <w:r>
        <w:t>“</w:t>
      </w:r>
      <w:r w:rsidRPr="00B02280">
        <w:t>Fulfil my joy, be likeminded, having the same love, being of</w:t>
      </w:r>
      <w:r>
        <w:t xml:space="preserve"> </w:t>
      </w:r>
      <w:r w:rsidRPr="00B02280">
        <w:t>one</w:t>
      </w:r>
      <w:r>
        <w:t xml:space="preserve"> </w:t>
      </w:r>
      <w:r w:rsidRPr="00B02280">
        <w:t>accord, of</w:t>
      </w:r>
      <w:r>
        <w:t xml:space="preserve"> </w:t>
      </w:r>
      <w:r w:rsidRPr="00B02280">
        <w:t>one</w:t>
      </w:r>
      <w:r>
        <w:t xml:space="preserve"> </w:t>
      </w:r>
      <w:r w:rsidRPr="00B02280">
        <w:t>mind.</w:t>
      </w:r>
      <w:r>
        <w:t xml:space="preserve">” — </w:t>
      </w:r>
      <w:r w:rsidRPr="00B02280">
        <w:t>Philippians</w:t>
      </w:r>
      <w:r>
        <w:t xml:space="preserve"> 2:2</w:t>
      </w:r>
    </w:p>
    <w:p w:rsidR="0074149C" w:rsidRPr="00CC187B" w:rsidRDefault="0074149C" w:rsidP="0074149C">
      <w:pPr>
        <w:rPr>
          <w:rFonts w:ascii="Segoe UI" w:hAnsi="Segoe UI" w:cs="Segoe UI"/>
          <w:i/>
          <w:iCs/>
          <w:sz w:val="34"/>
          <w:szCs w:val="34"/>
        </w:rPr>
      </w:pPr>
      <w:r>
        <w:rPr>
          <w:rFonts w:ascii="Segoe UI" w:hAnsi="Segoe UI" w:cs="Segoe UI"/>
          <w:i/>
          <w:iCs/>
          <w:sz w:val="34"/>
          <w:szCs w:val="34"/>
        </w:rPr>
        <w:t>Her Enemies</w:t>
      </w:r>
    </w:p>
    <w:p w:rsidR="009E2CAE" w:rsidRDefault="003235A7" w:rsidP="00E000BC">
      <w:pPr>
        <w:tabs>
          <w:tab w:val="left" w:pos="1080"/>
        </w:tabs>
      </w:pPr>
      <w:r>
        <w:t>The enemies of The Church also gather with one accord.</w:t>
      </w:r>
    </w:p>
    <w:p w:rsidR="003235A7" w:rsidRDefault="003235A7" w:rsidP="003235A7">
      <w:pPr>
        <w:ind w:left="720" w:right="720"/>
      </w:pPr>
      <w:r>
        <w:t>“</w:t>
      </w:r>
      <w:r w:rsidRPr="003235A7">
        <w:t xml:space="preserve">Then they cried out with a loud voice, and </w:t>
      </w:r>
      <w:r>
        <w:t>shut</w:t>
      </w:r>
      <w:r w:rsidRPr="003235A7">
        <w:t xml:space="preserve"> their ears, and ran upon him with</w:t>
      </w:r>
      <w:r>
        <w:t xml:space="preserve"> </w:t>
      </w:r>
      <w:r w:rsidRPr="003235A7">
        <w:t>one</w:t>
      </w:r>
      <w:r>
        <w:t xml:space="preserve"> </w:t>
      </w:r>
      <w:r w:rsidRPr="003235A7">
        <w:t>accord,</w:t>
      </w:r>
      <w:r>
        <w:t>” — Acts 7:57</w:t>
      </w:r>
    </w:p>
    <w:p w:rsidR="003235A7" w:rsidRDefault="003235A7" w:rsidP="003235A7">
      <w:pPr>
        <w:ind w:left="720" w:right="720"/>
      </w:pPr>
      <w:r>
        <w:t>“</w:t>
      </w:r>
      <w:r w:rsidRPr="003235A7">
        <w:t>Herod was highly displeased with the</w:t>
      </w:r>
      <w:r>
        <w:t xml:space="preserve"> people </w:t>
      </w:r>
      <w:r w:rsidRPr="003235A7">
        <w:t>f</w:t>
      </w:r>
      <w:r>
        <w:t>rom</w:t>
      </w:r>
      <w:r w:rsidRPr="003235A7">
        <w:t xml:space="preserve"> Tyre and Sidon: but they came with</w:t>
      </w:r>
      <w:r>
        <w:t xml:space="preserve"> </w:t>
      </w:r>
      <w:r w:rsidRPr="003235A7">
        <w:t>one</w:t>
      </w:r>
      <w:r>
        <w:t xml:space="preserve"> </w:t>
      </w:r>
      <w:r w:rsidRPr="003235A7">
        <w:t>accord</w:t>
      </w:r>
      <w:r>
        <w:t xml:space="preserve"> </w:t>
      </w:r>
      <w:r w:rsidRPr="003235A7">
        <w:t>to him, and, having made Blastus</w:t>
      </w:r>
      <w:r w:rsidR="00403CB5">
        <w:t>,</w:t>
      </w:r>
      <w:r w:rsidRPr="003235A7">
        <w:t xml:space="preserve"> the king</w:t>
      </w:r>
      <w:r w:rsidR="00CD383C">
        <w:t>’</w:t>
      </w:r>
      <w:r w:rsidRPr="003235A7">
        <w:t>s chamberlain</w:t>
      </w:r>
      <w:r w:rsidR="00403CB5">
        <w:t>,</w:t>
      </w:r>
      <w:r w:rsidRPr="003235A7">
        <w:t xml:space="preserve"> their friend, desired peace; because their country was </w:t>
      </w:r>
      <w:r>
        <w:t>supplied by the king</w:t>
      </w:r>
      <w:r w:rsidR="00CD383C">
        <w:t>’</w:t>
      </w:r>
      <w:r w:rsidRPr="003235A7">
        <w:t>s country.</w:t>
      </w:r>
      <w:r>
        <w:t>” — Acts 12:20</w:t>
      </w:r>
    </w:p>
    <w:p w:rsidR="00403CB5" w:rsidRDefault="00403CB5" w:rsidP="00403CB5">
      <w:pPr>
        <w:ind w:left="720" w:right="720"/>
      </w:pPr>
      <w:r>
        <w:t>“W</w:t>
      </w:r>
      <w:r w:rsidRPr="00403CB5">
        <w:t>hen Gallio was the deputy of Achaia, the Jews made insurrection with</w:t>
      </w:r>
      <w:r>
        <w:t xml:space="preserve"> </w:t>
      </w:r>
      <w:r w:rsidRPr="00403CB5">
        <w:t>one</w:t>
      </w:r>
      <w:r>
        <w:t xml:space="preserve"> </w:t>
      </w:r>
      <w:r w:rsidRPr="00403CB5">
        <w:t>accord</w:t>
      </w:r>
      <w:r>
        <w:t xml:space="preserve"> </w:t>
      </w:r>
      <w:r w:rsidRPr="00403CB5">
        <w:t>against Paul, and brought him to the judgment seat,</w:t>
      </w:r>
      <w:r>
        <w:t>” — Acts 18:12</w:t>
      </w:r>
    </w:p>
    <w:p w:rsidR="00403CB5" w:rsidRDefault="00403CB5" w:rsidP="00403CB5">
      <w:pPr>
        <w:ind w:left="720" w:right="720"/>
      </w:pPr>
      <w:r>
        <w:t>“T</w:t>
      </w:r>
      <w:r w:rsidRPr="00403CB5">
        <w:t xml:space="preserve">he whole city was filled with confusion: and having </w:t>
      </w:r>
      <w:r>
        <w:t>arrested</w:t>
      </w:r>
      <w:r w:rsidRPr="00403CB5">
        <w:t xml:space="preserve"> Gaius and Aris</w:t>
      </w:r>
      <w:r>
        <w:t>tarchus, men of Macedonia, Paul</w:t>
      </w:r>
      <w:r w:rsidR="00CD383C">
        <w:t>’</w:t>
      </w:r>
      <w:r w:rsidRPr="00403CB5">
        <w:t>s travel</w:t>
      </w:r>
      <w:r>
        <w:t>ing</w:t>
      </w:r>
      <w:r w:rsidRPr="00403CB5">
        <w:t xml:space="preserve"> companions</w:t>
      </w:r>
      <w:r>
        <w:t>,</w:t>
      </w:r>
      <w:r w:rsidRPr="00403CB5">
        <w:t xml:space="preserve"> they rushed into the theatre with</w:t>
      </w:r>
      <w:r>
        <w:t xml:space="preserve"> </w:t>
      </w:r>
      <w:r w:rsidRPr="00403CB5">
        <w:t>one</w:t>
      </w:r>
      <w:r>
        <w:t xml:space="preserve"> </w:t>
      </w:r>
      <w:r w:rsidRPr="00403CB5">
        <w:t>accord.</w:t>
      </w:r>
      <w:r>
        <w:t>” — Acts 19:29</w:t>
      </w:r>
    </w:p>
    <w:p w:rsidR="0074149C" w:rsidRPr="00CC187B" w:rsidRDefault="0074149C" w:rsidP="0074149C">
      <w:pPr>
        <w:rPr>
          <w:rFonts w:ascii="Segoe UI" w:hAnsi="Segoe UI" w:cs="Segoe UI"/>
          <w:i/>
          <w:iCs/>
          <w:sz w:val="34"/>
          <w:szCs w:val="34"/>
        </w:rPr>
      </w:pPr>
      <w:r>
        <w:rPr>
          <w:rFonts w:ascii="Segoe UI" w:hAnsi="Segoe UI" w:cs="Segoe UI"/>
          <w:i/>
          <w:iCs/>
          <w:sz w:val="34"/>
          <w:szCs w:val="34"/>
        </w:rPr>
        <w:t>Her Battle Lines</w:t>
      </w:r>
    </w:p>
    <w:p w:rsidR="009E2CAE" w:rsidRDefault="00652183" w:rsidP="00E000BC">
      <w:pPr>
        <w:tabs>
          <w:tab w:val="left" w:pos="1080"/>
        </w:tabs>
      </w:pPr>
      <w:r>
        <w:t>We see then that The Church is set in array at prayer against the enemies of God, who are equally arrayed, and frequently more unified.  We do well to ask, where the dividing line might be drawn between these great armies: for the tares are sown throughout the wheat field (Matthew 13:25, 26, 27, 29, 30, 36, 38, 40).  We read:</w:t>
      </w:r>
    </w:p>
    <w:p w:rsidR="00B36AB3" w:rsidRDefault="00B36AB3" w:rsidP="003C516C">
      <w:pPr>
        <w:ind w:left="720" w:right="720"/>
      </w:pPr>
      <w:r>
        <w:t>“</w:t>
      </w:r>
      <w:r w:rsidRPr="003C516C">
        <w:t xml:space="preserve">He </w:t>
      </w:r>
      <w:r w:rsidR="003C516C">
        <w:t>who</w:t>
      </w:r>
      <w:r w:rsidRPr="003C516C">
        <w:t xml:space="preserve"> is not with </w:t>
      </w:r>
      <w:r w:rsidR="003C516C">
        <w:t>M</w:t>
      </w:r>
      <w:r w:rsidRPr="003C516C">
        <w:t xml:space="preserve">e is against </w:t>
      </w:r>
      <w:r w:rsidR="003C516C">
        <w:t>M</w:t>
      </w:r>
      <w:r w:rsidRPr="003C516C">
        <w:t xml:space="preserve">e; and he </w:t>
      </w:r>
      <w:r w:rsidR="003C516C">
        <w:t xml:space="preserve">who does </w:t>
      </w:r>
      <w:r w:rsidR="003C516C" w:rsidRPr="003C516C">
        <w:t xml:space="preserve">not </w:t>
      </w:r>
      <w:r w:rsidR="003C516C">
        <w:t>gather</w:t>
      </w:r>
      <w:r w:rsidRPr="003C516C">
        <w:t xml:space="preserve"> with me</w:t>
      </w:r>
      <w:r w:rsidR="003C516C">
        <w:t xml:space="preserve"> </w:t>
      </w:r>
      <w:r w:rsidRPr="003C516C">
        <w:t>scatter</w:t>
      </w:r>
      <w:r w:rsidR="003C516C">
        <w:t>s</w:t>
      </w:r>
      <w:r w:rsidRPr="003C516C">
        <w:t>.</w:t>
      </w:r>
      <w:r w:rsidR="003C516C">
        <w:t>” — Matthew 12:30</w:t>
      </w:r>
    </w:p>
    <w:p w:rsidR="00DD706F" w:rsidRDefault="00DD706F" w:rsidP="00DD706F">
      <w:pPr>
        <w:ind w:left="720" w:right="720"/>
      </w:pPr>
      <w:r>
        <w:t>“</w:t>
      </w:r>
      <w:r w:rsidRPr="00DD706F">
        <w:t xml:space="preserve">Whoever shall be ashamed of </w:t>
      </w:r>
      <w:r>
        <w:t>M</w:t>
      </w:r>
      <w:r w:rsidRPr="00DD706F">
        <w:t xml:space="preserve">e and of </w:t>
      </w:r>
      <w:r>
        <w:t>M</w:t>
      </w:r>
      <w:r w:rsidRPr="00DD706F">
        <w:t>y words in this adulterous and</w:t>
      </w:r>
      <w:r>
        <w:t xml:space="preserve"> </w:t>
      </w:r>
      <w:r w:rsidRPr="00DD706F">
        <w:t xml:space="preserve">sinful generation; the Son of </w:t>
      </w:r>
      <w:r>
        <w:t>M</w:t>
      </w:r>
      <w:r w:rsidRPr="00DD706F">
        <w:t xml:space="preserve">an shall also </w:t>
      </w:r>
      <w:r w:rsidRPr="00DD706F">
        <w:lastRenderedPageBreak/>
        <w:t xml:space="preserve">be ashamed of him, when </w:t>
      </w:r>
      <w:r>
        <w:t>He comes</w:t>
      </w:r>
      <w:r w:rsidRPr="00DD706F">
        <w:t xml:space="preserve"> in the glory of </w:t>
      </w:r>
      <w:r>
        <w:t>H</w:t>
      </w:r>
      <w:r w:rsidRPr="00DD706F">
        <w:t>is Father with the</w:t>
      </w:r>
      <w:r>
        <w:t xml:space="preserve"> </w:t>
      </w:r>
      <w:r w:rsidRPr="00DD706F">
        <w:t>holy</w:t>
      </w:r>
      <w:r>
        <w:t xml:space="preserve"> </w:t>
      </w:r>
      <w:r w:rsidRPr="00DD706F">
        <w:t>angels.</w:t>
      </w:r>
      <w:r>
        <w:t>” — Mark 8:38</w:t>
      </w:r>
    </w:p>
    <w:p w:rsidR="00652183" w:rsidRDefault="00652183" w:rsidP="007426E1">
      <w:pPr>
        <w:ind w:left="720" w:right="720"/>
      </w:pPr>
      <w:r>
        <w:t>“</w:t>
      </w:r>
      <w:r w:rsidRPr="007426E1">
        <w:t xml:space="preserve">For he that is not against us is </w:t>
      </w:r>
      <w:r w:rsidR="007426E1">
        <w:t>for us</w:t>
      </w:r>
      <w:r w:rsidRPr="007426E1">
        <w:t>.</w:t>
      </w:r>
      <w:r w:rsidR="007426E1">
        <w:t>” — Mark 9:40</w:t>
      </w:r>
    </w:p>
    <w:p w:rsidR="003C516C" w:rsidRDefault="003C516C" w:rsidP="003C516C">
      <w:pPr>
        <w:ind w:left="720" w:right="720"/>
      </w:pPr>
      <w:r>
        <w:t>“He has sho</w:t>
      </w:r>
      <w:r w:rsidRPr="003C516C">
        <w:t xml:space="preserve">wed strength with </w:t>
      </w:r>
      <w:r>
        <w:t>H</w:t>
      </w:r>
      <w:r w:rsidRPr="003C516C">
        <w:t xml:space="preserve">is arm; </w:t>
      </w:r>
      <w:r>
        <w:t>H</w:t>
      </w:r>
      <w:r w:rsidRPr="003C516C">
        <w:t>e ha</w:t>
      </w:r>
      <w:r>
        <w:t xml:space="preserve">s </w:t>
      </w:r>
      <w:r w:rsidRPr="003C516C">
        <w:t>scattered the proud in the imagination of their hearts.</w:t>
      </w:r>
      <w:r>
        <w:t>” — Luke 1:51</w:t>
      </w:r>
    </w:p>
    <w:p w:rsidR="007426E1" w:rsidRDefault="007426E1" w:rsidP="007426E1">
      <w:pPr>
        <w:ind w:left="720" w:right="720"/>
      </w:pPr>
      <w:r>
        <w:t>“J</w:t>
      </w:r>
      <w:r w:rsidRPr="007426E1">
        <w:t xml:space="preserve">esus said to </w:t>
      </w:r>
      <w:r>
        <w:t>[John]</w:t>
      </w:r>
      <w:r w:rsidRPr="007426E1">
        <w:t>,</w:t>
      </w:r>
      <w:r>
        <w:t xml:space="preserve"> </w:t>
      </w:r>
      <w:r w:rsidR="00CD383C">
        <w:t>‘</w:t>
      </w:r>
      <w:r>
        <w:t>Do not f</w:t>
      </w:r>
      <w:r w:rsidRPr="007426E1">
        <w:t>orbid him:</w:t>
      </w:r>
      <w:r>
        <w:t xml:space="preserve"> </w:t>
      </w:r>
      <w:r w:rsidRPr="007426E1">
        <w:t>for</w:t>
      </w:r>
      <w:r>
        <w:t xml:space="preserve"> </w:t>
      </w:r>
      <w:r w:rsidRPr="007426E1">
        <w:t xml:space="preserve">he </w:t>
      </w:r>
      <w:r>
        <w:t>who</w:t>
      </w:r>
      <w:r w:rsidRPr="007426E1">
        <w:t xml:space="preserve"> is not</w:t>
      </w:r>
      <w:r>
        <w:t xml:space="preserve"> </w:t>
      </w:r>
      <w:r w:rsidRPr="007426E1">
        <w:t>against</w:t>
      </w:r>
      <w:r>
        <w:t xml:space="preserve"> </w:t>
      </w:r>
      <w:r w:rsidRPr="007426E1">
        <w:t>us is</w:t>
      </w:r>
      <w:r>
        <w:t xml:space="preserve"> </w:t>
      </w:r>
      <w:r w:rsidRPr="007426E1">
        <w:t>for</w:t>
      </w:r>
      <w:r>
        <w:t xml:space="preserve"> </w:t>
      </w:r>
      <w:r w:rsidRPr="007426E1">
        <w:t>us.</w:t>
      </w:r>
      <w:r w:rsidR="00CD383C">
        <w:t>’</w:t>
      </w:r>
      <w:r>
        <w:t xml:space="preserve"> ” — Luke 9:50</w:t>
      </w:r>
    </w:p>
    <w:p w:rsidR="003C516C" w:rsidRDefault="003C516C" w:rsidP="003C516C">
      <w:pPr>
        <w:ind w:left="720" w:right="720"/>
      </w:pPr>
      <w:r>
        <w:t>“</w:t>
      </w:r>
      <w:r w:rsidRPr="003C516C">
        <w:t xml:space="preserve">He </w:t>
      </w:r>
      <w:r>
        <w:t>who</w:t>
      </w:r>
      <w:r w:rsidRPr="003C516C">
        <w:t xml:space="preserve"> is not with </w:t>
      </w:r>
      <w:r>
        <w:t>M</w:t>
      </w:r>
      <w:r w:rsidRPr="003C516C">
        <w:t xml:space="preserve">e is against </w:t>
      </w:r>
      <w:r>
        <w:t xml:space="preserve">Me: and he that does </w:t>
      </w:r>
      <w:r w:rsidRPr="003C516C">
        <w:t xml:space="preserve">not </w:t>
      </w:r>
      <w:r>
        <w:t>gather</w:t>
      </w:r>
      <w:r w:rsidRPr="003C516C">
        <w:t xml:space="preserve"> with </w:t>
      </w:r>
      <w:r>
        <w:t>M</w:t>
      </w:r>
      <w:r w:rsidRPr="003C516C">
        <w:t>e</w:t>
      </w:r>
      <w:r>
        <w:t xml:space="preserve"> </w:t>
      </w:r>
      <w:r w:rsidRPr="003C516C">
        <w:t>scatter</w:t>
      </w:r>
      <w:r>
        <w:t>s</w:t>
      </w:r>
      <w:r w:rsidRPr="003C516C">
        <w:t>.</w:t>
      </w:r>
      <w:r>
        <w:t>” — Luke 11:23</w:t>
      </w:r>
    </w:p>
    <w:p w:rsidR="003C516C" w:rsidRDefault="003C516C" w:rsidP="003C516C">
      <w:pPr>
        <w:ind w:left="720" w:right="720"/>
      </w:pPr>
      <w:r>
        <w:t>“H</w:t>
      </w:r>
      <w:r w:rsidRPr="003C516C">
        <w:t xml:space="preserve">e </w:t>
      </w:r>
      <w:r>
        <w:t>who</w:t>
      </w:r>
      <w:r w:rsidRPr="003C516C">
        <w:t xml:space="preserve"> is an hireling, not the shepherd, the sheep are not </w:t>
      </w:r>
      <w:r>
        <w:t>his</w:t>
      </w:r>
      <w:r w:rsidRPr="003C516C">
        <w:t xml:space="preserve"> own, see</w:t>
      </w:r>
      <w:r>
        <w:t>s</w:t>
      </w:r>
      <w:r w:rsidRPr="003C516C">
        <w:t xml:space="preserve"> the wolf coming, leave</w:t>
      </w:r>
      <w:r>
        <w:t>s</w:t>
      </w:r>
      <w:r w:rsidRPr="003C516C">
        <w:t xml:space="preserve"> the sheep, and flee</w:t>
      </w:r>
      <w:r>
        <w:t>s</w:t>
      </w:r>
      <w:r w:rsidRPr="003C516C">
        <w:t xml:space="preserve">: </w:t>
      </w:r>
      <w:r>
        <w:t>so the wolf catches</w:t>
      </w:r>
      <w:r w:rsidRPr="003C516C">
        <w:t xml:space="preserve"> them, and</w:t>
      </w:r>
      <w:r>
        <w:t xml:space="preserve"> </w:t>
      </w:r>
      <w:r w:rsidRPr="003C516C">
        <w:t>scatter</w:t>
      </w:r>
      <w:r>
        <w:t>s</w:t>
      </w:r>
      <w:r w:rsidRPr="003C516C">
        <w:t xml:space="preserve"> the sheep.</w:t>
      </w:r>
      <w:r>
        <w:t>” — John 10:12</w:t>
      </w:r>
    </w:p>
    <w:p w:rsidR="007426E1" w:rsidRDefault="007426E1" w:rsidP="007426E1">
      <w:pPr>
        <w:ind w:left="720" w:right="720"/>
      </w:pPr>
      <w:r>
        <w:t>“T</w:t>
      </w:r>
      <w:r w:rsidRPr="007426E1">
        <w:t>ru</w:t>
      </w:r>
      <w:r>
        <w:t>ly</w:t>
      </w:r>
      <w:r w:rsidRPr="007426E1">
        <w:t xml:space="preserve">, both Herod, and Pontius Pilate, with the Gentiles, and the people of Israel, were gathered together, against </w:t>
      </w:r>
      <w:r>
        <w:t>Your</w:t>
      </w:r>
      <w:r w:rsidRPr="007426E1">
        <w:t xml:space="preserve"> holy child Jesus, </w:t>
      </w:r>
      <w:r>
        <w:t>W</w:t>
      </w:r>
      <w:r w:rsidRPr="007426E1">
        <w:t xml:space="preserve">hom </w:t>
      </w:r>
      <w:r>
        <w:t>Y</w:t>
      </w:r>
      <w:r w:rsidRPr="007426E1">
        <w:t>ou ha</w:t>
      </w:r>
      <w:r>
        <w:t>ve</w:t>
      </w:r>
      <w:r w:rsidRPr="007426E1">
        <w:t xml:space="preserve"> anointed</w:t>
      </w:r>
      <w:r>
        <w:t>.” — Acts 4:27</w:t>
      </w:r>
    </w:p>
    <w:p w:rsidR="0037334A" w:rsidRDefault="0037334A" w:rsidP="0037334A">
      <w:pPr>
        <w:ind w:left="720" w:right="720"/>
      </w:pPr>
      <w:r>
        <w:t xml:space="preserve">“[When] </w:t>
      </w:r>
      <w:r w:rsidRPr="0037334A">
        <w:t xml:space="preserve">Saul was consenting to </w:t>
      </w:r>
      <w:r>
        <w:t>[Stephen</w:t>
      </w:r>
      <w:r w:rsidR="00CD383C">
        <w:t>’</w:t>
      </w:r>
      <w:r>
        <w:t>s]</w:t>
      </w:r>
      <w:r w:rsidRPr="0037334A">
        <w:t xml:space="preserve"> death.</w:t>
      </w:r>
      <w:r>
        <w:t xml:space="preserve"> </w:t>
      </w:r>
      <w:r w:rsidRPr="0037334A">
        <w:t xml:space="preserve"> At that time there was a great persecution against the church at Jerusalem; they were all</w:t>
      </w:r>
      <w:r>
        <w:t xml:space="preserve"> </w:t>
      </w:r>
      <w:r w:rsidRPr="0037334A">
        <w:t xml:space="preserve">scattered abroad throughout Judaea and Samaria, except </w:t>
      </w:r>
      <w:r>
        <w:t xml:space="preserve">for </w:t>
      </w:r>
      <w:r w:rsidRPr="0037334A">
        <w:t>the apostles.</w:t>
      </w:r>
      <w:r>
        <w:t>” — Acts 8:1</w:t>
      </w:r>
    </w:p>
    <w:p w:rsidR="007426E1" w:rsidRDefault="00F80395" w:rsidP="00F80395">
      <w:pPr>
        <w:ind w:left="720" w:right="720"/>
      </w:pPr>
      <w:r>
        <w:t xml:space="preserve">“The flesh lusts </w:t>
      </w:r>
      <w:r w:rsidRPr="00F80395">
        <w:t>against</w:t>
      </w:r>
      <w:r>
        <w:t xml:space="preserve"> </w:t>
      </w:r>
      <w:r w:rsidRPr="00F80395">
        <w:t>the Spirit, and the Spirit</w:t>
      </w:r>
      <w:r>
        <w:t xml:space="preserve"> </w:t>
      </w:r>
      <w:r w:rsidRPr="00F80395">
        <w:t>against</w:t>
      </w:r>
      <w:r>
        <w:t xml:space="preserve"> </w:t>
      </w:r>
      <w:r w:rsidRPr="00F80395">
        <w:t>the flesh: and these are contrary the one to the other: so that ye cannot do the things that ye would.</w:t>
      </w:r>
      <w:r>
        <w:t>” — Galatians 5:17</w:t>
      </w:r>
    </w:p>
    <w:p w:rsidR="00F80395" w:rsidRDefault="00F80395" w:rsidP="00F80395">
      <w:pPr>
        <w:ind w:left="720" w:right="720"/>
      </w:pPr>
      <w:r>
        <w:t>“</w:t>
      </w:r>
      <w:r w:rsidRPr="00F80395">
        <w:t xml:space="preserve">We </w:t>
      </w:r>
      <w:r>
        <w:t xml:space="preserve">do not </w:t>
      </w:r>
      <w:r w:rsidRPr="00F80395">
        <w:t>wrestle against</w:t>
      </w:r>
      <w:r>
        <w:t xml:space="preserve"> </w:t>
      </w:r>
      <w:r w:rsidRPr="00F80395">
        <w:t>flesh and blood, but</w:t>
      </w:r>
      <w:r>
        <w:t xml:space="preserve"> </w:t>
      </w:r>
      <w:r w:rsidRPr="00F80395">
        <w:t>against</w:t>
      </w:r>
      <w:r>
        <w:t xml:space="preserve"> </w:t>
      </w:r>
      <w:r w:rsidRPr="00F80395">
        <w:t>principalities,</w:t>
      </w:r>
      <w:r>
        <w:t xml:space="preserve"> </w:t>
      </w:r>
      <w:r w:rsidRPr="00F80395">
        <w:t>against</w:t>
      </w:r>
      <w:r>
        <w:t xml:space="preserve"> </w:t>
      </w:r>
      <w:r w:rsidRPr="00F80395">
        <w:t>powers,</w:t>
      </w:r>
      <w:r>
        <w:t xml:space="preserve"> </w:t>
      </w:r>
      <w:r w:rsidRPr="00F80395">
        <w:t>against</w:t>
      </w:r>
      <w:r>
        <w:t xml:space="preserve"> </w:t>
      </w:r>
      <w:r w:rsidRPr="00F80395">
        <w:t>the rulers of the darkness of this world,</w:t>
      </w:r>
      <w:r>
        <w:t xml:space="preserve"> </w:t>
      </w:r>
      <w:r w:rsidRPr="00F80395">
        <w:t>against</w:t>
      </w:r>
      <w:r>
        <w:t xml:space="preserve"> </w:t>
      </w:r>
      <w:r w:rsidRPr="00F80395">
        <w:t>spiritual wickedness in high places.</w:t>
      </w:r>
      <w:r>
        <w:t>” — Ephesians 6:12</w:t>
      </w:r>
    </w:p>
    <w:p w:rsidR="00F80395" w:rsidRDefault="00F80395" w:rsidP="00F80395">
      <w:pPr>
        <w:ind w:left="720" w:right="720"/>
      </w:pPr>
      <w:r>
        <w:t>“C</w:t>
      </w:r>
      <w:r w:rsidRPr="00F80395">
        <w:t xml:space="preserve">onsider </w:t>
      </w:r>
      <w:r>
        <w:t>H</w:t>
      </w:r>
      <w:r w:rsidRPr="00F80395">
        <w:t xml:space="preserve">im </w:t>
      </w:r>
      <w:r>
        <w:t>Who</w:t>
      </w:r>
      <w:r w:rsidRPr="00F80395">
        <w:t xml:space="preserve"> endured such contradiction of sinners</w:t>
      </w:r>
      <w:r>
        <w:t xml:space="preserve"> </w:t>
      </w:r>
      <w:r w:rsidRPr="00F80395">
        <w:t>against</w:t>
      </w:r>
      <w:r>
        <w:t xml:space="preserve"> H</w:t>
      </w:r>
      <w:r w:rsidRPr="00F80395">
        <w:t>imself, lest y</w:t>
      </w:r>
      <w:r>
        <w:t>ou be weary</w:t>
      </w:r>
      <w:r w:rsidRPr="00F80395">
        <w:t xml:space="preserve"> and faint in your minds.</w:t>
      </w:r>
      <w:r>
        <w:t>” — Hebrews 12:3</w:t>
      </w:r>
    </w:p>
    <w:p w:rsidR="00F80395" w:rsidRDefault="00F80395" w:rsidP="00DB1111">
      <w:pPr>
        <w:ind w:left="720" w:right="720"/>
      </w:pPr>
      <w:r>
        <w:t>“</w:t>
      </w:r>
      <w:r w:rsidRPr="00F80395">
        <w:t xml:space="preserve">Your gold and silver </w:t>
      </w:r>
      <w:r w:rsidR="00DB1111">
        <w:t>have been corroded away</w:t>
      </w:r>
      <w:r w:rsidRPr="00F80395">
        <w:t>; and the</w:t>
      </w:r>
      <w:r w:rsidR="00DB1111">
        <w:t>ir</w:t>
      </w:r>
      <w:r w:rsidRPr="00F80395">
        <w:t xml:space="preserve"> </w:t>
      </w:r>
      <w:r w:rsidR="00DB1111">
        <w:t>corrosion</w:t>
      </w:r>
      <w:r w:rsidRPr="00F80395">
        <w:t xml:space="preserve"> shall be a witness</w:t>
      </w:r>
      <w:r w:rsidR="00DB1111">
        <w:t xml:space="preserve"> </w:t>
      </w:r>
      <w:r w:rsidRPr="00F80395">
        <w:t>against</w:t>
      </w:r>
      <w:r w:rsidR="00DB1111">
        <w:t xml:space="preserve"> </w:t>
      </w:r>
      <w:r w:rsidRPr="00F80395">
        <w:t xml:space="preserve">you, </w:t>
      </w:r>
      <w:r w:rsidR="00DB1111">
        <w:t>which wi</w:t>
      </w:r>
      <w:r w:rsidRPr="00F80395">
        <w:t xml:space="preserve">ll eat your </w:t>
      </w:r>
      <w:r w:rsidRPr="00F80395">
        <w:lastRenderedPageBreak/>
        <w:t xml:space="preserve">flesh as </w:t>
      </w:r>
      <w:r w:rsidR="00DB1111">
        <w:t xml:space="preserve">if </w:t>
      </w:r>
      <w:r w:rsidRPr="00F80395">
        <w:t>it were fire.</w:t>
      </w:r>
      <w:r w:rsidR="00DB1111">
        <w:t xml:space="preserve">  You</w:t>
      </w:r>
      <w:r w:rsidRPr="00F80395">
        <w:t xml:space="preserve"> have heaped </w:t>
      </w:r>
      <w:r w:rsidR="00DB1111">
        <w:t xml:space="preserve">wealth </w:t>
      </w:r>
      <w:r w:rsidRPr="00F80395">
        <w:t>together</w:t>
      </w:r>
      <w:r w:rsidR="00DB1111">
        <w:t xml:space="preserve"> </w:t>
      </w:r>
      <w:r w:rsidRPr="00F80395">
        <w:t>for</w:t>
      </w:r>
      <w:r w:rsidR="00DB1111">
        <w:t xml:space="preserve"> </w:t>
      </w:r>
      <w:r w:rsidRPr="00F80395">
        <w:t xml:space="preserve">the </w:t>
      </w:r>
      <w:r w:rsidR="00DB1111">
        <w:t xml:space="preserve">end of </w:t>
      </w:r>
      <w:r w:rsidRPr="00F80395">
        <w:t>days.</w:t>
      </w:r>
      <w:r>
        <w:t>” — James 5:3</w:t>
      </w:r>
    </w:p>
    <w:p w:rsidR="00DB1111" w:rsidRDefault="00DB1111" w:rsidP="00DB1111">
      <w:pPr>
        <w:ind w:left="720" w:right="720"/>
      </w:pPr>
      <w:r>
        <w:t>“T</w:t>
      </w:r>
      <w:r w:rsidRPr="00DB1111">
        <w:t xml:space="preserve">he eyes of the Lord </w:t>
      </w:r>
      <w:r>
        <w:t>watch</w:t>
      </w:r>
      <w:r w:rsidRPr="00DB1111">
        <w:t xml:space="preserve"> over the righteous, and his ears </w:t>
      </w:r>
      <w:r>
        <w:t xml:space="preserve">hear </w:t>
      </w:r>
      <w:r w:rsidRPr="00DB1111">
        <w:t>their prayers: but the face of the Lord is</w:t>
      </w:r>
      <w:r>
        <w:t xml:space="preserve"> </w:t>
      </w:r>
      <w:r w:rsidRPr="00DB1111">
        <w:t>against</w:t>
      </w:r>
      <w:r>
        <w:t xml:space="preserve"> </w:t>
      </w:r>
      <w:r w:rsidRPr="00DB1111">
        <w:t>th</w:t>
      </w:r>
      <w:r>
        <w:t>os</w:t>
      </w:r>
      <w:r w:rsidRPr="00DB1111">
        <w:t xml:space="preserve">e </w:t>
      </w:r>
      <w:r>
        <w:t>who</w:t>
      </w:r>
      <w:r w:rsidRPr="00DB1111">
        <w:t xml:space="preserve"> do evil.</w:t>
      </w:r>
      <w:r>
        <w:t>” — 1 Peter 3:12</w:t>
      </w:r>
    </w:p>
    <w:p w:rsidR="00DB1111" w:rsidRDefault="00DB1111" w:rsidP="00B36AB3">
      <w:pPr>
        <w:ind w:left="720" w:right="720"/>
      </w:pPr>
      <w:r>
        <w:t xml:space="preserve">“When </w:t>
      </w:r>
      <w:r w:rsidRPr="00DB1111">
        <w:t>I come, I will r</w:t>
      </w:r>
      <w:r>
        <w:t>emember his deeds which he does</w:t>
      </w:r>
      <w:r w:rsidRPr="00DB1111">
        <w:t>, prating</w:t>
      </w:r>
      <w:r>
        <w:t xml:space="preserve"> </w:t>
      </w:r>
      <w:r w:rsidRPr="00DB1111">
        <w:t>against</w:t>
      </w:r>
      <w:r>
        <w:t xml:space="preserve"> </w:t>
      </w:r>
      <w:r w:rsidRPr="00DB1111">
        <w:t xml:space="preserve">us with malicious words: and not </w:t>
      </w:r>
      <w:r>
        <w:t xml:space="preserve">even </w:t>
      </w:r>
      <w:r w:rsidRPr="00DB1111">
        <w:t>content with</w:t>
      </w:r>
      <w:r>
        <w:t xml:space="preserve"> these</w:t>
      </w:r>
      <w:r w:rsidRPr="00DB1111">
        <w:t xml:space="preserve">, he himself </w:t>
      </w:r>
      <w:r>
        <w:t>does</w:t>
      </w:r>
      <w:r w:rsidRPr="00DB1111">
        <w:t xml:space="preserve"> </w:t>
      </w:r>
      <w:r>
        <w:t>not receive the brothers and sisters</w:t>
      </w:r>
      <w:r w:rsidRPr="00DB1111">
        <w:t xml:space="preserve">, </w:t>
      </w:r>
      <w:r w:rsidR="00B36AB3">
        <w:t xml:space="preserve">yet he </w:t>
      </w:r>
      <w:r w:rsidRPr="00DB1111">
        <w:t>for</w:t>
      </w:r>
      <w:r w:rsidR="00B36AB3">
        <w:t>bids</w:t>
      </w:r>
      <w:r w:rsidRPr="00DB1111">
        <w:t xml:space="preserve"> th</w:t>
      </w:r>
      <w:r w:rsidR="00B36AB3">
        <w:t>os</w:t>
      </w:r>
      <w:r w:rsidRPr="00DB1111">
        <w:t xml:space="preserve">e </w:t>
      </w:r>
      <w:r w:rsidR="00B36AB3">
        <w:t>who</w:t>
      </w:r>
      <w:r w:rsidRPr="00DB1111">
        <w:t xml:space="preserve"> would</w:t>
      </w:r>
      <w:r w:rsidR="00B36AB3">
        <w:t xml:space="preserve"> receive them, and casts</w:t>
      </w:r>
      <w:r w:rsidRPr="00DB1111">
        <w:t xml:space="preserve"> them out of the church.</w:t>
      </w:r>
      <w:r w:rsidR="00B36AB3">
        <w:t>” — 3 John 10</w:t>
      </w:r>
    </w:p>
    <w:p w:rsidR="00B36AB3" w:rsidRDefault="00B36AB3" w:rsidP="00B36AB3">
      <w:pPr>
        <w:ind w:left="720" w:right="720"/>
      </w:pPr>
      <w:r>
        <w:t>“</w:t>
      </w:r>
      <w:r w:rsidRPr="00B36AB3">
        <w:t>I have a few things</w:t>
      </w:r>
      <w:r>
        <w:t xml:space="preserve"> </w:t>
      </w:r>
      <w:r w:rsidRPr="00B36AB3">
        <w:t>against</w:t>
      </w:r>
      <w:r>
        <w:t xml:space="preserve"> you</w:t>
      </w:r>
      <w:r w:rsidRPr="00B36AB3">
        <w:t xml:space="preserve">, because </w:t>
      </w:r>
      <w:r>
        <w:t>y</w:t>
      </w:r>
      <w:r w:rsidRPr="00B36AB3">
        <w:t>ou ha</w:t>
      </w:r>
      <w:r>
        <w:t>ve</w:t>
      </w:r>
      <w:r w:rsidRPr="00B36AB3">
        <w:t xml:space="preserve"> th</w:t>
      </w:r>
      <w:r>
        <w:t>os</w:t>
      </w:r>
      <w:r w:rsidRPr="00B36AB3">
        <w:t xml:space="preserve">e </w:t>
      </w:r>
      <w:r>
        <w:t>who</w:t>
      </w:r>
      <w:r w:rsidRPr="00B36AB3">
        <w:t xml:space="preserve"> hold the </w:t>
      </w:r>
      <w:r>
        <w:t>teaching</w:t>
      </w:r>
      <w:r w:rsidRPr="00B36AB3">
        <w:t xml:space="preserve"> of Balaam, who taught Balak to </w:t>
      </w:r>
      <w:r>
        <w:t>set</w:t>
      </w:r>
      <w:r w:rsidRPr="00B36AB3">
        <w:t xml:space="preserve"> a </w:t>
      </w:r>
      <w:r>
        <w:t>trap</w:t>
      </w:r>
      <w:r w:rsidRPr="00B36AB3">
        <w:t xml:space="preserve"> for the children of Israel, to eat things sacrificed to idols, and to commit</w:t>
      </w:r>
      <w:r>
        <w:t xml:space="preserve"> </w:t>
      </w:r>
      <w:r w:rsidRPr="00B36AB3">
        <w:t>fornication.</w:t>
      </w:r>
      <w:r>
        <w:t>” — Revelation 2:14</w:t>
      </w:r>
    </w:p>
    <w:p w:rsidR="00B36AB3" w:rsidRDefault="00B36AB3" w:rsidP="00B36AB3">
      <w:pPr>
        <w:ind w:left="720" w:right="720"/>
      </w:pPr>
      <w:r>
        <w:t>“</w:t>
      </w:r>
      <w:r w:rsidRPr="00B36AB3">
        <w:t>I have a few things</w:t>
      </w:r>
      <w:r>
        <w:t xml:space="preserve"> </w:t>
      </w:r>
      <w:r w:rsidRPr="00B36AB3">
        <w:t>against</w:t>
      </w:r>
      <w:r>
        <w:t xml:space="preserve"> you</w:t>
      </w:r>
      <w:r w:rsidRPr="00B36AB3">
        <w:t xml:space="preserve">, because </w:t>
      </w:r>
      <w:r>
        <w:t>y</w:t>
      </w:r>
      <w:r w:rsidRPr="00B36AB3">
        <w:t xml:space="preserve">ou </w:t>
      </w:r>
      <w:r>
        <w:t>tolerate</w:t>
      </w:r>
      <w:r w:rsidRPr="00B36AB3">
        <w:t xml:space="preserve"> that woman Jezebel, wh</w:t>
      </w:r>
      <w:r>
        <w:t>o</w:t>
      </w:r>
      <w:r w:rsidRPr="00B36AB3">
        <w:t xml:space="preserve"> call</w:t>
      </w:r>
      <w:r>
        <w:t>s</w:t>
      </w:r>
      <w:r w:rsidRPr="00B36AB3">
        <w:t xml:space="preserve"> herself a prophetess, to teach and to seduce my servants to commit</w:t>
      </w:r>
      <w:r>
        <w:t xml:space="preserve"> </w:t>
      </w:r>
      <w:r w:rsidRPr="00B36AB3">
        <w:t>fornication, and to eat things sacrificed to idols.</w:t>
      </w:r>
      <w:r>
        <w:t>” — Revelation 2:20</w:t>
      </w:r>
    </w:p>
    <w:p w:rsidR="00064F18" w:rsidRDefault="0037334A" w:rsidP="004A1D2F">
      <w:pPr>
        <w:tabs>
          <w:tab w:val="left" w:pos="1080"/>
        </w:tabs>
      </w:pPr>
      <w:r>
        <w:t xml:space="preserve">We see then, that this battle line of spiritual warfare extends </w:t>
      </w:r>
      <w:r w:rsidR="004A1D2F">
        <w:t>to</w:t>
      </w:r>
      <w:r>
        <w:t xml:space="preserve"> the </w:t>
      </w:r>
      <w:r w:rsidR="00752C41">
        <w:t xml:space="preserve">utmost </w:t>
      </w:r>
      <w:r>
        <w:t xml:space="preserve">extremities of the Universe; </w:t>
      </w:r>
      <w:r w:rsidR="004A1D2F">
        <w:t>to</w:t>
      </w:r>
      <w:r>
        <w:t xml:space="preserve"> the heights of leadership among both angels and men; </w:t>
      </w:r>
      <w:r w:rsidR="004A1D2F">
        <w:t xml:space="preserve">to the castles and mansions of the wealthiest; </w:t>
      </w:r>
      <w:r>
        <w:t xml:space="preserve">it penetrates and pervades everything, even the hallowed halls of churches, and the inner sanctums of the </w:t>
      </w:r>
      <w:r w:rsidR="004453C5">
        <w:t>human heart.  In such a spiritual warfare we do best to err on the side of mercy; as well as to cling to the Holy Spirit.</w:t>
      </w:r>
    </w:p>
    <w:p w:rsidR="0074149C" w:rsidRPr="00CC187B" w:rsidRDefault="0074149C" w:rsidP="0074149C">
      <w:pPr>
        <w:rPr>
          <w:rFonts w:ascii="Segoe UI" w:hAnsi="Segoe UI" w:cs="Segoe UI"/>
          <w:i/>
          <w:iCs/>
          <w:sz w:val="34"/>
          <w:szCs w:val="34"/>
        </w:rPr>
      </w:pPr>
      <w:r>
        <w:rPr>
          <w:rFonts w:ascii="Segoe UI" w:hAnsi="Segoe UI" w:cs="Segoe UI"/>
          <w:i/>
          <w:iCs/>
          <w:sz w:val="34"/>
          <w:szCs w:val="34"/>
        </w:rPr>
        <w:t>Our Obedience</w:t>
      </w:r>
    </w:p>
    <w:p w:rsidR="004453C5" w:rsidRDefault="004453C5" w:rsidP="004453C5">
      <w:pPr>
        <w:ind w:left="720" w:right="720"/>
      </w:pPr>
      <w:r>
        <w:t>“H</w:t>
      </w:r>
      <w:r w:rsidRPr="004453C5">
        <w:t>e shall have judgment</w:t>
      </w:r>
      <w:r>
        <w:t xml:space="preserve"> </w:t>
      </w:r>
      <w:r w:rsidRPr="004453C5">
        <w:t>without</w:t>
      </w:r>
      <w:r>
        <w:t xml:space="preserve"> </w:t>
      </w:r>
      <w:r w:rsidRPr="004453C5">
        <w:t xml:space="preserve">mercy, </w:t>
      </w:r>
      <w:r>
        <w:t>who sho</w:t>
      </w:r>
      <w:r w:rsidRPr="004453C5">
        <w:t>w</w:t>
      </w:r>
      <w:r>
        <w:t>s</w:t>
      </w:r>
      <w:r w:rsidRPr="004453C5">
        <w:t xml:space="preserve"> no</w:t>
      </w:r>
      <w:r>
        <w:t xml:space="preserve"> </w:t>
      </w:r>
      <w:r w:rsidRPr="004453C5">
        <w:t>mercy</w:t>
      </w:r>
      <w:r>
        <w:t>:</w:t>
      </w:r>
      <w:r w:rsidRPr="004453C5">
        <w:t xml:space="preserve"> mercy</w:t>
      </w:r>
      <w:r>
        <w:t xml:space="preserve"> trumps</w:t>
      </w:r>
      <w:r w:rsidRPr="004453C5">
        <w:t xml:space="preserve"> judgment.</w:t>
      </w:r>
      <w:r>
        <w:t>” — James 2:13</w:t>
      </w:r>
    </w:p>
    <w:p w:rsidR="004453C5" w:rsidRDefault="004453C5" w:rsidP="004453C5">
      <w:pPr>
        <w:ind w:left="720" w:right="720"/>
      </w:pPr>
      <w:r>
        <w:t>“T</w:t>
      </w:r>
      <w:r w:rsidRPr="004453C5">
        <w:t>he wisdom</w:t>
      </w:r>
      <w:r>
        <w:t>,</w:t>
      </w:r>
      <w:r w:rsidRPr="004453C5">
        <w:t xml:space="preserve"> </w:t>
      </w:r>
      <w:r>
        <w:t>which</w:t>
      </w:r>
      <w:r w:rsidRPr="004453C5">
        <w:t xml:space="preserve"> is from above</w:t>
      </w:r>
      <w:r>
        <w:t>,</w:t>
      </w:r>
      <w:r w:rsidRPr="004453C5">
        <w:t xml:space="preserve"> is first pure, </w:t>
      </w:r>
      <w:r>
        <w:t>then peaceable, gentle, easily</w:t>
      </w:r>
      <w:r w:rsidRPr="004453C5">
        <w:t xml:space="preserve"> </w:t>
      </w:r>
      <w:r>
        <w:t>approachable</w:t>
      </w:r>
      <w:r w:rsidRPr="004453C5">
        <w:t>, full of</w:t>
      </w:r>
      <w:r>
        <w:t xml:space="preserve"> </w:t>
      </w:r>
      <w:r w:rsidRPr="004453C5">
        <w:t>mercy</w:t>
      </w:r>
      <w:r>
        <w:t xml:space="preserve"> with good fruit</w:t>
      </w:r>
      <w:r w:rsidRPr="004453C5">
        <w:t>,</w:t>
      </w:r>
      <w:r>
        <w:t xml:space="preserve"> </w:t>
      </w:r>
      <w:r w:rsidRPr="004453C5">
        <w:t>without</w:t>
      </w:r>
      <w:r>
        <w:t xml:space="preserve"> </w:t>
      </w:r>
      <w:r w:rsidRPr="004453C5">
        <w:t>partiality, and</w:t>
      </w:r>
      <w:r>
        <w:t xml:space="preserve"> </w:t>
      </w:r>
      <w:r w:rsidRPr="004453C5">
        <w:t>without</w:t>
      </w:r>
      <w:r>
        <w:t xml:space="preserve"> </w:t>
      </w:r>
      <w:r w:rsidRPr="004453C5">
        <w:t>hypocrisy.</w:t>
      </w:r>
      <w:r>
        <w:t>” — James 3:17</w:t>
      </w:r>
    </w:p>
    <w:p w:rsidR="004453C5" w:rsidRDefault="00DD706F" w:rsidP="00DD706F">
      <w:pPr>
        <w:ind w:left="720" w:right="720"/>
      </w:pPr>
      <w:r>
        <w:lastRenderedPageBreak/>
        <w:t>“</w:t>
      </w:r>
      <w:r w:rsidRPr="00DD706F">
        <w:t>All manner of</w:t>
      </w:r>
      <w:r>
        <w:t xml:space="preserve"> </w:t>
      </w:r>
      <w:r w:rsidRPr="00DD706F">
        <w:t>sin</w:t>
      </w:r>
      <w:r>
        <w:t xml:space="preserve"> </w:t>
      </w:r>
      <w:r w:rsidRPr="00DD706F">
        <w:t>and blasphemy shall be forgiven men: but the blasphemy against the</w:t>
      </w:r>
      <w:r>
        <w:t xml:space="preserve"> </w:t>
      </w:r>
      <w:r w:rsidRPr="00DD706F">
        <w:t>Holy</w:t>
      </w:r>
      <w:r>
        <w:t xml:space="preserve"> Spirit</w:t>
      </w:r>
      <w:r w:rsidRPr="00DD706F">
        <w:t xml:space="preserve"> shall not be forgiven men.</w:t>
      </w:r>
      <w:r>
        <w:t>” — Matthew 12:31</w:t>
      </w:r>
    </w:p>
    <w:p w:rsidR="00DD706F" w:rsidRDefault="00DD706F" w:rsidP="00DD706F">
      <w:pPr>
        <w:ind w:left="720" w:right="720"/>
      </w:pPr>
      <w:r>
        <w:t>“</w:t>
      </w:r>
      <w:r w:rsidRPr="00DD706F">
        <w:t xml:space="preserve">Then Peter said to them, </w:t>
      </w:r>
      <w:r w:rsidR="00CD383C">
        <w:t>‘</w:t>
      </w:r>
      <w:r w:rsidRPr="00DD706F">
        <w:t>Repent, and be baptized every one of you in the name of Jesus Christ for the remission of</w:t>
      </w:r>
      <w:r>
        <w:t xml:space="preserve"> </w:t>
      </w:r>
      <w:r w:rsidRPr="00DD706F">
        <w:t>sins, and y</w:t>
      </w:r>
      <w:r>
        <w:t>ou</w:t>
      </w:r>
      <w:r w:rsidRPr="00DD706F">
        <w:t xml:space="preserve"> shall receive the gift of the</w:t>
      </w:r>
      <w:r>
        <w:t xml:space="preserve"> </w:t>
      </w:r>
      <w:r w:rsidRPr="00DD706F">
        <w:t>Holy</w:t>
      </w:r>
      <w:r>
        <w:t xml:space="preserve"> </w:t>
      </w:r>
      <w:r w:rsidRPr="00DD706F">
        <w:t>Ghost.</w:t>
      </w:r>
      <w:r w:rsidR="00CD383C">
        <w:t>’</w:t>
      </w:r>
      <w:r w:rsidR="00263288">
        <w:t xml:space="preserve"> </w:t>
      </w:r>
      <w:r>
        <w:t>” — Acts 2:38</w:t>
      </w:r>
    </w:p>
    <w:p w:rsidR="00DD706F" w:rsidRDefault="00DD706F" w:rsidP="00263288">
      <w:pPr>
        <w:ind w:left="720" w:right="720"/>
      </w:pPr>
      <w:r>
        <w:t>“</w:t>
      </w:r>
      <w:r w:rsidRPr="00DD706F">
        <w:t>Have y</w:t>
      </w:r>
      <w:r>
        <w:t>ou</w:t>
      </w:r>
      <w:r w:rsidRPr="00DD706F">
        <w:t xml:space="preserve"> received the</w:t>
      </w:r>
      <w:r>
        <w:t xml:space="preserve"> </w:t>
      </w:r>
      <w:r w:rsidRPr="00DD706F">
        <w:t>Holy</w:t>
      </w:r>
      <w:r w:rsidR="00263288">
        <w:t xml:space="preserve"> </w:t>
      </w:r>
      <w:r>
        <w:t>Spirit</w:t>
      </w:r>
      <w:r w:rsidR="00263288">
        <w:t xml:space="preserve"> </w:t>
      </w:r>
      <w:r w:rsidRPr="00DD706F">
        <w:t>since y</w:t>
      </w:r>
      <w:r w:rsidR="00263288">
        <w:t>ou</w:t>
      </w:r>
      <w:r w:rsidRPr="00DD706F">
        <w:t xml:space="preserve"> believed? </w:t>
      </w:r>
      <w:r w:rsidR="00263288">
        <w:t xml:space="preserve"> </w:t>
      </w:r>
      <w:r w:rsidRPr="00DD706F">
        <w:t xml:space="preserve">And they </w:t>
      </w:r>
      <w:r w:rsidR="00263288">
        <w:t>sa</w:t>
      </w:r>
      <w:r w:rsidRPr="00DD706F">
        <w:t xml:space="preserve">id to him, </w:t>
      </w:r>
      <w:r w:rsidR="00CD383C">
        <w:t>‘</w:t>
      </w:r>
      <w:r w:rsidRPr="00DD706F">
        <w:t xml:space="preserve">We have not so much as heard whether there </w:t>
      </w:r>
      <w:r w:rsidR="00263288">
        <w:t>is</w:t>
      </w:r>
      <w:r w:rsidRPr="00DD706F">
        <w:t xml:space="preserve"> any</w:t>
      </w:r>
      <w:r w:rsidR="00263288">
        <w:t xml:space="preserve"> </w:t>
      </w:r>
      <w:r w:rsidRPr="00DD706F">
        <w:t>Holy</w:t>
      </w:r>
      <w:r w:rsidR="00263288">
        <w:t xml:space="preserve"> </w:t>
      </w:r>
      <w:r>
        <w:t>Spirit</w:t>
      </w:r>
      <w:r w:rsidRPr="00DD706F">
        <w:t>.</w:t>
      </w:r>
      <w:r w:rsidR="00CD383C">
        <w:t>’</w:t>
      </w:r>
      <w:r w:rsidR="00263288">
        <w:t xml:space="preserve"> ” — Acts 19:2</w:t>
      </w:r>
    </w:p>
    <w:p w:rsidR="00263288" w:rsidRDefault="00263288" w:rsidP="00263288">
      <w:pPr>
        <w:ind w:left="720" w:right="720"/>
      </w:pPr>
      <w:r>
        <w:t>“Don</w:t>
      </w:r>
      <w:r w:rsidR="00CD383C">
        <w:t>’</w:t>
      </w:r>
      <w:r>
        <w:t>t you k</w:t>
      </w:r>
      <w:r w:rsidRPr="00263288">
        <w:t>now that so many of us as were</w:t>
      </w:r>
      <w:r>
        <w:t xml:space="preserve"> </w:t>
      </w:r>
      <w:r w:rsidRPr="00263288">
        <w:t>baptized</w:t>
      </w:r>
      <w:r>
        <w:t xml:space="preserve"> </w:t>
      </w:r>
      <w:r w:rsidRPr="00263288">
        <w:t>into Jesus</w:t>
      </w:r>
      <w:r>
        <w:t xml:space="preserve"> </w:t>
      </w:r>
      <w:r w:rsidRPr="00263288">
        <w:t>Christ</w:t>
      </w:r>
      <w:r>
        <w:t xml:space="preserve"> </w:t>
      </w:r>
      <w:r w:rsidRPr="00263288">
        <w:t>were</w:t>
      </w:r>
      <w:r>
        <w:t xml:space="preserve"> </w:t>
      </w:r>
      <w:r w:rsidRPr="00263288">
        <w:t>baptized</w:t>
      </w:r>
      <w:r>
        <w:t xml:space="preserve"> </w:t>
      </w:r>
      <w:r w:rsidRPr="00263288">
        <w:t>into his death?</w:t>
      </w:r>
      <w:r>
        <w:t>” — Romans 6:3</w:t>
      </w:r>
    </w:p>
    <w:p w:rsidR="00263288" w:rsidRDefault="00263288" w:rsidP="00263288">
      <w:pPr>
        <w:ind w:left="720" w:right="720"/>
      </w:pPr>
      <w:r>
        <w:t>“</w:t>
      </w:r>
      <w:r w:rsidRPr="00263288">
        <w:t>Is</w:t>
      </w:r>
      <w:r>
        <w:t xml:space="preserve"> </w:t>
      </w:r>
      <w:r w:rsidRPr="00263288">
        <w:t>Christ</w:t>
      </w:r>
      <w:r>
        <w:t xml:space="preserve"> </w:t>
      </w:r>
      <w:r w:rsidRPr="00263288">
        <w:t xml:space="preserve">divided? </w:t>
      </w:r>
      <w:r>
        <w:t xml:space="preserve"> W</w:t>
      </w:r>
      <w:r w:rsidRPr="00263288">
        <w:t>as Paul crucified for you?</w:t>
      </w:r>
      <w:r>
        <w:t xml:space="preserve"> </w:t>
      </w:r>
      <w:r w:rsidRPr="00263288">
        <w:t xml:space="preserve"> </w:t>
      </w:r>
      <w:r>
        <w:t>W</w:t>
      </w:r>
      <w:r w:rsidRPr="00263288">
        <w:t>ere y</w:t>
      </w:r>
      <w:r>
        <w:t xml:space="preserve">ou </w:t>
      </w:r>
      <w:r w:rsidRPr="00263288">
        <w:t>baptized</w:t>
      </w:r>
      <w:r>
        <w:t xml:space="preserve"> </w:t>
      </w:r>
      <w:r w:rsidRPr="00263288">
        <w:t>in the name of Paul?</w:t>
      </w:r>
      <w:r>
        <w:t>” — 1 Corinthians 1:13</w:t>
      </w:r>
    </w:p>
    <w:p w:rsidR="00263288" w:rsidRDefault="00263288" w:rsidP="00263288">
      <w:pPr>
        <w:ind w:left="720" w:right="720"/>
      </w:pPr>
      <w:r>
        <w:t>“</w:t>
      </w:r>
      <w:r w:rsidRPr="00263288">
        <w:t>For as many of you as have been</w:t>
      </w:r>
      <w:r>
        <w:t xml:space="preserve"> </w:t>
      </w:r>
      <w:r w:rsidRPr="00263288">
        <w:t>baptized</w:t>
      </w:r>
      <w:r>
        <w:t xml:space="preserve"> </w:t>
      </w:r>
      <w:r w:rsidRPr="00263288">
        <w:t>into</w:t>
      </w:r>
      <w:r>
        <w:t xml:space="preserve"> </w:t>
      </w:r>
      <w:r w:rsidRPr="00263288">
        <w:t>Christ</w:t>
      </w:r>
      <w:r>
        <w:t xml:space="preserve"> </w:t>
      </w:r>
      <w:r w:rsidRPr="00263288">
        <w:t>have put on</w:t>
      </w:r>
      <w:r>
        <w:t xml:space="preserve"> </w:t>
      </w:r>
      <w:r w:rsidRPr="00263288">
        <w:t>Christ.</w:t>
      </w:r>
      <w:r>
        <w:t>” — Galatians 3:27</w:t>
      </w:r>
    </w:p>
    <w:p w:rsidR="00587D57" w:rsidRDefault="00C625C6" w:rsidP="00587D57">
      <w:pPr>
        <w:tabs>
          <w:tab w:val="left" w:pos="1080"/>
        </w:tabs>
      </w:pPr>
      <w:r>
        <w:rPr>
          <w:rStyle w:val="EndnoteReference"/>
        </w:rPr>
        <w:endnoteReference w:id="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98" w:rsidRDefault="00FF4F98" w:rsidP="0031344D">
      <w:pPr>
        <w:spacing w:after="0"/>
      </w:pPr>
      <w:r>
        <w:separator/>
      </w:r>
    </w:p>
  </w:endnote>
  <w:endnote w:type="continuationSeparator" w:id="0">
    <w:p w:rsidR="00FF4F98" w:rsidRDefault="00FF4F98" w:rsidP="0031344D">
      <w:pPr>
        <w:spacing w:after="0"/>
      </w:pPr>
      <w:r>
        <w:continuationSeparator/>
      </w:r>
    </w:p>
  </w:endnote>
  <w:endnote w:id="1">
    <w:p w:rsidR="006976A5" w:rsidRPr="007D69ED" w:rsidRDefault="006976A5" w:rsidP="006976A5">
      <w:pPr>
        <w:pStyle w:val="Endnote"/>
        <w:rPr>
          <w:rFonts w:asciiTheme="majorBidi" w:hAnsiTheme="majorBidi" w:cstheme="majorBidi"/>
          <w:szCs w:val="28"/>
        </w:rPr>
      </w:pPr>
      <w:r>
        <w:rPr>
          <w:rStyle w:val="EndnoteReference"/>
        </w:rPr>
        <w:endnoteRef/>
      </w:r>
      <w:r w:rsidRPr="007D69ED">
        <w:rPr>
          <w:rFonts w:asciiTheme="majorBidi" w:hAnsiTheme="majorBidi" w:cstheme="majorBidi"/>
          <w:szCs w:val="28"/>
        </w:rPr>
        <w:t xml:space="preserve"> We could use your help here</w:t>
      </w:r>
      <w:r>
        <w:rPr>
          <w:rFonts w:asciiTheme="majorBidi" w:hAnsiTheme="majorBidi" w:cstheme="majorBidi"/>
          <w:szCs w:val="28"/>
        </w:rPr>
        <w:t xml:space="preserve">.  </w:t>
      </w:r>
      <w:r w:rsidRPr="007D69ED">
        <w:rPr>
          <w:rFonts w:asciiTheme="majorBidi" w:hAnsiTheme="majorBidi" w:cstheme="majorBidi"/>
          <w:szCs w:val="28"/>
        </w:rPr>
        <w:t xml:space="preserve">We tried to capture the punch (pardon the pun) of these three Greek names for God, all of which begin with the letter P: </w:t>
      </w:r>
      <w:proofErr w:type="spellStart"/>
      <w:r w:rsidRPr="007D69ED">
        <w:rPr>
          <w:rFonts w:asciiTheme="majorBidi" w:hAnsiTheme="majorBidi" w:cstheme="majorBidi"/>
          <w:szCs w:val="28"/>
        </w:rPr>
        <w:t>Patera</w:t>
      </w:r>
      <w:proofErr w:type="spellEnd"/>
      <w:r w:rsidRPr="007D69ED">
        <w:rPr>
          <w:rFonts w:asciiTheme="majorBidi" w:hAnsiTheme="majorBidi" w:cstheme="majorBidi"/>
          <w:szCs w:val="28"/>
        </w:rPr>
        <w:t xml:space="preserve"> = Father, </w:t>
      </w:r>
      <w:proofErr w:type="spellStart"/>
      <w:r w:rsidRPr="007D69ED">
        <w:rPr>
          <w:rFonts w:asciiTheme="majorBidi" w:hAnsiTheme="majorBidi" w:cstheme="majorBidi"/>
          <w:szCs w:val="28"/>
        </w:rPr>
        <w:t>Pantokratora</w:t>
      </w:r>
      <w:proofErr w:type="spellEnd"/>
      <w:r w:rsidRPr="007D69ED">
        <w:rPr>
          <w:rFonts w:asciiTheme="majorBidi" w:hAnsiTheme="majorBidi" w:cstheme="majorBidi"/>
          <w:szCs w:val="28"/>
        </w:rPr>
        <w:t xml:space="preserve"> = Almighty or All ruling, </w:t>
      </w:r>
      <w:proofErr w:type="spellStart"/>
      <w:r w:rsidRPr="007D69ED">
        <w:rPr>
          <w:rFonts w:asciiTheme="majorBidi" w:hAnsiTheme="majorBidi" w:cstheme="majorBidi"/>
          <w:szCs w:val="28"/>
        </w:rPr>
        <w:t>Poiêthên</w:t>
      </w:r>
      <w:proofErr w:type="spellEnd"/>
      <w:r w:rsidRPr="007D69ED">
        <w:rPr>
          <w:rFonts w:asciiTheme="majorBidi" w:hAnsiTheme="majorBidi" w:cstheme="majorBidi"/>
          <w:szCs w:val="28"/>
        </w:rPr>
        <w:t xml:space="preserve"> = Creator or Maker</w:t>
      </w:r>
      <w:r>
        <w:rPr>
          <w:rFonts w:asciiTheme="majorBidi" w:hAnsiTheme="majorBidi" w:cstheme="majorBidi"/>
          <w:szCs w:val="28"/>
        </w:rPr>
        <w:t xml:space="preserve">.  </w:t>
      </w:r>
      <w:r w:rsidRPr="007D69ED">
        <w:rPr>
          <w:rFonts w:asciiTheme="majorBidi" w:hAnsiTheme="majorBidi" w:cstheme="majorBidi"/>
          <w:szCs w:val="28"/>
        </w:rPr>
        <w:t>We think you can come up with a better way to capture this idea of three words</w:t>
      </w:r>
      <w:r>
        <w:rPr>
          <w:rFonts w:asciiTheme="majorBidi" w:hAnsiTheme="majorBidi" w:cstheme="majorBidi"/>
          <w:szCs w:val="28"/>
        </w:rPr>
        <w:t xml:space="preserve"> </w:t>
      </w:r>
      <w:r w:rsidRPr="007D69ED">
        <w:rPr>
          <w:rFonts w:asciiTheme="majorBidi" w:eastAsia="Times New Roman" w:hAnsiTheme="majorBidi" w:cstheme="majorBidi"/>
          <w:szCs w:val="28"/>
        </w:rPr>
        <w:t>beginning with the same letter</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Please help make the punch of the P</w:t>
      </w:r>
      <w:r>
        <w:rPr>
          <w:rFonts w:asciiTheme="majorBidi" w:eastAsia="Times New Roman" w:hAnsiTheme="majorBidi" w:cstheme="majorBidi"/>
          <w:szCs w:val="28"/>
        </w:rPr>
        <w:t>’</w:t>
      </w:r>
      <w:r w:rsidRPr="007D69ED">
        <w:rPr>
          <w:rFonts w:asciiTheme="majorBidi" w:eastAsia="Times New Roman" w:hAnsiTheme="majorBidi" w:cstheme="majorBidi"/>
          <w:szCs w:val="28"/>
        </w:rPr>
        <w:t>s pop.</w:t>
      </w:r>
    </w:p>
    <w:p w:rsidR="006976A5" w:rsidRPr="007D69ED" w:rsidRDefault="006976A5" w:rsidP="006976A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The main concept is that the three P</w:t>
      </w:r>
      <w:r>
        <w:rPr>
          <w:rFonts w:asciiTheme="majorBidi" w:eastAsia="Times New Roman" w:hAnsiTheme="majorBidi" w:cstheme="majorBidi"/>
          <w:szCs w:val="28"/>
        </w:rPr>
        <w:t>’</w:t>
      </w:r>
      <w:r w:rsidRPr="007D69ED">
        <w:rPr>
          <w:rFonts w:asciiTheme="majorBidi" w:eastAsia="Times New Roman" w:hAnsiTheme="majorBidi" w:cstheme="majorBidi"/>
          <w:szCs w:val="28"/>
        </w:rPr>
        <w:t>s hang together in Greek</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 xml:space="preserve">In English we try to make the sentence read </w:t>
      </w:r>
      <w:r>
        <w:rPr>
          <w:rFonts w:asciiTheme="majorBidi" w:eastAsia="Times New Roman" w:hAnsiTheme="majorBidi" w:cstheme="majorBidi"/>
          <w:szCs w:val="28"/>
        </w:rPr>
        <w:t>“</w:t>
      </w:r>
      <w:r w:rsidRPr="007D69ED">
        <w:rPr>
          <w:rFonts w:asciiTheme="majorBidi" w:eastAsia="Times New Roman" w:hAnsiTheme="majorBidi" w:cstheme="majorBidi"/>
          <w:szCs w:val="28"/>
        </w:rPr>
        <w:t>Creator of heaven and earth.</w:t>
      </w:r>
      <w:r>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Still, God is just as much the Father of heaven and earth; just as much the Ruler of heaven and earth, as He is Creator of all these things.</w:t>
      </w:r>
    </w:p>
    <w:p w:rsidR="006976A5" w:rsidRPr="007D69ED" w:rsidRDefault="006976A5" w:rsidP="006976A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So there is a kind of triple three dimensionality to the prayer</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We see the three names of God which we do not understand</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We see the heaven and earth which are also beyond our grasp</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Finally, we compare the sensate world with one that cannot be measured by the five senses or by science, and now we have lost all hope of understanding</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 xml:space="preserve">The glory, immensity, and wonder of God, are reflected in the overwhelming vastness of the universe, and the infinitesimal nature of mater </w:t>
      </w:r>
      <w:r>
        <w:rPr>
          <w:rFonts w:asciiTheme="majorBidi" w:eastAsia="Times New Roman" w:hAnsiTheme="majorBidi" w:cstheme="majorBidi"/>
          <w:szCs w:val="28"/>
        </w:rPr>
        <w:t xml:space="preserve">is </w:t>
      </w:r>
      <w:r w:rsidRPr="007D69ED">
        <w:rPr>
          <w:rFonts w:asciiTheme="majorBidi" w:eastAsia="Times New Roman" w:hAnsiTheme="majorBidi" w:cstheme="majorBidi"/>
          <w:szCs w:val="28"/>
        </w:rPr>
        <w:t>exemplified by the Higgs particles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Finally, such glory insists th</w:t>
      </w:r>
      <w:r>
        <w:rPr>
          <w:rFonts w:asciiTheme="majorBidi" w:eastAsia="Times New Roman" w:hAnsiTheme="majorBidi" w:cstheme="majorBidi"/>
          <w:szCs w:val="28"/>
        </w:rPr>
        <w:t xml:space="preserve">at beyond the majesty of nature, over and above </w:t>
      </w:r>
      <w:r w:rsidRPr="007D69ED">
        <w:rPr>
          <w:rFonts w:asciiTheme="majorBidi" w:eastAsia="Times New Roman" w:hAnsiTheme="majorBidi" w:cstheme="majorBidi"/>
          <w:szCs w:val="28"/>
        </w:rPr>
        <w:t>everything around us, that another order of creation, a spirit world exists, which cannot even be felt by ordinary human means.</w:t>
      </w:r>
    </w:p>
    <w:p w:rsidR="006976A5" w:rsidRPr="007D69ED" w:rsidRDefault="006976A5" w:rsidP="006976A5">
      <w:pPr>
        <w:pStyle w:val="Endnote"/>
        <w:rPr>
          <w:rFonts w:asciiTheme="majorBidi" w:eastAsia="Times New Roman" w:hAnsiTheme="majorBidi" w:cstheme="majorBidi"/>
          <w:szCs w:val="28"/>
        </w:rPr>
      </w:pPr>
      <w:r>
        <w:rPr>
          <w:rFonts w:asciiTheme="majorBidi" w:eastAsia="Times New Roman" w:hAnsiTheme="majorBidi" w:cstheme="majorBidi"/>
          <w:szCs w:val="28"/>
        </w:rPr>
        <w:t>To w</w:t>
      </w:r>
      <w:r w:rsidRPr="007D69ED">
        <w:rPr>
          <w:rFonts w:asciiTheme="majorBidi" w:eastAsia="Times New Roman" w:hAnsiTheme="majorBidi" w:cstheme="majorBidi"/>
          <w:szCs w:val="28"/>
        </w:rPr>
        <w:t xml:space="preserve">hat does this prayer declaration of the immensity of God call us? </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In 325 it called 318 pastors together to try to unify The Church against several growing heresies: they fell short of perfection, but to their credit many disputes were resolved, they did a better job than anyone since</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Today, more than ever, The Christian Church needs to stand together</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 xml:space="preserve">What prevents us from standing together with these 318 pastors to pray this prayer with them? </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If we could do that, we might see God change our world.</w:t>
      </w:r>
    </w:p>
  </w:endnote>
  <w:endnote w:id="2">
    <w:p w:rsidR="006976A5" w:rsidRPr="007D69ED" w:rsidRDefault="006976A5" w:rsidP="006976A5">
      <w:pPr>
        <w:pStyle w:val="Endnote"/>
        <w:rPr>
          <w:rFonts w:asciiTheme="majorBidi" w:eastAsia="Times New Roman" w:hAnsiTheme="majorBidi" w:cstheme="majorBidi"/>
          <w:szCs w:val="28"/>
        </w:rPr>
      </w:pPr>
      <w:r>
        <w:rPr>
          <w:rStyle w:val="EndnoteReference"/>
        </w:rPr>
        <w:endnoteRef/>
      </w:r>
      <w:r>
        <w:t xml:space="preserve"> </w:t>
      </w:r>
      <w:r w:rsidRPr="007D69ED">
        <w:rPr>
          <w:rFonts w:asciiTheme="majorBidi" w:eastAsia="Times New Roman" w:hAnsiTheme="majorBidi" w:cstheme="majorBidi"/>
          <w:szCs w:val="28"/>
        </w:rPr>
        <w:t>This is all about who Jesus is as a person.</w:t>
      </w:r>
    </w:p>
    <w:p w:rsidR="006976A5" w:rsidRPr="007D69ED" w:rsidRDefault="006976A5" w:rsidP="006976A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Maybe we get all hung up over the words, same essence, or sometimes the translation</w:t>
      </w:r>
      <w:r>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same substance</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The problem with same substance is that it seems to imply that God has material substance, which is untrue.</w:t>
      </w:r>
    </w:p>
    <w:p w:rsidR="006976A5" w:rsidRPr="007D69ED" w:rsidRDefault="006976A5" w:rsidP="006976A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The real problem here is that in 325, no Greek words could be found to adequately name the unknowable internal nature of God, His being</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At least two words were found, synonyms, these were pressed into service in spite of the difficulties, and given new technical meaning.</w:t>
      </w:r>
    </w:p>
    <w:p w:rsidR="006976A5" w:rsidRPr="007D69ED" w:rsidRDefault="006976A5" w:rsidP="006976A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The trouble with this solution was that different parties preferred different words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The above solution satisfied about 2/3 of all parties concerned, which was better than none</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Still, we are left with ongoing divisions today</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Does Jesus have one nature</w:t>
      </w:r>
      <w:r>
        <w:rPr>
          <w:rFonts w:asciiTheme="majorBidi" w:eastAsia="Times New Roman" w:hAnsiTheme="majorBidi" w:cstheme="majorBidi"/>
          <w:szCs w:val="28"/>
        </w:rPr>
        <w:t xml:space="preserve"> (</w:t>
      </w:r>
      <w:r w:rsidRPr="001C11AD">
        <w:rPr>
          <w:rFonts w:asciiTheme="majorBidi" w:eastAsia="Times New Roman" w:hAnsiTheme="majorBidi" w:cstheme="majorBidi"/>
          <w:szCs w:val="28"/>
        </w:rPr>
        <w:t>Monophysitism</w:t>
      </w:r>
      <w:r>
        <w:rPr>
          <w:rFonts w:asciiTheme="majorBidi" w:eastAsia="Times New Roman" w:hAnsiTheme="majorBidi" w:cstheme="majorBidi"/>
          <w:szCs w:val="28"/>
        </w:rPr>
        <w:t>: one Divine nature completely absorbing the human nature, a mixture of natures),</w:t>
      </w:r>
      <w:r w:rsidRPr="007D69ED">
        <w:rPr>
          <w:rFonts w:asciiTheme="majorBidi" w:eastAsia="Times New Roman" w:hAnsiTheme="majorBidi" w:cstheme="majorBidi"/>
          <w:szCs w:val="28"/>
        </w:rPr>
        <w:t xml:space="preserve"> or two</w:t>
      </w:r>
      <w:r>
        <w:rPr>
          <w:rFonts w:asciiTheme="majorBidi" w:eastAsia="Times New Roman" w:hAnsiTheme="majorBidi" w:cstheme="majorBidi"/>
          <w:szCs w:val="28"/>
        </w:rPr>
        <w:t xml:space="preserve"> natures</w:t>
      </w:r>
      <w:r w:rsidRPr="007D69ED">
        <w:rPr>
          <w:rFonts w:asciiTheme="majorBidi" w:eastAsia="Times New Roman" w:hAnsiTheme="majorBidi" w:cstheme="majorBidi"/>
          <w:szCs w:val="28"/>
        </w:rPr>
        <w:t xml:space="preserve"> (one Divine and one human)?</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 xml:space="preserve"> Does Jesus have one will </w:t>
      </w:r>
      <w:r>
        <w:rPr>
          <w:rFonts w:asciiTheme="majorBidi" w:eastAsia="Times New Roman" w:hAnsiTheme="majorBidi" w:cstheme="majorBidi"/>
          <w:szCs w:val="28"/>
        </w:rPr>
        <w:t>(M</w:t>
      </w:r>
      <w:r w:rsidRPr="001C11AD">
        <w:rPr>
          <w:rFonts w:asciiTheme="majorBidi" w:eastAsia="Times New Roman" w:hAnsiTheme="majorBidi" w:cstheme="majorBidi"/>
          <w:szCs w:val="28"/>
        </w:rPr>
        <w:t>onothelitism</w:t>
      </w:r>
      <w:r>
        <w:rPr>
          <w:rFonts w:asciiTheme="majorBidi" w:eastAsia="Times New Roman" w:hAnsiTheme="majorBidi" w:cstheme="majorBidi"/>
          <w:szCs w:val="28"/>
        </w:rPr>
        <w:t>: one Divine-human mixture</w:t>
      </w:r>
      <w:r w:rsidRPr="001C11AD">
        <w:rPr>
          <w:rFonts w:asciiTheme="majorBidi" w:eastAsia="Times New Roman" w:hAnsiTheme="majorBidi" w:cstheme="majorBidi"/>
          <w:szCs w:val="28"/>
        </w:rPr>
        <w:t xml:space="preserve"> </w:t>
      </w:r>
      <w:r>
        <w:rPr>
          <w:rFonts w:asciiTheme="majorBidi" w:eastAsia="Times New Roman" w:hAnsiTheme="majorBidi" w:cstheme="majorBidi"/>
          <w:szCs w:val="28"/>
        </w:rPr>
        <w:t xml:space="preserve">completely absorbing the human will), </w:t>
      </w:r>
      <w:r w:rsidRPr="007D69ED">
        <w:rPr>
          <w:rFonts w:asciiTheme="majorBidi" w:eastAsia="Times New Roman" w:hAnsiTheme="majorBidi" w:cstheme="majorBidi"/>
          <w:szCs w:val="28"/>
        </w:rPr>
        <w:t xml:space="preserve">or two </w:t>
      </w:r>
      <w:r>
        <w:rPr>
          <w:rFonts w:asciiTheme="majorBidi" w:eastAsia="Times New Roman" w:hAnsiTheme="majorBidi" w:cstheme="majorBidi"/>
          <w:szCs w:val="28"/>
        </w:rPr>
        <w:t xml:space="preserve">wills </w:t>
      </w:r>
      <w:r w:rsidRPr="007D69ED">
        <w:rPr>
          <w:rFonts w:asciiTheme="majorBidi" w:eastAsia="Times New Roman" w:hAnsiTheme="majorBidi" w:cstheme="majorBidi"/>
          <w:szCs w:val="28"/>
        </w:rPr>
        <w:t>(one Divine and one human)?</w:t>
      </w:r>
      <w:r>
        <w:rPr>
          <w:rFonts w:asciiTheme="majorBidi" w:eastAsia="Times New Roman" w:hAnsiTheme="majorBidi" w:cstheme="majorBidi"/>
          <w:szCs w:val="28"/>
        </w:rPr>
        <w:t xml:space="preserve">  The Bible seems to teach that Jesus’ Divine nature, and human nature remain distinct; that God the Son, added to himself a complete human nature; thus, becoming both God and man without any mixture of the two natures or wills: yet, this is also a mystery.</w:t>
      </w:r>
    </w:p>
    <w:p w:rsidR="006976A5" w:rsidRPr="007D69ED" w:rsidRDefault="006976A5" w:rsidP="006976A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 xml:space="preserve">The </w:t>
      </w:r>
      <w:r>
        <w:rPr>
          <w:rFonts w:asciiTheme="majorBidi" w:eastAsia="Times New Roman" w:hAnsiTheme="majorBidi" w:cstheme="majorBidi"/>
          <w:szCs w:val="28"/>
        </w:rPr>
        <w:t xml:space="preserve">two </w:t>
      </w:r>
      <w:r w:rsidRPr="007D69ED">
        <w:rPr>
          <w:rFonts w:asciiTheme="majorBidi" w:eastAsia="Times New Roman" w:hAnsiTheme="majorBidi" w:cstheme="majorBidi"/>
          <w:szCs w:val="28"/>
        </w:rPr>
        <w:t>Greek words selected were ousia and hypostasis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Arbitrarily, the word ousia was chosen to represent God as the Trinitarian Whole</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Thus</w:t>
      </w:r>
      <w:r>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Jesus is of the same identical ousia as the Father and the Spirit</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The word hypostasis was chosen to represent the three distinct, yet inseparable, persons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So</w:t>
      </w:r>
      <w:r>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there is only One ousia in three hypostases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Jesus</w:t>
      </w:r>
      <w:r>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 hypostasis is different in that He adds to Himself a perfect human nature: He is God-man, Theanthropos, or Theandros.</w:t>
      </w:r>
    </w:p>
    <w:p w:rsidR="006976A5" w:rsidRPr="007D69ED" w:rsidRDefault="006976A5" w:rsidP="006976A5">
      <w:pPr>
        <w:pStyle w:val="Endnote"/>
        <w:rPr>
          <w:rFonts w:asciiTheme="majorBidi" w:eastAsia="Times New Roman" w:hAnsiTheme="majorBidi" w:cstheme="majorBidi"/>
          <w:szCs w:val="28"/>
        </w:rPr>
      </w:pPr>
      <w:r w:rsidRPr="007D69ED">
        <w:rPr>
          <w:rFonts w:asciiTheme="majorBidi" w:eastAsia="Times New Roman" w:hAnsiTheme="majorBidi" w:cstheme="majorBidi"/>
          <w:szCs w:val="28"/>
        </w:rPr>
        <w:t xml:space="preserve">It is not as though the words ousia and hypostasis have some real human meaning: they were chosen to name that which was </w:t>
      </w:r>
      <w:r>
        <w:rPr>
          <w:rFonts w:asciiTheme="majorBidi" w:eastAsia="Times New Roman" w:hAnsiTheme="majorBidi" w:cstheme="majorBidi"/>
          <w:szCs w:val="28"/>
        </w:rPr>
        <w:t xml:space="preserve">not, </w:t>
      </w:r>
      <w:r w:rsidRPr="007D69ED">
        <w:rPr>
          <w:rFonts w:asciiTheme="majorBidi" w:eastAsia="Times New Roman" w:hAnsiTheme="majorBidi" w:cstheme="majorBidi"/>
          <w:szCs w:val="28"/>
        </w:rPr>
        <w:t>and still is not understood</w:t>
      </w:r>
      <w:r>
        <w:rPr>
          <w:rFonts w:asciiTheme="majorBidi" w:eastAsia="Times New Roman" w:hAnsiTheme="majorBidi" w:cstheme="majorBidi"/>
          <w:szCs w:val="28"/>
        </w:rPr>
        <w:t xml:space="preserve">: they have technical meaning.  </w:t>
      </w:r>
      <w:r w:rsidRPr="007D69ED">
        <w:rPr>
          <w:rFonts w:asciiTheme="majorBidi" w:eastAsia="Times New Roman" w:hAnsiTheme="majorBidi" w:cstheme="majorBidi"/>
          <w:szCs w:val="28"/>
        </w:rPr>
        <w:t>Any reality that they express is their heavenly reality, which is still beyond our grasp.</w:t>
      </w:r>
    </w:p>
    <w:p w:rsidR="006976A5" w:rsidRDefault="006976A5" w:rsidP="006976A5">
      <w:pPr>
        <w:pStyle w:val="Endnote"/>
      </w:pPr>
      <w:r w:rsidRPr="007D69ED">
        <w:rPr>
          <w:rFonts w:asciiTheme="majorBidi" w:eastAsia="Times New Roman" w:hAnsiTheme="majorBidi" w:cstheme="majorBidi"/>
          <w:szCs w:val="28"/>
        </w:rPr>
        <w:t xml:space="preserve">One might hope that after what is now approaching two thousand years, we might have got </w:t>
      </w:r>
      <w:r>
        <w:rPr>
          <w:rFonts w:asciiTheme="majorBidi" w:eastAsia="Times New Roman" w:hAnsiTheme="majorBidi" w:cstheme="majorBidi"/>
          <w:szCs w:val="28"/>
        </w:rPr>
        <w:t>such</w:t>
      </w:r>
      <w:r w:rsidRPr="007D69ED">
        <w:rPr>
          <w:rFonts w:asciiTheme="majorBidi" w:eastAsia="Times New Roman" w:hAnsiTheme="majorBidi" w:cstheme="majorBidi"/>
          <w:szCs w:val="28"/>
        </w:rPr>
        <w:t xml:space="preserve"> word mix-up</w:t>
      </w:r>
      <w:r>
        <w:rPr>
          <w:rFonts w:asciiTheme="majorBidi" w:eastAsia="Times New Roman" w:hAnsiTheme="majorBidi" w:cstheme="majorBidi"/>
          <w:szCs w:val="28"/>
        </w:rPr>
        <w:t>s</w:t>
      </w:r>
      <w:r w:rsidRPr="007D69ED">
        <w:rPr>
          <w:rFonts w:asciiTheme="majorBidi" w:eastAsia="Times New Roman" w:hAnsiTheme="majorBidi" w:cstheme="majorBidi"/>
          <w:szCs w:val="28"/>
        </w:rPr>
        <w:t xml:space="preserve"> sorted out</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Alas, such is not the case</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What is wrong with us that after 1,691 years, we still haven</w:t>
      </w:r>
      <w:r>
        <w:rPr>
          <w:rFonts w:asciiTheme="majorBidi" w:eastAsia="Times New Roman" w:hAnsiTheme="majorBidi" w:cstheme="majorBidi"/>
          <w:szCs w:val="28"/>
        </w:rPr>
        <w:t>’</w:t>
      </w:r>
      <w:r w:rsidRPr="007D69ED">
        <w:rPr>
          <w:rFonts w:asciiTheme="majorBidi" w:eastAsia="Times New Roman" w:hAnsiTheme="majorBidi" w:cstheme="majorBidi"/>
          <w:szCs w:val="28"/>
        </w:rPr>
        <w:t xml:space="preserve">t got this sorted out? </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This is just a root of bitterness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We have no good excuse for not coming together as the 318 pastors tried to come together in 325</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For them there were communication barriers: it took years to get letters around the empire</w:t>
      </w:r>
      <w:r>
        <w:rPr>
          <w:rFonts w:asciiTheme="majorBidi" w:eastAsia="Times New Roman" w:hAnsiTheme="majorBidi" w:cstheme="majorBidi"/>
          <w:szCs w:val="28"/>
        </w:rPr>
        <w:t>.  Today, such communication</w:t>
      </w:r>
      <w:r w:rsidRPr="007D69ED">
        <w:rPr>
          <w:rFonts w:asciiTheme="majorBidi" w:eastAsia="Times New Roman" w:hAnsiTheme="majorBidi" w:cstheme="majorBidi"/>
          <w:szCs w:val="28"/>
        </w:rPr>
        <w:t xml:space="preserve"> takes place in seconds</w:t>
      </w:r>
      <w:r>
        <w:rPr>
          <w:rFonts w:asciiTheme="majorBidi" w:eastAsia="Times New Roman" w:hAnsiTheme="majorBidi" w:cstheme="majorBidi"/>
          <w:szCs w:val="28"/>
        </w:rPr>
        <w:t xml:space="preserve">.  </w:t>
      </w:r>
      <w:r w:rsidRPr="007D69ED">
        <w:rPr>
          <w:rFonts w:asciiTheme="majorBidi" w:eastAsia="Times New Roman" w:hAnsiTheme="majorBidi" w:cstheme="majorBidi"/>
          <w:szCs w:val="28"/>
        </w:rPr>
        <w:t>What is wrong with us that we cannot stand together with the 318 pastors over the issue of who Jesus is?</w:t>
      </w:r>
    </w:p>
  </w:endnote>
  <w:endnote w:id="3">
    <w:p w:rsidR="006976A5" w:rsidRPr="0074149C" w:rsidRDefault="006976A5" w:rsidP="006976A5">
      <w:pPr>
        <w:pStyle w:val="Endnote"/>
        <w:rPr>
          <w:rFonts w:asciiTheme="majorBidi" w:eastAsia="Times New Roman" w:hAnsiTheme="majorBidi" w:cstheme="majorBidi"/>
          <w:szCs w:val="28"/>
        </w:rPr>
      </w:pPr>
      <w:r>
        <w:rPr>
          <w:rStyle w:val="EndnoteReference"/>
        </w:rPr>
        <w:endnoteRef/>
      </w:r>
      <w:r>
        <w:t xml:space="preserve"> </w:t>
      </w:r>
      <w:r w:rsidRPr="0074149C">
        <w:rPr>
          <w:rFonts w:asciiTheme="majorBidi" w:eastAsia="Times New Roman" w:hAnsiTheme="majorBidi" w:cstheme="majorBidi"/>
          <w:szCs w:val="28"/>
        </w:rPr>
        <w:t>This is all about what Jesus, the God-man did.</w:t>
      </w:r>
    </w:p>
    <w:p w:rsidR="006976A5" w:rsidRPr="0074149C" w:rsidRDefault="006976A5" w:rsidP="006976A5">
      <w:pPr>
        <w:pStyle w:val="Endnote"/>
        <w:rPr>
          <w:rFonts w:asciiTheme="majorBidi" w:eastAsia="Times New Roman" w:hAnsiTheme="majorBidi" w:cstheme="majorBidi"/>
          <w:szCs w:val="28"/>
        </w:rPr>
      </w:pPr>
      <w:r w:rsidRPr="0074149C">
        <w:rPr>
          <w:rFonts w:asciiTheme="majorBidi" w:eastAsia="Times New Roman" w:hAnsiTheme="majorBidi" w:cstheme="majorBidi"/>
          <w:szCs w:val="28"/>
        </w:rPr>
        <w:t xml:space="preserve">The term, </w:t>
      </w:r>
      <w:r>
        <w:rPr>
          <w:rFonts w:asciiTheme="majorBidi" w:eastAsia="Times New Roman" w:hAnsiTheme="majorBidi" w:cstheme="majorBidi"/>
          <w:szCs w:val="28"/>
        </w:rPr>
        <w:t>“</w:t>
      </w:r>
      <w:r w:rsidRPr="0074149C">
        <w:rPr>
          <w:rFonts w:asciiTheme="majorBidi" w:eastAsia="Times New Roman" w:hAnsiTheme="majorBidi" w:cstheme="majorBidi"/>
          <w:szCs w:val="28"/>
        </w:rPr>
        <w:t>by Pontius Pilate,</w:t>
      </w:r>
      <w:r>
        <w:rPr>
          <w:rFonts w:asciiTheme="majorBidi" w:eastAsia="Times New Roman" w:hAnsiTheme="majorBidi" w:cstheme="majorBidi"/>
          <w:szCs w:val="28"/>
        </w:rPr>
        <w:t>”</w:t>
      </w:r>
      <w:r w:rsidRPr="0074149C">
        <w:rPr>
          <w:rFonts w:asciiTheme="majorBidi" w:eastAsia="Times New Roman" w:hAnsiTheme="majorBidi" w:cstheme="majorBidi"/>
          <w:szCs w:val="28"/>
        </w:rPr>
        <w:t xml:space="preserve"> does not harp on Pilate</w:t>
      </w:r>
      <w:r>
        <w:rPr>
          <w:rFonts w:asciiTheme="majorBidi" w:eastAsia="Times New Roman" w:hAnsiTheme="majorBidi" w:cstheme="majorBidi"/>
          <w:szCs w:val="28"/>
        </w:rPr>
        <w:t>’</w:t>
      </w:r>
      <w:r w:rsidRPr="0074149C">
        <w:rPr>
          <w:rFonts w:asciiTheme="majorBidi" w:eastAsia="Times New Roman" w:hAnsiTheme="majorBidi" w:cstheme="majorBidi"/>
          <w:szCs w:val="28"/>
        </w:rPr>
        <w:t>s personal sins, which were no more terrible than Paul</w:t>
      </w:r>
      <w:r>
        <w:rPr>
          <w:rFonts w:asciiTheme="majorBidi" w:eastAsia="Times New Roman" w:hAnsiTheme="majorBidi" w:cstheme="majorBidi"/>
          <w:szCs w:val="28"/>
        </w:rPr>
        <w:t>’</w:t>
      </w:r>
      <w:r w:rsidRPr="0074149C">
        <w:rPr>
          <w:rFonts w:asciiTheme="majorBidi" w:eastAsia="Times New Roman" w:hAnsiTheme="majorBidi" w:cstheme="majorBidi"/>
          <w:szCs w:val="28"/>
        </w:rPr>
        <w:t>s</w:t>
      </w:r>
      <w:r>
        <w:rPr>
          <w:rFonts w:asciiTheme="majorBidi" w:eastAsia="Times New Roman" w:hAnsiTheme="majorBidi" w:cstheme="majorBidi"/>
          <w:szCs w:val="28"/>
        </w:rPr>
        <w:t>.  “</w:t>
      </w:r>
      <w:r w:rsidRPr="0074149C">
        <w:rPr>
          <w:rFonts w:asciiTheme="majorBidi" w:eastAsia="Times New Roman" w:hAnsiTheme="majorBidi" w:cstheme="majorBidi"/>
          <w:szCs w:val="28"/>
        </w:rPr>
        <w:t>By</w:t>
      </w:r>
      <w:r>
        <w:rPr>
          <w:rFonts w:asciiTheme="majorBidi" w:eastAsia="Times New Roman" w:hAnsiTheme="majorBidi" w:cstheme="majorBidi"/>
          <w:szCs w:val="28"/>
        </w:rPr>
        <w:t>”</w:t>
      </w:r>
      <w:r w:rsidRPr="0074149C">
        <w:rPr>
          <w:rFonts w:asciiTheme="majorBidi" w:eastAsia="Times New Roman" w:hAnsiTheme="majorBidi" w:cstheme="majorBidi"/>
          <w:szCs w:val="28"/>
        </w:rPr>
        <w:t xml:space="preserve"> indicates the governing authority under which the crucifixion was authorized: it was under Pilate, an authorized Roman representative (fifth prefect of the Roman province of Judaea)</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The crucifixion of Jesus was a legal act under Roman law</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 xml:space="preserve">The term, </w:t>
      </w:r>
      <w:r>
        <w:rPr>
          <w:rFonts w:asciiTheme="majorBidi" w:eastAsia="Times New Roman" w:hAnsiTheme="majorBidi" w:cstheme="majorBidi"/>
          <w:szCs w:val="28"/>
        </w:rPr>
        <w:t>“</w:t>
      </w:r>
      <w:r w:rsidRPr="0074149C">
        <w:rPr>
          <w:rFonts w:asciiTheme="majorBidi" w:eastAsia="Times New Roman" w:hAnsiTheme="majorBidi" w:cstheme="majorBidi"/>
          <w:szCs w:val="28"/>
        </w:rPr>
        <w:t>by Pontius Pilate,</w:t>
      </w:r>
      <w:r>
        <w:rPr>
          <w:rFonts w:asciiTheme="majorBidi" w:eastAsia="Times New Roman" w:hAnsiTheme="majorBidi" w:cstheme="majorBidi"/>
          <w:szCs w:val="28"/>
        </w:rPr>
        <w:t>”</w:t>
      </w:r>
      <w:r w:rsidRPr="0074149C">
        <w:rPr>
          <w:rFonts w:asciiTheme="majorBidi" w:eastAsia="Times New Roman" w:hAnsiTheme="majorBidi" w:cstheme="majorBidi"/>
          <w:szCs w:val="28"/>
        </w:rPr>
        <w:t xml:space="preserve"> also fixes the date of the crucifixion to the prefecture of Pilate (26-36).</w:t>
      </w:r>
    </w:p>
    <w:p w:rsidR="006976A5" w:rsidRPr="0074149C" w:rsidRDefault="006976A5" w:rsidP="006976A5">
      <w:pPr>
        <w:pStyle w:val="Endnote"/>
        <w:rPr>
          <w:rFonts w:asciiTheme="majorBidi" w:eastAsia="Times New Roman" w:hAnsiTheme="majorBidi" w:cstheme="majorBidi"/>
          <w:szCs w:val="28"/>
        </w:rPr>
      </w:pPr>
      <w:r w:rsidRPr="0074149C">
        <w:rPr>
          <w:rFonts w:asciiTheme="majorBidi" w:eastAsia="Times New Roman" w:hAnsiTheme="majorBidi" w:cstheme="majorBidi"/>
          <w:szCs w:val="28"/>
        </w:rPr>
        <w:t xml:space="preserve">The phrase, </w:t>
      </w:r>
      <w:r>
        <w:rPr>
          <w:rFonts w:asciiTheme="majorBidi" w:eastAsia="Times New Roman" w:hAnsiTheme="majorBidi" w:cstheme="majorBidi"/>
          <w:szCs w:val="28"/>
        </w:rPr>
        <w:t>“</w:t>
      </w:r>
      <w:r w:rsidRPr="0074149C">
        <w:rPr>
          <w:rFonts w:asciiTheme="majorBidi" w:eastAsia="Times New Roman" w:hAnsiTheme="majorBidi" w:cstheme="majorBidi"/>
          <w:szCs w:val="28"/>
        </w:rPr>
        <w:t>He descended into hell,</w:t>
      </w:r>
      <w:r>
        <w:rPr>
          <w:rFonts w:asciiTheme="majorBidi" w:eastAsia="Times New Roman" w:hAnsiTheme="majorBidi" w:cstheme="majorBidi"/>
          <w:szCs w:val="28"/>
        </w:rPr>
        <w:t>”</w:t>
      </w:r>
      <w:r w:rsidRPr="0074149C">
        <w:rPr>
          <w:rFonts w:asciiTheme="majorBidi" w:eastAsia="Times New Roman" w:hAnsiTheme="majorBidi" w:cstheme="majorBidi"/>
          <w:szCs w:val="28"/>
        </w:rPr>
        <w:t xml:space="preserve"> from the Apostles Creed, is not found here</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This is not a big issue</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 xml:space="preserve">This phrase might easily </w:t>
      </w:r>
      <w:r>
        <w:rPr>
          <w:rFonts w:asciiTheme="majorBidi" w:eastAsia="Times New Roman" w:hAnsiTheme="majorBidi" w:cstheme="majorBidi"/>
          <w:szCs w:val="28"/>
        </w:rPr>
        <w:t xml:space="preserve">have </w:t>
      </w:r>
      <w:r w:rsidRPr="0074149C">
        <w:rPr>
          <w:rFonts w:asciiTheme="majorBidi" w:eastAsia="Times New Roman" w:hAnsiTheme="majorBidi" w:cstheme="majorBidi"/>
          <w:szCs w:val="28"/>
        </w:rPr>
        <w:t>been added, it was certainly believed, and a page or two of supporting Scripture is not difficult to find.</w:t>
      </w:r>
    </w:p>
    <w:p w:rsidR="006976A5" w:rsidRDefault="006976A5" w:rsidP="006976A5">
      <w:pPr>
        <w:pStyle w:val="Endnote"/>
      </w:pPr>
      <w:r w:rsidRPr="0074149C">
        <w:rPr>
          <w:rFonts w:asciiTheme="majorBidi" w:eastAsia="Times New Roman" w:hAnsiTheme="majorBidi" w:cstheme="majorBidi"/>
          <w:szCs w:val="28"/>
        </w:rPr>
        <w:t xml:space="preserve">What is contained in these phrases that does not come directly from Scripture? </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 xml:space="preserve">What is found in these phrases about which we may still disagree? </w:t>
      </w:r>
      <w:r>
        <w:rPr>
          <w:rFonts w:asciiTheme="majorBidi" w:eastAsia="Times New Roman" w:hAnsiTheme="majorBidi" w:cstheme="majorBidi"/>
          <w:szCs w:val="28"/>
        </w:rPr>
        <w:t xml:space="preserve"> </w:t>
      </w:r>
      <w:r w:rsidRPr="0074149C">
        <w:rPr>
          <w:rFonts w:asciiTheme="majorBidi" w:eastAsia="Times New Roman" w:hAnsiTheme="majorBidi" w:cstheme="majorBidi"/>
          <w:szCs w:val="28"/>
        </w:rPr>
        <w:t>What is wrong with us that we cannot stand together with the 318 pastors over the issue of what Jesus did?</w:t>
      </w:r>
    </w:p>
  </w:endnote>
  <w:endnote w:id="4">
    <w:p w:rsidR="006976A5" w:rsidRDefault="006976A5" w:rsidP="006976A5">
      <w:pPr>
        <w:pStyle w:val="Endnote"/>
      </w:pPr>
      <w:r>
        <w:rPr>
          <w:rStyle w:val="EndnoteReference"/>
        </w:rPr>
        <w:endnoteRef/>
      </w:r>
      <w:r>
        <w:t xml:space="preserve"> </w:t>
      </w:r>
      <w:r w:rsidRPr="004008EB">
        <w:t>After the late 6th century, the Filioque controversy arose over one Latin word, “filioque”</w:t>
      </w:r>
      <w:r>
        <w:t>, which was added at the end of this phrase</w:t>
      </w:r>
      <w:r w:rsidRPr="004008EB">
        <w:t xml:space="preserve">.  While there are many theories about the source of this word, we believe it is best understood as a scribal copying error: a fatigued scribe simply inserted the words, “and Son” </w:t>
      </w:r>
      <w:r>
        <w:t>from</w:t>
      </w:r>
      <w:r w:rsidRPr="004008EB">
        <w:t xml:space="preserve"> the </w:t>
      </w:r>
      <w:r>
        <w:t>following</w:t>
      </w:r>
      <w:r w:rsidRPr="004008EB">
        <w:t xml:space="preserve"> phrase by mistake.  Some insist that such an error can only happen in the forward direction.  However, we have over five years </w:t>
      </w:r>
      <w:r>
        <w:t xml:space="preserve">(over 5,000 hours, over 10,000 – 8-1/2 x 11 pages, all hand lettered) </w:t>
      </w:r>
      <w:r w:rsidRPr="004008EB">
        <w:t>experience in scribal work, and assure you that this sort of error was committed many times, both backward and forward.  Those who wish to assign blame, or insert profound theologies concerning these two Greek words are not serving the peace of The Church.  Because these two words have no historic basis in early manuscripts, serve no biblical necessity, and are offensive to many: we simply left them out in the interests of peace.</w:t>
      </w:r>
    </w:p>
  </w:endnote>
  <w:endnote w:id="5">
    <w:p w:rsidR="00894BC0" w:rsidRPr="004008EB" w:rsidRDefault="00894BC0" w:rsidP="00894BC0">
      <w:pPr>
        <w:pStyle w:val="Endnote"/>
      </w:pPr>
      <w:r>
        <w:rPr>
          <w:rStyle w:val="EndnoteReference"/>
        </w:rPr>
        <w:endnoteRef/>
      </w:r>
      <w:r w:rsidRPr="004008EB">
        <w:t xml:space="preserve"> By 381 </w:t>
      </w:r>
      <w:r w:rsidRPr="004008EB">
        <w:t>AD</w:t>
      </w:r>
      <w:r>
        <w:t>,</w:t>
      </w:r>
      <w:r w:rsidRPr="004008EB">
        <w:t xml:space="preserve"> most or all of the original 318 pastors had fallen asleep.  The Nicaean statement of faith had made its way throughout most or all of Christendom, had been ratified by the churches, and returned with suggested amendments.  Constantinople had changed too, and was now the dedicated capital city of the Roman Empire.  So</w:t>
      </w:r>
      <w:r>
        <w:t>,</w:t>
      </w:r>
      <w:r w:rsidRPr="004008EB">
        <w:t xml:space="preserve"> 150 pastors met in Constantinople at 381 AD, a few miles away from Nicaea.</w:t>
      </w:r>
    </w:p>
    <w:p w:rsidR="00894BC0" w:rsidRPr="004008EB" w:rsidRDefault="00894BC0" w:rsidP="00894BC0">
      <w:pPr>
        <w:pStyle w:val="Endnote"/>
      </w:pPr>
      <w:r w:rsidRPr="004008EB">
        <w:t>The main amendment was this addition describing the person and work of the Spirit.  In a secondary amendment, the word, “we believe”, was not repeated in each paragraph: in Greek, the word, “and”, is sufficient to carry the force and meaning of the opening word, “we believe”; since this is not true in English we added the original word, “we believe”, back in again, in order to make the meaning very clear.</w:t>
      </w:r>
      <w:r>
        <w:t xml:space="preserve">  D</w:t>
      </w:r>
      <w:r w:rsidRPr="004008EB">
        <w:t>etails of these and other amendments are found in this link.</w:t>
      </w:r>
    </w:p>
    <w:p w:rsidR="00894BC0" w:rsidRPr="004008EB" w:rsidRDefault="00894BC0" w:rsidP="00894BC0">
      <w:pPr>
        <w:pStyle w:val="Endnote"/>
      </w:pPr>
      <w:hyperlink r:id="rId1" w:history="1">
        <w:r w:rsidRPr="002975F5">
          <w:rPr>
            <w:rStyle w:val="Hyperlink"/>
          </w:rPr>
          <w:t>https://en.wikipedia.org/wiki/Nicene_Creed</w:t>
        </w:r>
      </w:hyperlink>
    </w:p>
  </w:endnote>
  <w:endnote w:id="6">
    <w:p w:rsidR="00894BC0" w:rsidRPr="004008EB" w:rsidRDefault="00894BC0" w:rsidP="00894BC0">
      <w:pPr>
        <w:pStyle w:val="Endnote"/>
      </w:pPr>
      <w:r>
        <w:rPr>
          <w:rStyle w:val="EndnoteReference"/>
        </w:rPr>
        <w:endnoteRef/>
      </w:r>
      <w:r>
        <w:t xml:space="preserve"> </w:t>
      </w:r>
      <w:r w:rsidRPr="004008EB">
        <w:t xml:space="preserve">This is a statement of faith, a prayer, from beginning to end: it has four main paragraphs concerning Christian faith, each beginning with, “we believe”.  </w:t>
      </w:r>
      <w:r>
        <w:t>It is not, strictly speaking, a dogmatic statement: it confesses mysteries that are not understood by humans, for which no words existed in the early fourth century.  Because of our familiarity with it, it seems very dogmatic: but, we have forgotten the mystery, the poetry.  So, we assume differing meanings for words that have no definable meaning; thus, disagreements arise from the very confession and prayer that should bring unity.  The Greek word for confession means to say the same things: first, we say the same things that God says; second, we say the same things that the rest of Christianity says.  It makes no difference that these are unfathomable mysteries: it only matters that we trust God, His Word, and each other.</w:t>
      </w:r>
    </w:p>
    <w:p w:rsidR="00894BC0" w:rsidRDefault="00894BC0" w:rsidP="00894BC0">
      <w:pPr>
        <w:pStyle w:val="Endnote"/>
      </w:pPr>
      <w:r w:rsidRPr="004008EB">
        <w:t>What remains with which we cannot all agree?  Why do we continue to grieve and quench the Spirit by our divisiveness?</w:t>
      </w:r>
    </w:p>
  </w:endnote>
  <w:endnote w:id="7">
    <w:p w:rsidR="00185A48" w:rsidRDefault="00185A48" w:rsidP="00185A48">
      <w:pPr>
        <w:pStyle w:val="Endnote"/>
      </w:pPr>
      <w:r>
        <w:rPr>
          <w:rStyle w:val="EndnoteReference"/>
        </w:rPr>
        <w:endnoteRef/>
      </w:r>
      <w:r>
        <w:t xml:space="preserve"> </w:t>
      </w:r>
      <w:r>
        <w:t>Which speaks of the final fulfillment of Daniel 2</w:t>
      </w:r>
      <w:r>
        <w:t>.</w:t>
      </w:r>
    </w:p>
  </w:endnote>
  <w:endnote w:id="8">
    <w:p w:rsidR="00DD706F" w:rsidRPr="003B21B2" w:rsidRDefault="00DD706F" w:rsidP="003B21B2">
      <w:pPr>
        <w:pStyle w:val="Endnote"/>
      </w:pPr>
      <w:r w:rsidRPr="003B21B2">
        <w:rPr>
          <w:rStyle w:val="EndnoteReference"/>
        </w:rPr>
        <w:endnoteRef/>
      </w:r>
      <w:r w:rsidRPr="003B21B2">
        <w:t xml:space="preserve"> 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98" w:rsidRDefault="00FF4F98" w:rsidP="0031344D">
      <w:pPr>
        <w:spacing w:after="0"/>
      </w:pPr>
      <w:r>
        <w:separator/>
      </w:r>
    </w:p>
  </w:footnote>
  <w:footnote w:type="continuationSeparator" w:id="0">
    <w:p w:rsidR="00FF4F98" w:rsidRDefault="00FF4F98"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7AE5"/>
    <w:multiLevelType w:val="hybridMultilevel"/>
    <w:tmpl w:val="F988727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32947"/>
    <w:rsid w:val="00033349"/>
    <w:rsid w:val="000373CF"/>
    <w:rsid w:val="00040BA6"/>
    <w:rsid w:val="000440A5"/>
    <w:rsid w:val="000445E7"/>
    <w:rsid w:val="00045922"/>
    <w:rsid w:val="00061191"/>
    <w:rsid w:val="0006467E"/>
    <w:rsid w:val="00064F18"/>
    <w:rsid w:val="0006502E"/>
    <w:rsid w:val="00066066"/>
    <w:rsid w:val="0008107D"/>
    <w:rsid w:val="000A03FB"/>
    <w:rsid w:val="000A10C2"/>
    <w:rsid w:val="000A4749"/>
    <w:rsid w:val="000A67FB"/>
    <w:rsid w:val="000C0372"/>
    <w:rsid w:val="000C5E85"/>
    <w:rsid w:val="000D10E7"/>
    <w:rsid w:val="000D5C6A"/>
    <w:rsid w:val="000D5EE5"/>
    <w:rsid w:val="0010498C"/>
    <w:rsid w:val="001121A6"/>
    <w:rsid w:val="001123AB"/>
    <w:rsid w:val="00120DFE"/>
    <w:rsid w:val="001236C5"/>
    <w:rsid w:val="0012399B"/>
    <w:rsid w:val="00133692"/>
    <w:rsid w:val="001373D4"/>
    <w:rsid w:val="001470BB"/>
    <w:rsid w:val="001477ED"/>
    <w:rsid w:val="00152D51"/>
    <w:rsid w:val="00153D2F"/>
    <w:rsid w:val="00164280"/>
    <w:rsid w:val="00183D84"/>
    <w:rsid w:val="00185A48"/>
    <w:rsid w:val="001A03DB"/>
    <w:rsid w:val="001A2500"/>
    <w:rsid w:val="001A452E"/>
    <w:rsid w:val="001A5F89"/>
    <w:rsid w:val="001A68AA"/>
    <w:rsid w:val="001B0F41"/>
    <w:rsid w:val="001B31B1"/>
    <w:rsid w:val="001B56F0"/>
    <w:rsid w:val="001C4684"/>
    <w:rsid w:val="001C5A56"/>
    <w:rsid w:val="001C65C1"/>
    <w:rsid w:val="001E107F"/>
    <w:rsid w:val="001E16F4"/>
    <w:rsid w:val="001E3A0E"/>
    <w:rsid w:val="001E6119"/>
    <w:rsid w:val="001E73B3"/>
    <w:rsid w:val="001F4688"/>
    <w:rsid w:val="00201FE7"/>
    <w:rsid w:val="00205850"/>
    <w:rsid w:val="00210E2D"/>
    <w:rsid w:val="0022467A"/>
    <w:rsid w:val="00225AA5"/>
    <w:rsid w:val="002412AA"/>
    <w:rsid w:val="00246327"/>
    <w:rsid w:val="00262890"/>
    <w:rsid w:val="00263288"/>
    <w:rsid w:val="00270773"/>
    <w:rsid w:val="00271E64"/>
    <w:rsid w:val="00276D0A"/>
    <w:rsid w:val="002812F9"/>
    <w:rsid w:val="00281757"/>
    <w:rsid w:val="00287BC3"/>
    <w:rsid w:val="0029141A"/>
    <w:rsid w:val="002A0BEF"/>
    <w:rsid w:val="002A33BC"/>
    <w:rsid w:val="002B02F3"/>
    <w:rsid w:val="002B2CF7"/>
    <w:rsid w:val="002B7DAD"/>
    <w:rsid w:val="002C1739"/>
    <w:rsid w:val="002C7522"/>
    <w:rsid w:val="002D2E6C"/>
    <w:rsid w:val="002D5684"/>
    <w:rsid w:val="002D70DE"/>
    <w:rsid w:val="002E1097"/>
    <w:rsid w:val="002E15B9"/>
    <w:rsid w:val="002E1743"/>
    <w:rsid w:val="002E2C4F"/>
    <w:rsid w:val="002F37E7"/>
    <w:rsid w:val="003062DD"/>
    <w:rsid w:val="0031020C"/>
    <w:rsid w:val="00310C51"/>
    <w:rsid w:val="0031344D"/>
    <w:rsid w:val="003235A7"/>
    <w:rsid w:val="00333CC5"/>
    <w:rsid w:val="003345F6"/>
    <w:rsid w:val="00334955"/>
    <w:rsid w:val="00340512"/>
    <w:rsid w:val="00342910"/>
    <w:rsid w:val="00352615"/>
    <w:rsid w:val="003538B9"/>
    <w:rsid w:val="00357C4A"/>
    <w:rsid w:val="00370A81"/>
    <w:rsid w:val="0037334A"/>
    <w:rsid w:val="00383B7C"/>
    <w:rsid w:val="00387704"/>
    <w:rsid w:val="00387DF6"/>
    <w:rsid w:val="003A227A"/>
    <w:rsid w:val="003A37D6"/>
    <w:rsid w:val="003A6935"/>
    <w:rsid w:val="003B21B2"/>
    <w:rsid w:val="003C3A10"/>
    <w:rsid w:val="003C47F6"/>
    <w:rsid w:val="003C516C"/>
    <w:rsid w:val="003D2A9C"/>
    <w:rsid w:val="003F750D"/>
    <w:rsid w:val="004008EB"/>
    <w:rsid w:val="00403CB5"/>
    <w:rsid w:val="00405DC3"/>
    <w:rsid w:val="00423135"/>
    <w:rsid w:val="00425722"/>
    <w:rsid w:val="0044512D"/>
    <w:rsid w:val="004453C5"/>
    <w:rsid w:val="004470DA"/>
    <w:rsid w:val="004517EB"/>
    <w:rsid w:val="0045603A"/>
    <w:rsid w:val="004615DB"/>
    <w:rsid w:val="0046297D"/>
    <w:rsid w:val="00466EEA"/>
    <w:rsid w:val="004670DE"/>
    <w:rsid w:val="004679A5"/>
    <w:rsid w:val="004702AA"/>
    <w:rsid w:val="00491083"/>
    <w:rsid w:val="004914E3"/>
    <w:rsid w:val="004929F1"/>
    <w:rsid w:val="00495A9D"/>
    <w:rsid w:val="0049663B"/>
    <w:rsid w:val="004970D7"/>
    <w:rsid w:val="004975BD"/>
    <w:rsid w:val="004A1D2F"/>
    <w:rsid w:val="004A4C56"/>
    <w:rsid w:val="004B06AF"/>
    <w:rsid w:val="004B5440"/>
    <w:rsid w:val="004B6A1B"/>
    <w:rsid w:val="004C30D5"/>
    <w:rsid w:val="004C5544"/>
    <w:rsid w:val="004D3E8F"/>
    <w:rsid w:val="004E122C"/>
    <w:rsid w:val="004E2AA6"/>
    <w:rsid w:val="004F170E"/>
    <w:rsid w:val="004F46C9"/>
    <w:rsid w:val="0050169B"/>
    <w:rsid w:val="005115F5"/>
    <w:rsid w:val="0051495A"/>
    <w:rsid w:val="00516B7F"/>
    <w:rsid w:val="00524FEF"/>
    <w:rsid w:val="0053332D"/>
    <w:rsid w:val="00536927"/>
    <w:rsid w:val="005533A6"/>
    <w:rsid w:val="005537CD"/>
    <w:rsid w:val="00557E15"/>
    <w:rsid w:val="00564599"/>
    <w:rsid w:val="00573BB8"/>
    <w:rsid w:val="00577E62"/>
    <w:rsid w:val="00580E04"/>
    <w:rsid w:val="00585DDC"/>
    <w:rsid w:val="00587D57"/>
    <w:rsid w:val="00590176"/>
    <w:rsid w:val="0059164A"/>
    <w:rsid w:val="00592C2D"/>
    <w:rsid w:val="005931CF"/>
    <w:rsid w:val="005940A0"/>
    <w:rsid w:val="00595C60"/>
    <w:rsid w:val="005A1A90"/>
    <w:rsid w:val="005A29C7"/>
    <w:rsid w:val="005B1BA3"/>
    <w:rsid w:val="005C02FD"/>
    <w:rsid w:val="005C5916"/>
    <w:rsid w:val="005C5BCC"/>
    <w:rsid w:val="005C627C"/>
    <w:rsid w:val="005C761D"/>
    <w:rsid w:val="005D415C"/>
    <w:rsid w:val="005F242B"/>
    <w:rsid w:val="005F2A76"/>
    <w:rsid w:val="005F4C8E"/>
    <w:rsid w:val="005F502B"/>
    <w:rsid w:val="005F7327"/>
    <w:rsid w:val="00610E5B"/>
    <w:rsid w:val="0061510D"/>
    <w:rsid w:val="006152D6"/>
    <w:rsid w:val="00635831"/>
    <w:rsid w:val="00636B6F"/>
    <w:rsid w:val="006417D5"/>
    <w:rsid w:val="00641C89"/>
    <w:rsid w:val="00642090"/>
    <w:rsid w:val="00646706"/>
    <w:rsid w:val="0065105E"/>
    <w:rsid w:val="00652183"/>
    <w:rsid w:val="006665EF"/>
    <w:rsid w:val="006779A9"/>
    <w:rsid w:val="006853BD"/>
    <w:rsid w:val="00691FFE"/>
    <w:rsid w:val="00695379"/>
    <w:rsid w:val="006976A5"/>
    <w:rsid w:val="006A2AA2"/>
    <w:rsid w:val="006A2EC9"/>
    <w:rsid w:val="006B1136"/>
    <w:rsid w:val="006B4D1D"/>
    <w:rsid w:val="006C1CB0"/>
    <w:rsid w:val="006C60EE"/>
    <w:rsid w:val="006D1675"/>
    <w:rsid w:val="006D169D"/>
    <w:rsid w:val="006D4DFF"/>
    <w:rsid w:val="006E0611"/>
    <w:rsid w:val="006E27AE"/>
    <w:rsid w:val="006E5C7E"/>
    <w:rsid w:val="006F0C71"/>
    <w:rsid w:val="006F38B3"/>
    <w:rsid w:val="0070672E"/>
    <w:rsid w:val="007079CF"/>
    <w:rsid w:val="007170B4"/>
    <w:rsid w:val="00731463"/>
    <w:rsid w:val="007371E6"/>
    <w:rsid w:val="0074046D"/>
    <w:rsid w:val="0074149C"/>
    <w:rsid w:val="007426E1"/>
    <w:rsid w:val="00751212"/>
    <w:rsid w:val="00752C41"/>
    <w:rsid w:val="0075404E"/>
    <w:rsid w:val="0075522F"/>
    <w:rsid w:val="00770B1E"/>
    <w:rsid w:val="007753F7"/>
    <w:rsid w:val="007761D1"/>
    <w:rsid w:val="00785D4D"/>
    <w:rsid w:val="007A17D5"/>
    <w:rsid w:val="007A4311"/>
    <w:rsid w:val="007B103B"/>
    <w:rsid w:val="007B22C5"/>
    <w:rsid w:val="007B371B"/>
    <w:rsid w:val="007C243A"/>
    <w:rsid w:val="007C2964"/>
    <w:rsid w:val="007C34C5"/>
    <w:rsid w:val="007C6913"/>
    <w:rsid w:val="007C6A11"/>
    <w:rsid w:val="007D128A"/>
    <w:rsid w:val="007D69ED"/>
    <w:rsid w:val="00806630"/>
    <w:rsid w:val="00806D8C"/>
    <w:rsid w:val="00810C76"/>
    <w:rsid w:val="00814E23"/>
    <w:rsid w:val="00830D02"/>
    <w:rsid w:val="008409BE"/>
    <w:rsid w:val="00840A1B"/>
    <w:rsid w:val="008410D8"/>
    <w:rsid w:val="00841476"/>
    <w:rsid w:val="0086654E"/>
    <w:rsid w:val="008754D8"/>
    <w:rsid w:val="008905A4"/>
    <w:rsid w:val="00894BC0"/>
    <w:rsid w:val="008A3595"/>
    <w:rsid w:val="008A5C92"/>
    <w:rsid w:val="008B1411"/>
    <w:rsid w:val="008C010F"/>
    <w:rsid w:val="008C68A0"/>
    <w:rsid w:val="008E57CD"/>
    <w:rsid w:val="008E662A"/>
    <w:rsid w:val="008E7DF9"/>
    <w:rsid w:val="008F5B63"/>
    <w:rsid w:val="008F65B1"/>
    <w:rsid w:val="00903EB0"/>
    <w:rsid w:val="009043C6"/>
    <w:rsid w:val="009063D4"/>
    <w:rsid w:val="00906888"/>
    <w:rsid w:val="00906FC6"/>
    <w:rsid w:val="00910535"/>
    <w:rsid w:val="009160E9"/>
    <w:rsid w:val="009165BD"/>
    <w:rsid w:val="009268C0"/>
    <w:rsid w:val="00931DFB"/>
    <w:rsid w:val="00935765"/>
    <w:rsid w:val="009404E7"/>
    <w:rsid w:val="00942C27"/>
    <w:rsid w:val="00951C8E"/>
    <w:rsid w:val="00961F4A"/>
    <w:rsid w:val="00967D02"/>
    <w:rsid w:val="009703F4"/>
    <w:rsid w:val="00970FEC"/>
    <w:rsid w:val="009737C3"/>
    <w:rsid w:val="00982F36"/>
    <w:rsid w:val="0098636A"/>
    <w:rsid w:val="0098671C"/>
    <w:rsid w:val="0099369F"/>
    <w:rsid w:val="00993A91"/>
    <w:rsid w:val="009A016C"/>
    <w:rsid w:val="009A242E"/>
    <w:rsid w:val="009A2E5C"/>
    <w:rsid w:val="009A619E"/>
    <w:rsid w:val="009B16E3"/>
    <w:rsid w:val="009B74EB"/>
    <w:rsid w:val="009C5526"/>
    <w:rsid w:val="009E2CAE"/>
    <w:rsid w:val="009E5CBE"/>
    <w:rsid w:val="009F48BE"/>
    <w:rsid w:val="00A13B99"/>
    <w:rsid w:val="00A247D1"/>
    <w:rsid w:val="00A316A0"/>
    <w:rsid w:val="00A32F0A"/>
    <w:rsid w:val="00A35F34"/>
    <w:rsid w:val="00A36CF0"/>
    <w:rsid w:val="00A42311"/>
    <w:rsid w:val="00A44921"/>
    <w:rsid w:val="00A46788"/>
    <w:rsid w:val="00A623C4"/>
    <w:rsid w:val="00A62BA7"/>
    <w:rsid w:val="00A6479D"/>
    <w:rsid w:val="00A70179"/>
    <w:rsid w:val="00A745D1"/>
    <w:rsid w:val="00A75018"/>
    <w:rsid w:val="00A85A2F"/>
    <w:rsid w:val="00A94F85"/>
    <w:rsid w:val="00A966B9"/>
    <w:rsid w:val="00AA0F37"/>
    <w:rsid w:val="00AC41DC"/>
    <w:rsid w:val="00AC6181"/>
    <w:rsid w:val="00AD3406"/>
    <w:rsid w:val="00AD56E2"/>
    <w:rsid w:val="00AD5E0D"/>
    <w:rsid w:val="00AD7FCA"/>
    <w:rsid w:val="00AE63A3"/>
    <w:rsid w:val="00AF0A3A"/>
    <w:rsid w:val="00AF1408"/>
    <w:rsid w:val="00AF464A"/>
    <w:rsid w:val="00AF6A20"/>
    <w:rsid w:val="00B02280"/>
    <w:rsid w:val="00B21E24"/>
    <w:rsid w:val="00B22583"/>
    <w:rsid w:val="00B25C06"/>
    <w:rsid w:val="00B3034A"/>
    <w:rsid w:val="00B3692A"/>
    <w:rsid w:val="00B36AB3"/>
    <w:rsid w:val="00B416A7"/>
    <w:rsid w:val="00B4226C"/>
    <w:rsid w:val="00B46633"/>
    <w:rsid w:val="00B661F3"/>
    <w:rsid w:val="00B66C6E"/>
    <w:rsid w:val="00B71B60"/>
    <w:rsid w:val="00B73D3C"/>
    <w:rsid w:val="00B769F1"/>
    <w:rsid w:val="00B80A63"/>
    <w:rsid w:val="00B825F5"/>
    <w:rsid w:val="00B9046A"/>
    <w:rsid w:val="00B91902"/>
    <w:rsid w:val="00B9761D"/>
    <w:rsid w:val="00BA04FD"/>
    <w:rsid w:val="00BA1DB7"/>
    <w:rsid w:val="00BA2CA5"/>
    <w:rsid w:val="00BA51F2"/>
    <w:rsid w:val="00BB106B"/>
    <w:rsid w:val="00BB3F5A"/>
    <w:rsid w:val="00BC17F7"/>
    <w:rsid w:val="00BC5F68"/>
    <w:rsid w:val="00BC6720"/>
    <w:rsid w:val="00BE0EEE"/>
    <w:rsid w:val="00BE21AB"/>
    <w:rsid w:val="00BE2903"/>
    <w:rsid w:val="00BE403A"/>
    <w:rsid w:val="00BE72E8"/>
    <w:rsid w:val="00BF1BC0"/>
    <w:rsid w:val="00BF1E74"/>
    <w:rsid w:val="00BF2564"/>
    <w:rsid w:val="00BF7922"/>
    <w:rsid w:val="00C01BCE"/>
    <w:rsid w:val="00C0270E"/>
    <w:rsid w:val="00C03DB7"/>
    <w:rsid w:val="00C04CD8"/>
    <w:rsid w:val="00C12AF9"/>
    <w:rsid w:val="00C2194B"/>
    <w:rsid w:val="00C31F35"/>
    <w:rsid w:val="00C324A3"/>
    <w:rsid w:val="00C46E8E"/>
    <w:rsid w:val="00C50DFD"/>
    <w:rsid w:val="00C53AA3"/>
    <w:rsid w:val="00C618D7"/>
    <w:rsid w:val="00C625C6"/>
    <w:rsid w:val="00C76393"/>
    <w:rsid w:val="00CA5FD2"/>
    <w:rsid w:val="00CB13D5"/>
    <w:rsid w:val="00CB191F"/>
    <w:rsid w:val="00CB64C4"/>
    <w:rsid w:val="00CC1366"/>
    <w:rsid w:val="00CC187B"/>
    <w:rsid w:val="00CC50E4"/>
    <w:rsid w:val="00CC7C60"/>
    <w:rsid w:val="00CD2454"/>
    <w:rsid w:val="00CD2E94"/>
    <w:rsid w:val="00CD2FE5"/>
    <w:rsid w:val="00CD383C"/>
    <w:rsid w:val="00CD69F6"/>
    <w:rsid w:val="00CE28A7"/>
    <w:rsid w:val="00D0124D"/>
    <w:rsid w:val="00D014C2"/>
    <w:rsid w:val="00D02300"/>
    <w:rsid w:val="00D026A7"/>
    <w:rsid w:val="00D12478"/>
    <w:rsid w:val="00D13D37"/>
    <w:rsid w:val="00D173CB"/>
    <w:rsid w:val="00D20B2B"/>
    <w:rsid w:val="00D216BB"/>
    <w:rsid w:val="00D24522"/>
    <w:rsid w:val="00D26E61"/>
    <w:rsid w:val="00D30063"/>
    <w:rsid w:val="00D451A9"/>
    <w:rsid w:val="00D54165"/>
    <w:rsid w:val="00D54E8C"/>
    <w:rsid w:val="00D56380"/>
    <w:rsid w:val="00D6305E"/>
    <w:rsid w:val="00D67012"/>
    <w:rsid w:val="00D6763B"/>
    <w:rsid w:val="00D77670"/>
    <w:rsid w:val="00D8583F"/>
    <w:rsid w:val="00D938EE"/>
    <w:rsid w:val="00DA3CF9"/>
    <w:rsid w:val="00DA51D0"/>
    <w:rsid w:val="00DB1111"/>
    <w:rsid w:val="00DB3979"/>
    <w:rsid w:val="00DB5523"/>
    <w:rsid w:val="00DB7D11"/>
    <w:rsid w:val="00DB7E5B"/>
    <w:rsid w:val="00DC08DB"/>
    <w:rsid w:val="00DC3237"/>
    <w:rsid w:val="00DC5D9F"/>
    <w:rsid w:val="00DD2F61"/>
    <w:rsid w:val="00DD3EAA"/>
    <w:rsid w:val="00DD706F"/>
    <w:rsid w:val="00DD79FD"/>
    <w:rsid w:val="00E000BC"/>
    <w:rsid w:val="00E02D03"/>
    <w:rsid w:val="00E04C84"/>
    <w:rsid w:val="00E238B4"/>
    <w:rsid w:val="00E23FA1"/>
    <w:rsid w:val="00E241E9"/>
    <w:rsid w:val="00E26029"/>
    <w:rsid w:val="00E262C3"/>
    <w:rsid w:val="00E31C3B"/>
    <w:rsid w:val="00E326DD"/>
    <w:rsid w:val="00E41F15"/>
    <w:rsid w:val="00E47FA2"/>
    <w:rsid w:val="00E5180F"/>
    <w:rsid w:val="00E57764"/>
    <w:rsid w:val="00E6085B"/>
    <w:rsid w:val="00E70329"/>
    <w:rsid w:val="00E71B3A"/>
    <w:rsid w:val="00E72E93"/>
    <w:rsid w:val="00E86175"/>
    <w:rsid w:val="00E869B1"/>
    <w:rsid w:val="00EA2F60"/>
    <w:rsid w:val="00EA4D52"/>
    <w:rsid w:val="00EB3DAD"/>
    <w:rsid w:val="00EB6317"/>
    <w:rsid w:val="00EB6EF4"/>
    <w:rsid w:val="00EB7890"/>
    <w:rsid w:val="00EC21EF"/>
    <w:rsid w:val="00EC69A8"/>
    <w:rsid w:val="00ED0B96"/>
    <w:rsid w:val="00ED34F7"/>
    <w:rsid w:val="00ED58C7"/>
    <w:rsid w:val="00EE2648"/>
    <w:rsid w:val="00EE6043"/>
    <w:rsid w:val="00EE63F9"/>
    <w:rsid w:val="00EF3D02"/>
    <w:rsid w:val="00EF4942"/>
    <w:rsid w:val="00F4676E"/>
    <w:rsid w:val="00F62186"/>
    <w:rsid w:val="00F701BA"/>
    <w:rsid w:val="00F720AE"/>
    <w:rsid w:val="00F80395"/>
    <w:rsid w:val="00F805FB"/>
    <w:rsid w:val="00F8301F"/>
    <w:rsid w:val="00F862C1"/>
    <w:rsid w:val="00F93CBA"/>
    <w:rsid w:val="00F94903"/>
    <w:rsid w:val="00FA492C"/>
    <w:rsid w:val="00FA7B15"/>
    <w:rsid w:val="00FB50D9"/>
    <w:rsid w:val="00FC1E68"/>
    <w:rsid w:val="00FD1087"/>
    <w:rsid w:val="00FD6A1F"/>
    <w:rsid w:val="00FE11F0"/>
    <w:rsid w:val="00FE3B7B"/>
    <w:rsid w:val="00FF3B4D"/>
    <w:rsid w:val="00FF4F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3314"/>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5A48"/>
    <w:pPr>
      <w:spacing w:after="60"/>
      <w:jc w:val="both"/>
    </w:pPr>
    <w:rPr>
      <w:sz w:val="32"/>
      <w:lang w:bidi="en-US"/>
    </w:rPr>
  </w:style>
  <w:style w:type="character" w:customStyle="1" w:styleId="EndnoteChar">
    <w:name w:val="Endnote Char"/>
    <w:basedOn w:val="EndnoteTextChar"/>
    <w:link w:val="Endnote"/>
    <w:rsid w:val="00185A48"/>
    <w:rPr>
      <w:rFonts w:ascii="Times New Roman" w:hAnsi="Times New Roman"/>
      <w:sz w:val="32"/>
      <w:szCs w:val="20"/>
      <w:lang w:bidi="en-US"/>
    </w:rPr>
  </w:style>
  <w:style w:type="paragraph" w:styleId="Subtitle">
    <w:name w:val="Subtitle"/>
    <w:basedOn w:val="Normal"/>
    <w:next w:val="Normal"/>
    <w:link w:val="SubtitleChar"/>
    <w:uiPriority w:val="11"/>
    <w:qFormat/>
    <w:rsid w:val="00CC187B"/>
    <w:pPr>
      <w:spacing w:after="0"/>
      <w:jc w:val="center"/>
    </w:pPr>
    <w:rPr>
      <w:rFonts w:ascii="Trebuchet MS" w:hAnsi="Trebuchet MS"/>
      <w:sz w:val="34"/>
      <w:szCs w:val="34"/>
      <w:lang w:val="el-GR" w:bidi="en-US"/>
    </w:rPr>
  </w:style>
  <w:style w:type="character" w:customStyle="1" w:styleId="SubtitleChar">
    <w:name w:val="Subtitle Char"/>
    <w:basedOn w:val="DefaultParagraphFont"/>
    <w:link w:val="Subtitle"/>
    <w:uiPriority w:val="11"/>
    <w:rsid w:val="00CC187B"/>
    <w:rPr>
      <w:rFonts w:ascii="Trebuchet MS" w:hAnsi="Trebuchet MS"/>
      <w:sz w:val="34"/>
      <w:szCs w:val="34"/>
      <w:lang w:val="el-GR" w:bidi="en-US"/>
    </w:rPr>
  </w:style>
  <w:style w:type="character" w:customStyle="1" w:styleId="apple-converted-space">
    <w:name w:val="apple-converted-space"/>
    <w:basedOn w:val="DefaultParagraphFont"/>
    <w:rsid w:val="001E107F"/>
  </w:style>
  <w:style w:type="character" w:customStyle="1" w:styleId="mw-headline">
    <w:name w:val="mw-headline"/>
    <w:basedOn w:val="DefaultParagraphFont"/>
    <w:rsid w:val="001E107F"/>
  </w:style>
  <w:style w:type="character" w:customStyle="1" w:styleId="textexposedshow">
    <w:name w:val="text_exposed_show"/>
    <w:basedOn w:val="DefaultParagraphFont"/>
    <w:rsid w:val="007D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439">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71752">
      <w:bodyDiv w:val="1"/>
      <w:marLeft w:val="0"/>
      <w:marRight w:val="0"/>
      <w:marTop w:val="0"/>
      <w:marBottom w:val="0"/>
      <w:divBdr>
        <w:top w:val="none" w:sz="0" w:space="0" w:color="auto"/>
        <w:left w:val="none" w:sz="0" w:space="0" w:color="auto"/>
        <w:bottom w:val="none" w:sz="0" w:space="0" w:color="auto"/>
        <w:right w:val="none" w:sz="0" w:space="0" w:color="auto"/>
      </w:divBdr>
    </w:div>
    <w:div w:id="82655519">
      <w:bodyDiv w:val="1"/>
      <w:marLeft w:val="0"/>
      <w:marRight w:val="0"/>
      <w:marTop w:val="0"/>
      <w:marBottom w:val="0"/>
      <w:divBdr>
        <w:top w:val="none" w:sz="0" w:space="0" w:color="auto"/>
        <w:left w:val="none" w:sz="0" w:space="0" w:color="auto"/>
        <w:bottom w:val="none" w:sz="0" w:space="0" w:color="auto"/>
        <w:right w:val="none" w:sz="0" w:space="0" w:color="auto"/>
      </w:divBdr>
    </w:div>
    <w:div w:id="194781938">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901602">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2140">
      <w:bodyDiv w:val="1"/>
      <w:marLeft w:val="0"/>
      <w:marRight w:val="0"/>
      <w:marTop w:val="0"/>
      <w:marBottom w:val="0"/>
      <w:divBdr>
        <w:top w:val="none" w:sz="0" w:space="0" w:color="auto"/>
        <w:left w:val="none" w:sz="0" w:space="0" w:color="auto"/>
        <w:bottom w:val="none" w:sz="0" w:space="0" w:color="auto"/>
        <w:right w:val="none" w:sz="0" w:space="0" w:color="auto"/>
      </w:divBdr>
    </w:div>
    <w:div w:id="886647088">
      <w:bodyDiv w:val="1"/>
      <w:marLeft w:val="0"/>
      <w:marRight w:val="0"/>
      <w:marTop w:val="0"/>
      <w:marBottom w:val="0"/>
      <w:divBdr>
        <w:top w:val="none" w:sz="0" w:space="0" w:color="auto"/>
        <w:left w:val="none" w:sz="0" w:space="0" w:color="auto"/>
        <w:bottom w:val="none" w:sz="0" w:space="0" w:color="auto"/>
        <w:right w:val="none" w:sz="0" w:space="0" w:color="auto"/>
      </w:divBdr>
      <w:divsChild>
        <w:div w:id="1399749518">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788095">
      <w:bodyDiv w:val="1"/>
      <w:marLeft w:val="0"/>
      <w:marRight w:val="0"/>
      <w:marTop w:val="0"/>
      <w:marBottom w:val="0"/>
      <w:divBdr>
        <w:top w:val="none" w:sz="0" w:space="0" w:color="auto"/>
        <w:left w:val="none" w:sz="0" w:space="0" w:color="auto"/>
        <w:bottom w:val="none" w:sz="0" w:space="0" w:color="auto"/>
        <w:right w:val="none" w:sz="0" w:space="0" w:color="auto"/>
      </w:divBdr>
    </w:div>
    <w:div w:id="1389298651">
      <w:bodyDiv w:val="1"/>
      <w:marLeft w:val="0"/>
      <w:marRight w:val="0"/>
      <w:marTop w:val="0"/>
      <w:marBottom w:val="0"/>
      <w:divBdr>
        <w:top w:val="none" w:sz="0" w:space="0" w:color="auto"/>
        <w:left w:val="none" w:sz="0" w:space="0" w:color="auto"/>
        <w:bottom w:val="none" w:sz="0" w:space="0" w:color="auto"/>
        <w:right w:val="none" w:sz="0" w:space="0" w:color="auto"/>
      </w:divBdr>
      <w:divsChild>
        <w:div w:id="1456824812">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207520">
      <w:bodyDiv w:val="1"/>
      <w:marLeft w:val="0"/>
      <w:marRight w:val="0"/>
      <w:marTop w:val="0"/>
      <w:marBottom w:val="0"/>
      <w:divBdr>
        <w:top w:val="none" w:sz="0" w:space="0" w:color="auto"/>
        <w:left w:val="none" w:sz="0" w:space="0" w:color="auto"/>
        <w:bottom w:val="none" w:sz="0" w:space="0" w:color="auto"/>
        <w:right w:val="none" w:sz="0" w:space="0" w:color="auto"/>
      </w:divBdr>
    </w:div>
    <w:div w:id="1577475652">
      <w:bodyDiv w:val="1"/>
      <w:marLeft w:val="0"/>
      <w:marRight w:val="0"/>
      <w:marTop w:val="0"/>
      <w:marBottom w:val="0"/>
      <w:divBdr>
        <w:top w:val="none" w:sz="0" w:space="0" w:color="auto"/>
        <w:left w:val="none" w:sz="0" w:space="0" w:color="auto"/>
        <w:bottom w:val="none" w:sz="0" w:space="0" w:color="auto"/>
        <w:right w:val="none" w:sz="0" w:space="0" w:color="auto"/>
      </w:divBdr>
    </w:div>
    <w:div w:id="1603880673">
      <w:bodyDiv w:val="1"/>
      <w:marLeft w:val="0"/>
      <w:marRight w:val="0"/>
      <w:marTop w:val="0"/>
      <w:marBottom w:val="0"/>
      <w:divBdr>
        <w:top w:val="none" w:sz="0" w:space="0" w:color="auto"/>
        <w:left w:val="none" w:sz="0" w:space="0" w:color="auto"/>
        <w:bottom w:val="none" w:sz="0" w:space="0" w:color="auto"/>
        <w:right w:val="none" w:sz="0" w:space="0" w:color="auto"/>
      </w:divBdr>
    </w:div>
    <w:div w:id="1632248109">
      <w:bodyDiv w:val="1"/>
      <w:marLeft w:val="0"/>
      <w:marRight w:val="0"/>
      <w:marTop w:val="0"/>
      <w:marBottom w:val="0"/>
      <w:divBdr>
        <w:top w:val="none" w:sz="0" w:space="0" w:color="auto"/>
        <w:left w:val="none" w:sz="0" w:space="0" w:color="auto"/>
        <w:bottom w:val="none" w:sz="0" w:space="0" w:color="auto"/>
        <w:right w:val="none" w:sz="0" w:space="0" w:color="auto"/>
      </w:divBdr>
    </w:div>
    <w:div w:id="1663392674">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553681">
      <w:bodyDiv w:val="1"/>
      <w:marLeft w:val="0"/>
      <w:marRight w:val="0"/>
      <w:marTop w:val="0"/>
      <w:marBottom w:val="0"/>
      <w:divBdr>
        <w:top w:val="none" w:sz="0" w:space="0" w:color="auto"/>
        <w:left w:val="none" w:sz="0" w:space="0" w:color="auto"/>
        <w:bottom w:val="none" w:sz="0" w:space="0" w:color="auto"/>
        <w:right w:val="none" w:sz="0" w:space="0" w:color="auto"/>
      </w:divBdr>
      <w:divsChild>
        <w:div w:id="1213885390">
          <w:marLeft w:val="0"/>
          <w:marRight w:val="0"/>
          <w:marTop w:val="0"/>
          <w:marBottom w:val="0"/>
          <w:divBdr>
            <w:top w:val="none" w:sz="0" w:space="0" w:color="auto"/>
            <w:left w:val="none" w:sz="0" w:space="0" w:color="auto"/>
            <w:bottom w:val="none" w:sz="0" w:space="0" w:color="auto"/>
            <w:right w:val="none" w:sz="0" w:space="0" w:color="auto"/>
          </w:divBdr>
        </w:div>
      </w:divsChild>
    </w:div>
    <w:div w:id="2032947621">
      <w:bodyDiv w:val="1"/>
      <w:marLeft w:val="0"/>
      <w:marRight w:val="0"/>
      <w:marTop w:val="0"/>
      <w:marBottom w:val="0"/>
      <w:divBdr>
        <w:top w:val="none" w:sz="0" w:space="0" w:color="auto"/>
        <w:left w:val="none" w:sz="0" w:space="0" w:color="auto"/>
        <w:bottom w:val="none" w:sz="0" w:space="0" w:color="auto"/>
        <w:right w:val="none" w:sz="0" w:space="0" w:color="auto"/>
      </w:divBdr>
      <w:divsChild>
        <w:div w:id="1932352755">
          <w:marLeft w:val="0"/>
          <w:marRight w:val="0"/>
          <w:marTop w:val="0"/>
          <w:marBottom w:val="0"/>
          <w:divBdr>
            <w:top w:val="none" w:sz="0" w:space="0" w:color="auto"/>
            <w:left w:val="none" w:sz="0" w:space="0" w:color="auto"/>
            <w:bottom w:val="none" w:sz="0" w:space="0" w:color="auto"/>
            <w:right w:val="none" w:sz="0" w:space="0" w:color="auto"/>
          </w:divBdr>
        </w:div>
        <w:div w:id="2084837796">
          <w:marLeft w:val="0"/>
          <w:marRight w:val="0"/>
          <w:marTop w:val="0"/>
          <w:marBottom w:val="0"/>
          <w:divBdr>
            <w:top w:val="none" w:sz="0" w:space="0" w:color="auto"/>
            <w:left w:val="none" w:sz="0" w:space="0" w:color="auto"/>
            <w:bottom w:val="none" w:sz="0" w:space="0" w:color="auto"/>
            <w:right w:val="none" w:sz="0" w:space="0" w:color="auto"/>
          </w:divBdr>
        </w:div>
        <w:div w:id="884684458">
          <w:marLeft w:val="0"/>
          <w:marRight w:val="0"/>
          <w:marTop w:val="0"/>
          <w:marBottom w:val="0"/>
          <w:divBdr>
            <w:top w:val="none" w:sz="0" w:space="0" w:color="auto"/>
            <w:left w:val="none" w:sz="0" w:space="0" w:color="auto"/>
            <w:bottom w:val="none" w:sz="0" w:space="0" w:color="auto"/>
            <w:right w:val="none" w:sz="0" w:space="0" w:color="auto"/>
          </w:divBdr>
        </w:div>
        <w:div w:id="739060159">
          <w:marLeft w:val="0"/>
          <w:marRight w:val="0"/>
          <w:marTop w:val="0"/>
          <w:marBottom w:val="0"/>
          <w:divBdr>
            <w:top w:val="none" w:sz="0" w:space="0" w:color="auto"/>
            <w:left w:val="none" w:sz="0" w:space="0" w:color="auto"/>
            <w:bottom w:val="none" w:sz="0" w:space="0" w:color="auto"/>
            <w:right w:val="none" w:sz="0" w:space="0" w:color="auto"/>
          </w:divBdr>
        </w:div>
        <w:div w:id="138958619">
          <w:marLeft w:val="0"/>
          <w:marRight w:val="0"/>
          <w:marTop w:val="0"/>
          <w:marBottom w:val="0"/>
          <w:divBdr>
            <w:top w:val="none" w:sz="0" w:space="0" w:color="auto"/>
            <w:left w:val="none" w:sz="0" w:space="0" w:color="auto"/>
            <w:bottom w:val="none" w:sz="0" w:space="0" w:color="auto"/>
            <w:right w:val="none" w:sz="0" w:space="0" w:color="auto"/>
          </w:divBdr>
        </w:div>
        <w:div w:id="1019815047">
          <w:marLeft w:val="0"/>
          <w:marRight w:val="0"/>
          <w:marTop w:val="0"/>
          <w:marBottom w:val="0"/>
          <w:divBdr>
            <w:top w:val="none" w:sz="0" w:space="0" w:color="auto"/>
            <w:left w:val="none" w:sz="0" w:space="0" w:color="auto"/>
            <w:bottom w:val="none" w:sz="0" w:space="0" w:color="auto"/>
            <w:right w:val="none" w:sz="0" w:space="0" w:color="auto"/>
          </w:divBdr>
        </w:div>
        <w:div w:id="1818838269">
          <w:marLeft w:val="0"/>
          <w:marRight w:val="0"/>
          <w:marTop w:val="0"/>
          <w:marBottom w:val="0"/>
          <w:divBdr>
            <w:top w:val="none" w:sz="0" w:space="0" w:color="auto"/>
            <w:left w:val="none" w:sz="0" w:space="0" w:color="auto"/>
            <w:bottom w:val="none" w:sz="0" w:space="0" w:color="auto"/>
            <w:right w:val="none" w:sz="0" w:space="0" w:color="auto"/>
          </w:divBdr>
        </w:div>
        <w:div w:id="1185630756">
          <w:marLeft w:val="0"/>
          <w:marRight w:val="0"/>
          <w:marTop w:val="0"/>
          <w:marBottom w:val="0"/>
          <w:divBdr>
            <w:top w:val="none" w:sz="0" w:space="0" w:color="auto"/>
            <w:left w:val="none" w:sz="0" w:space="0" w:color="auto"/>
            <w:bottom w:val="none" w:sz="0" w:space="0" w:color="auto"/>
            <w:right w:val="none" w:sz="0" w:space="0" w:color="auto"/>
          </w:divBdr>
        </w:div>
        <w:div w:id="1396590178">
          <w:marLeft w:val="0"/>
          <w:marRight w:val="0"/>
          <w:marTop w:val="0"/>
          <w:marBottom w:val="0"/>
          <w:divBdr>
            <w:top w:val="none" w:sz="0" w:space="0" w:color="auto"/>
            <w:left w:val="none" w:sz="0" w:space="0" w:color="auto"/>
            <w:bottom w:val="none" w:sz="0" w:space="0" w:color="auto"/>
            <w:right w:val="none" w:sz="0" w:space="0" w:color="auto"/>
          </w:divBdr>
        </w:div>
        <w:div w:id="1291592597">
          <w:marLeft w:val="0"/>
          <w:marRight w:val="0"/>
          <w:marTop w:val="0"/>
          <w:marBottom w:val="0"/>
          <w:divBdr>
            <w:top w:val="none" w:sz="0" w:space="0" w:color="auto"/>
            <w:left w:val="none" w:sz="0" w:space="0" w:color="auto"/>
            <w:bottom w:val="none" w:sz="0" w:space="0" w:color="auto"/>
            <w:right w:val="none" w:sz="0" w:space="0" w:color="auto"/>
          </w:divBdr>
        </w:div>
        <w:div w:id="295183171">
          <w:marLeft w:val="0"/>
          <w:marRight w:val="0"/>
          <w:marTop w:val="0"/>
          <w:marBottom w:val="0"/>
          <w:divBdr>
            <w:top w:val="none" w:sz="0" w:space="0" w:color="auto"/>
            <w:left w:val="none" w:sz="0" w:space="0" w:color="auto"/>
            <w:bottom w:val="none" w:sz="0" w:space="0" w:color="auto"/>
            <w:right w:val="none" w:sz="0" w:space="0" w:color="auto"/>
          </w:divBdr>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Nicene_Cr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21C4-5345-4D1D-902C-F50755FB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2716</TotalTime>
  <Pages>17</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41</cp:revision>
  <cp:lastPrinted>2012-08-25T18:06:00Z</cp:lastPrinted>
  <dcterms:created xsi:type="dcterms:W3CDTF">2016-06-29T17:54:00Z</dcterms:created>
  <dcterms:modified xsi:type="dcterms:W3CDTF">2017-11-01T19:01:00Z</dcterms:modified>
</cp:coreProperties>
</file>