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D0251A" w:rsidRPr="00AD733B" w:rsidRDefault="00E143C8" w:rsidP="00BA0CB8">
      <w:pPr>
        <w:spacing w:after="240"/>
        <w:jc w:val="center"/>
        <w:rPr>
          <w:rFonts w:ascii="Verdana" w:hAnsi="Verdana" w:cs="Arial"/>
          <w:bCs/>
          <w:sz w:val="48"/>
          <w:szCs w:val="48"/>
        </w:rPr>
      </w:pPr>
      <w:r>
        <w:rPr>
          <w:rFonts w:ascii="Verdana" w:hAnsi="Verdana" w:cs="Arial"/>
          <w:bCs/>
          <w:sz w:val="48"/>
          <w:szCs w:val="48"/>
        </w:rPr>
        <w:t>Malachi</w:t>
      </w:r>
    </w:p>
    <w:p w:rsidR="006524AE" w:rsidRDefault="00E375C3" w:rsidP="006524AE">
      <w:pPr>
        <w:rPr>
          <w:noProof/>
        </w:rPr>
      </w:pPr>
      <w:r>
        <w:rPr>
          <w:noProof/>
        </w:rPr>
        <w:t>2020</w:t>
      </w:r>
    </w:p>
    <w:p w:rsidR="00A22A8B" w:rsidRPr="00A22A8B" w:rsidRDefault="00A22A8B" w:rsidP="00A22A8B">
      <w:pPr>
        <w:pStyle w:val="Heading3"/>
        <w:shd w:val="clear" w:color="auto" w:fill="auto"/>
        <w:rPr>
          <w:rFonts w:ascii="Trebuchet MS" w:hAnsi="Trebuchet MS"/>
          <w:b w:val="0"/>
          <w:bCs w:val="0"/>
          <w:color w:val="auto"/>
        </w:rPr>
      </w:pPr>
      <w:r>
        <w:rPr>
          <w:rFonts w:ascii="Trebuchet MS" w:hAnsi="Trebuchet MS"/>
          <w:b w:val="0"/>
          <w:bCs w:val="0"/>
          <w:color w:val="auto"/>
        </w:rPr>
        <w:t>Prayers</w:t>
      </w:r>
    </w:p>
    <w:p w:rsidR="001F7AC5" w:rsidRPr="00162901" w:rsidRDefault="001F7AC5" w:rsidP="001F7AC5">
      <w:r w:rsidRPr="00162901">
        <w:rPr>
          <w:rFonts w:cs="Times New Roman"/>
        </w:rPr>
        <w:t>†</w:t>
      </w:r>
      <w:r>
        <w:rPr>
          <w:rFonts w:cs="Times New Roman"/>
        </w:rPr>
        <w:t xml:space="preserve"> </w:t>
      </w:r>
      <w:r w:rsidRPr="00162901">
        <w:t>Blessed</w:t>
      </w:r>
      <w:r>
        <w:t xml:space="preserve"> </w:t>
      </w:r>
      <w:r w:rsidRPr="00162901">
        <w:t>is</w:t>
      </w:r>
      <w:r>
        <w:t xml:space="preserve"> </w:t>
      </w:r>
      <w:r w:rsidRPr="00162901">
        <w:t>our</w:t>
      </w:r>
      <w:r>
        <w:t xml:space="preserve"> </w:t>
      </w:r>
      <w:r w:rsidRPr="00162901">
        <w:t>God</w:t>
      </w:r>
      <w:r>
        <w:t xml:space="preserve"> </w:t>
      </w:r>
      <w:r w:rsidRPr="00162901">
        <w:t>always,</w:t>
      </w:r>
      <w:r>
        <w:t xml:space="preserve"> </w:t>
      </w:r>
      <w:r w:rsidRPr="00162901">
        <w:t>as</w:t>
      </w:r>
      <w:r>
        <w:t xml:space="preserve"> </w:t>
      </w:r>
      <w:r w:rsidRPr="00162901">
        <w:t>it</w:t>
      </w:r>
      <w:r>
        <w:t xml:space="preserve"> </w:t>
      </w:r>
      <w:r w:rsidRPr="00162901">
        <w:t>is</w:t>
      </w:r>
      <w:r>
        <w:t xml:space="preserve"> </w:t>
      </w:r>
      <w:r w:rsidRPr="00162901">
        <w:t>now,</w:t>
      </w:r>
      <w:r>
        <w:t xml:space="preserve"> </w:t>
      </w:r>
      <w:r w:rsidRPr="00162901">
        <w:t>was</w:t>
      </w:r>
      <w:r>
        <w:t xml:space="preserve"> </w:t>
      </w:r>
      <w:r w:rsidRPr="00162901">
        <w:t>in</w:t>
      </w:r>
      <w:r>
        <w:t xml:space="preserve"> </w:t>
      </w:r>
      <w:r w:rsidRPr="00162901">
        <w:t>the</w:t>
      </w:r>
      <w:r>
        <w:t xml:space="preserve"> </w:t>
      </w:r>
      <w:r w:rsidRPr="00162901">
        <w:t>beginning,</w:t>
      </w:r>
      <w:r>
        <w:t xml:space="preserve"> </w:t>
      </w:r>
      <w:r w:rsidRPr="00162901">
        <w:t>and</w:t>
      </w:r>
      <w:r>
        <w:t xml:space="preserve"> </w:t>
      </w:r>
      <w:r w:rsidRPr="00162901">
        <w:t>ever</w:t>
      </w:r>
      <w:r>
        <w:t xml:space="preserve"> </w:t>
      </w:r>
      <w:r w:rsidRPr="00162901">
        <w:t>shall</w:t>
      </w:r>
      <w:r>
        <w:t xml:space="preserve"> </w:t>
      </w:r>
      <w:r w:rsidRPr="00162901">
        <w:t>be,</w:t>
      </w:r>
      <w:r>
        <w:t xml:space="preserve"> </w:t>
      </w:r>
      <w:r w:rsidRPr="00162901">
        <w:t>world</w:t>
      </w:r>
      <w:r>
        <w:t xml:space="preserve"> </w:t>
      </w:r>
      <w:r w:rsidRPr="00162901">
        <w:t>without</w:t>
      </w:r>
      <w:r>
        <w:t xml:space="preserve"> </w:t>
      </w:r>
      <w:r w:rsidRPr="00162901">
        <w:t>end</w:t>
      </w:r>
      <w:r>
        <w:t xml:space="preserve">.  </w:t>
      </w:r>
      <w:r w:rsidRPr="00162901">
        <w:t>Amen</w:t>
      </w:r>
      <w:r>
        <w:t xml:space="preserve">.  </w:t>
      </w:r>
      <w:r w:rsidRPr="00162901">
        <w:t>..</w:t>
      </w:r>
      <w:r>
        <w:t xml:space="preserve">.  </w:t>
      </w:r>
      <w:r w:rsidRPr="00162901">
        <w:t>in</w:t>
      </w:r>
      <w:r>
        <w:t xml:space="preserve"> </w:t>
      </w:r>
      <w:r w:rsidRPr="00162901">
        <w:t>the</w:t>
      </w:r>
      <w:r>
        <w:t xml:space="preserve"> </w:t>
      </w:r>
      <w:r w:rsidRPr="00162901">
        <w:t>name</w:t>
      </w:r>
      <w:r>
        <w:t xml:space="preserve"> </w:t>
      </w:r>
      <w:r w:rsidRPr="00162901">
        <w:t>of</w:t>
      </w:r>
      <w:r>
        <w:t xml:space="preserve"> </w:t>
      </w:r>
      <w:r w:rsidRPr="00162901">
        <w:t>the</w:t>
      </w:r>
      <w:r>
        <w:t xml:space="preserve"> </w:t>
      </w:r>
      <w:r w:rsidRPr="00162901">
        <w:t>Father,</w:t>
      </w:r>
      <w:r>
        <w:t xml:space="preserve"> </w:t>
      </w:r>
      <w:r w:rsidRPr="00162901">
        <w:t>and</w:t>
      </w:r>
      <w:r>
        <w:t xml:space="preserve"> </w:t>
      </w:r>
      <w:r w:rsidRPr="00162901">
        <w:t>of</w:t>
      </w:r>
      <w:r>
        <w:t xml:space="preserve"> </w:t>
      </w:r>
      <w:r w:rsidRPr="00162901">
        <w:t>the</w:t>
      </w:r>
      <w:r>
        <w:t xml:space="preserve"> </w:t>
      </w:r>
      <w:r w:rsidRPr="00162901">
        <w:t>Son,</w:t>
      </w:r>
      <w:r>
        <w:t xml:space="preserve"> </w:t>
      </w:r>
      <w:r w:rsidRPr="00162901">
        <w:t>and</w:t>
      </w:r>
      <w:r>
        <w:t xml:space="preserve"> </w:t>
      </w:r>
      <w:r w:rsidRPr="00162901">
        <w:t>of</w:t>
      </w:r>
      <w:r>
        <w:t xml:space="preserve"> </w:t>
      </w:r>
      <w:r w:rsidRPr="00162901">
        <w:t>the</w:t>
      </w:r>
      <w:r>
        <w:t xml:space="preserve"> </w:t>
      </w:r>
      <w:r w:rsidRPr="00162901">
        <w:t>Holy</w:t>
      </w:r>
      <w:r>
        <w:t xml:space="preserve"> Spirit.  </w:t>
      </w:r>
      <w:r w:rsidRPr="00162901">
        <w:t>Amen</w:t>
      </w:r>
      <w:r>
        <w:t xml:space="preserve">.  </w:t>
      </w:r>
      <w:r w:rsidRPr="00162901">
        <w:t>Through</w:t>
      </w:r>
      <w:r>
        <w:t xml:space="preserve"> </w:t>
      </w:r>
      <w:r w:rsidRPr="00162901">
        <w:t>the</w:t>
      </w:r>
      <w:r>
        <w:t xml:space="preserve"> </w:t>
      </w:r>
      <w:r w:rsidRPr="00162901">
        <w:t>prayers</w:t>
      </w:r>
      <w:r>
        <w:t xml:space="preserve"> </w:t>
      </w:r>
      <w:r w:rsidRPr="00162901">
        <w:t>of</w:t>
      </w:r>
      <w:r>
        <w:t xml:space="preserve"> </w:t>
      </w:r>
      <w:r w:rsidRPr="00162901">
        <w:t>our</w:t>
      </w:r>
      <w:r>
        <w:t xml:space="preserve"> </w:t>
      </w:r>
      <w:r w:rsidRPr="00162901">
        <w:t>holy</w:t>
      </w:r>
      <w:r>
        <w:t xml:space="preserve"> Ancestors</w:t>
      </w:r>
      <w:r w:rsidRPr="00162901">
        <w:t>,</w:t>
      </w:r>
      <w:r>
        <w:t xml:space="preserve"> </w:t>
      </w:r>
      <w:r w:rsidRPr="00162901">
        <w:t>Lord</w:t>
      </w:r>
      <w:r>
        <w:t xml:space="preserve"> </w:t>
      </w:r>
      <w:r w:rsidRPr="00162901">
        <w:t>Jesus</w:t>
      </w:r>
      <w:r>
        <w:t xml:space="preserve"> </w:t>
      </w:r>
      <w:r w:rsidRPr="00162901">
        <w:t>Christ</w:t>
      </w:r>
      <w:r>
        <w:t xml:space="preserve"> </w:t>
      </w:r>
      <w:r w:rsidRPr="00162901">
        <w:t>our</w:t>
      </w:r>
      <w:r>
        <w:t xml:space="preserve"> </w:t>
      </w:r>
      <w:r w:rsidRPr="00162901">
        <w:t>God,</w:t>
      </w:r>
      <w:r>
        <w:t xml:space="preserve"> </w:t>
      </w:r>
      <w:r w:rsidRPr="00162901">
        <w:t>have</w:t>
      </w:r>
      <w:r>
        <w:t xml:space="preserve"> </w:t>
      </w:r>
      <w:r w:rsidRPr="00162901">
        <w:t>mercy</w:t>
      </w:r>
      <w:r>
        <w:t xml:space="preserve"> </w:t>
      </w:r>
      <w:r w:rsidRPr="00162901">
        <w:t>on</w:t>
      </w:r>
      <w:r>
        <w:t xml:space="preserve"> </w:t>
      </w:r>
      <w:r w:rsidRPr="00162901">
        <w:t>us</w:t>
      </w:r>
      <w:r>
        <w:t xml:space="preserve"> </w:t>
      </w:r>
      <w:r w:rsidRPr="00162901">
        <w:t>and</w:t>
      </w:r>
      <w:r>
        <w:t xml:space="preserve"> </w:t>
      </w:r>
      <w:r w:rsidRPr="00162901">
        <w:t>save</w:t>
      </w:r>
      <w:r>
        <w:t xml:space="preserve"> </w:t>
      </w:r>
      <w:r w:rsidRPr="00162901">
        <w:t>us</w:t>
      </w:r>
      <w:r>
        <w:t xml:space="preserve">.  </w:t>
      </w:r>
      <w:r w:rsidRPr="00162901">
        <w:t>Amen</w:t>
      </w:r>
      <w:r>
        <w:t xml:space="preserve">.  </w:t>
      </w:r>
      <w:r w:rsidRPr="00162901">
        <w:t>Glory</w:t>
      </w:r>
      <w:r>
        <w:t xml:space="preserve"> </w:t>
      </w:r>
      <w:r w:rsidRPr="00162901">
        <w:t>to</w:t>
      </w:r>
      <w:r>
        <w:t xml:space="preserve"> </w:t>
      </w:r>
      <w:r w:rsidRPr="00162901">
        <w:t>You,</w:t>
      </w:r>
      <w:r>
        <w:t xml:space="preserve"> </w:t>
      </w:r>
      <w:r w:rsidRPr="00162901">
        <w:t>our</w:t>
      </w:r>
      <w:r>
        <w:t xml:space="preserve"> </w:t>
      </w:r>
      <w:r w:rsidRPr="00162901">
        <w:t>God,</w:t>
      </w:r>
      <w:r>
        <w:t xml:space="preserve"> </w:t>
      </w:r>
      <w:r w:rsidRPr="00162901">
        <w:t>glory</w:t>
      </w:r>
      <w:r>
        <w:t xml:space="preserve"> </w:t>
      </w:r>
      <w:r w:rsidRPr="00162901">
        <w:t>to</w:t>
      </w:r>
      <w:r>
        <w:t xml:space="preserve"> </w:t>
      </w:r>
      <w:r w:rsidRPr="00162901">
        <w:t>You.</w:t>
      </w:r>
    </w:p>
    <w:p w:rsidR="00DB1633" w:rsidRPr="00947202" w:rsidRDefault="00DB1633" w:rsidP="00DB1633">
      <w:pPr>
        <w:rPr>
          <w:rFonts w:cs="Times New Roman"/>
        </w:rPr>
      </w:pPr>
      <w:r w:rsidRPr="00B260F4">
        <w:rPr>
          <w:rFonts w:cs="Times New Roman"/>
        </w:rPr>
        <w:t>†</w:t>
      </w:r>
      <w:r>
        <w:rPr>
          <w:rFonts w:cs="Times New Roman"/>
        </w:rPr>
        <w:t xml:space="preserve"> </w:t>
      </w:r>
      <w:r>
        <w:rPr>
          <w:lang w:val="el-GR"/>
        </w:rPr>
        <w:t>Ε</w:t>
      </w:r>
      <w:r>
        <w:rPr>
          <w:rFonts w:cs="Times New Roman"/>
          <w:lang w:val="el-GR"/>
        </w:rPr>
        <w:t>ὐ</w:t>
      </w:r>
      <w:r>
        <w:rPr>
          <w:lang w:val="el-GR"/>
        </w:rPr>
        <w:t>λογημ</w:t>
      </w:r>
      <w:r>
        <w:rPr>
          <w:rFonts w:cs="Times New Roman"/>
          <w:lang w:val="el-GR"/>
        </w:rPr>
        <w:t>έ</w:t>
      </w:r>
      <w:r>
        <w:rPr>
          <w:lang w:val="el-GR"/>
        </w:rPr>
        <w:t>νη</w:t>
      </w:r>
      <w:r>
        <w:t xml:space="preserve"> </w:t>
      </w:r>
      <w:r>
        <w:rPr>
          <w:rFonts w:cs="Times New Roman"/>
          <w:lang w:val="el-GR"/>
        </w:rPr>
        <w:t>ἡ</w:t>
      </w:r>
      <w:r>
        <w:rPr>
          <w:rFonts w:cs="Times New Roman"/>
        </w:rPr>
        <w:t xml:space="preserve"> </w:t>
      </w:r>
      <w:r>
        <w:rPr>
          <w:rFonts w:cs="Times New Roman"/>
          <w:lang w:val="el-GR"/>
        </w:rPr>
        <w:t>Βασιλεία</w:t>
      </w:r>
      <w:r>
        <w:rPr>
          <w:rFonts w:cs="Times New Roman"/>
        </w:rPr>
        <w:t xml:space="preserve"> </w:t>
      </w:r>
      <w:r>
        <w:rPr>
          <w:rFonts w:cs="Times New Roman"/>
          <w:lang w:val="el-GR"/>
        </w:rPr>
        <w:t>τοῦ</w:t>
      </w:r>
      <w:r>
        <w:rPr>
          <w:rFonts w:cs="Times New Roman"/>
        </w:rPr>
        <w:t xml:space="preserve"> </w:t>
      </w:r>
      <w:r>
        <w:rPr>
          <w:rFonts w:cs="Times New Roman"/>
          <w:lang w:val="el-GR"/>
        </w:rPr>
        <w:t>Πατρὸς</w:t>
      </w:r>
      <w:r>
        <w:rPr>
          <w:rFonts w:cs="Times New Roman"/>
        </w:rPr>
        <w:t xml:space="preserve"> </w:t>
      </w:r>
      <w:r>
        <w:rPr>
          <w:rFonts w:cs="Times New Roman"/>
          <w:lang w:val="el-GR"/>
        </w:rPr>
        <w:t>καὶ</w:t>
      </w:r>
      <w:r>
        <w:rPr>
          <w:rFonts w:cs="Times New Roman"/>
        </w:rPr>
        <w:t xml:space="preserve"> </w:t>
      </w:r>
      <w:r>
        <w:rPr>
          <w:rFonts w:cs="Times New Roman"/>
          <w:lang w:val="el-GR"/>
        </w:rPr>
        <w:t>τοῦ</w:t>
      </w:r>
      <w:r>
        <w:rPr>
          <w:rFonts w:cs="Times New Roman"/>
        </w:rPr>
        <w:t xml:space="preserve"> </w:t>
      </w:r>
      <w:r>
        <w:rPr>
          <w:rFonts w:cs="Times New Roman"/>
          <w:lang w:val="el-GR"/>
        </w:rPr>
        <w:t>Υἱοῦ</w:t>
      </w:r>
      <w:r>
        <w:rPr>
          <w:rFonts w:cs="Times New Roman"/>
        </w:rPr>
        <w:t xml:space="preserve"> </w:t>
      </w:r>
      <w:r>
        <w:rPr>
          <w:rFonts w:cs="Times New Roman"/>
          <w:lang w:val="el-GR"/>
        </w:rPr>
        <w:t>καὶ</w:t>
      </w:r>
      <w:r>
        <w:rPr>
          <w:rFonts w:cs="Times New Roman"/>
        </w:rPr>
        <w:t xml:space="preserve"> </w:t>
      </w:r>
      <w:r>
        <w:rPr>
          <w:rFonts w:cs="Times New Roman"/>
          <w:lang w:val="el-GR"/>
        </w:rPr>
        <w:t>τοῦ</w:t>
      </w:r>
      <w:r>
        <w:rPr>
          <w:rFonts w:cs="Times New Roman"/>
        </w:rPr>
        <w:t xml:space="preserve"> </w:t>
      </w:r>
      <w:r>
        <w:rPr>
          <w:rFonts w:cs="Times New Roman"/>
          <w:lang w:val="el-GR"/>
        </w:rPr>
        <w:t>Ἁγίου</w:t>
      </w:r>
      <w:r>
        <w:rPr>
          <w:rFonts w:cs="Times New Roman"/>
        </w:rPr>
        <w:t xml:space="preserve"> </w:t>
      </w:r>
      <w:r>
        <w:rPr>
          <w:rFonts w:cs="Times New Roman"/>
          <w:lang w:val="el-GR"/>
        </w:rPr>
        <w:t>Πνεύματος</w:t>
      </w:r>
      <w:r w:rsidRPr="00B260F4">
        <w:rPr>
          <w:rFonts w:cs="Times New Roman"/>
        </w:rPr>
        <w:t>,</w:t>
      </w:r>
      <w:r>
        <w:rPr>
          <w:rFonts w:cs="Times New Roman"/>
        </w:rPr>
        <w:t xml:space="preserve"> </w:t>
      </w:r>
      <w:r>
        <w:rPr>
          <w:rFonts w:cs="Times New Roman"/>
          <w:lang w:val="el-GR"/>
        </w:rPr>
        <w:t>νῦν</w:t>
      </w:r>
      <w:r>
        <w:rPr>
          <w:rFonts w:cs="Times New Roman"/>
        </w:rPr>
        <w:t xml:space="preserve"> </w:t>
      </w:r>
      <w:r>
        <w:rPr>
          <w:rFonts w:cs="Times New Roman"/>
          <w:lang w:val="el-GR"/>
        </w:rPr>
        <w:t>καὶ</w:t>
      </w:r>
      <w:r>
        <w:rPr>
          <w:rFonts w:cs="Times New Roman"/>
        </w:rPr>
        <w:t xml:space="preserve"> </w:t>
      </w:r>
      <w:r>
        <w:rPr>
          <w:rFonts w:cs="Times New Roman"/>
          <w:lang w:val="el-GR"/>
        </w:rPr>
        <w:t>ἀεί</w:t>
      </w:r>
      <w:r w:rsidRPr="00B260F4">
        <w:rPr>
          <w:rFonts w:cs="Times New Roman"/>
        </w:rPr>
        <w:t>,</w:t>
      </w:r>
      <w:r>
        <w:rPr>
          <w:rFonts w:cs="Times New Roman"/>
        </w:rPr>
        <w:t xml:space="preserve"> </w:t>
      </w:r>
      <w:r>
        <w:rPr>
          <w:rFonts w:cs="Times New Roman"/>
          <w:lang w:val="el-GR"/>
        </w:rPr>
        <w:t>καὶ</w:t>
      </w:r>
      <w:r>
        <w:rPr>
          <w:rFonts w:cs="Times New Roman"/>
        </w:rPr>
        <w:t xml:space="preserve"> </w:t>
      </w:r>
      <w:r>
        <w:rPr>
          <w:rFonts w:cs="Times New Roman"/>
          <w:lang w:val="el-GR"/>
        </w:rPr>
        <w:t>εἰς</w:t>
      </w:r>
      <w:r>
        <w:rPr>
          <w:rFonts w:cs="Times New Roman"/>
        </w:rPr>
        <w:t xml:space="preserve"> </w:t>
      </w:r>
      <w:r>
        <w:rPr>
          <w:rFonts w:cs="Times New Roman"/>
          <w:lang w:val="el-GR"/>
        </w:rPr>
        <w:t>τοὺς</w:t>
      </w:r>
      <w:r>
        <w:rPr>
          <w:rFonts w:cs="Times New Roman"/>
        </w:rPr>
        <w:t xml:space="preserve"> </w:t>
      </w:r>
      <w:r>
        <w:rPr>
          <w:rFonts w:cs="Times New Roman"/>
          <w:lang w:val="el-GR"/>
        </w:rPr>
        <w:t>αἰῶνας</w:t>
      </w:r>
      <w:r>
        <w:rPr>
          <w:rFonts w:cs="Times New Roman"/>
        </w:rPr>
        <w:t xml:space="preserve"> </w:t>
      </w:r>
      <w:r>
        <w:rPr>
          <w:rFonts w:cs="Times New Roman"/>
          <w:lang w:val="el-GR"/>
        </w:rPr>
        <w:t>τῶν</w:t>
      </w:r>
      <w:r>
        <w:rPr>
          <w:rFonts w:cs="Times New Roman"/>
        </w:rPr>
        <w:t xml:space="preserve"> </w:t>
      </w:r>
      <w:r>
        <w:rPr>
          <w:rFonts w:cs="Times New Roman"/>
          <w:lang w:val="el-GR"/>
        </w:rPr>
        <w:t>αἰώνων</w:t>
      </w:r>
      <w:r w:rsidRPr="00B260F4">
        <w:rPr>
          <w:rFonts w:cs="Times New Roman"/>
        </w:rPr>
        <w:t>.</w:t>
      </w:r>
      <w:r>
        <w:rPr>
          <w:rFonts w:cs="Times New Roman"/>
        </w:rPr>
        <w:t xml:space="preserve">  </w:t>
      </w:r>
      <w:r>
        <w:rPr>
          <w:rFonts w:cs="Times New Roman"/>
          <w:lang w:val="el-GR"/>
        </w:rPr>
        <w:t>Ἀμήν</w:t>
      </w:r>
      <w:r w:rsidRPr="00947202">
        <w:rPr>
          <w:rFonts w:cs="Times New Roman"/>
        </w:rPr>
        <w:t>.</w:t>
      </w:r>
    </w:p>
    <w:p w:rsidR="00DB1633" w:rsidRDefault="00DB1633" w:rsidP="00DB1633">
      <w:pPr>
        <w:rPr>
          <w:rFonts w:cs="Times New Roman"/>
        </w:rPr>
      </w:pPr>
      <w:r w:rsidRPr="00162901">
        <w:rPr>
          <w:rFonts w:cs="Times New Roman"/>
        </w:rPr>
        <w:t>†</w:t>
      </w:r>
      <w:r>
        <w:rPr>
          <w:rFonts w:cs="Times New Roman"/>
        </w:rPr>
        <w:t xml:space="preserve"> </w:t>
      </w:r>
      <w:r w:rsidRPr="00162901">
        <w:t>Blessed</w:t>
      </w:r>
      <w:r>
        <w:t xml:space="preserve"> </w:t>
      </w:r>
      <w:r w:rsidRPr="00162901">
        <w:t>is</w:t>
      </w:r>
      <w:r>
        <w:t xml:space="preserve"> the Kingdom of the Father, and of the Son, and of the Holy Spirit, now and ever, and unto ages of ages.  Amen.</w:t>
      </w:r>
    </w:p>
    <w:p w:rsidR="006524AE" w:rsidRDefault="006524AE" w:rsidP="006524AE">
      <w:r w:rsidRPr="008218CC">
        <w:t>O</w:t>
      </w:r>
      <w:r w:rsidR="00DB16D3">
        <w:t xml:space="preserve"> </w:t>
      </w:r>
      <w:r w:rsidRPr="008218CC">
        <w:t>Heavenly</w:t>
      </w:r>
      <w:r w:rsidR="00DB16D3">
        <w:t xml:space="preserve"> </w:t>
      </w:r>
      <w:r w:rsidRPr="008218CC">
        <w:t>King,</w:t>
      </w:r>
      <w:r w:rsidR="00DB16D3">
        <w:t xml:space="preserve"> </w:t>
      </w:r>
      <w:r w:rsidRPr="008218CC">
        <w:t>the</w:t>
      </w:r>
      <w:r w:rsidR="00DB16D3">
        <w:t xml:space="preserve"> </w:t>
      </w:r>
      <w:r w:rsidRPr="008218CC">
        <w:t>Comforter,</w:t>
      </w:r>
      <w:r w:rsidR="00DB16D3">
        <w:t xml:space="preserve"> </w:t>
      </w:r>
      <w:r w:rsidRPr="008218CC">
        <w:t>the</w:t>
      </w:r>
      <w:r w:rsidR="00DB16D3">
        <w:t xml:space="preserve"> </w:t>
      </w:r>
      <w:r w:rsidRPr="008218CC">
        <w:t>Spirit</w:t>
      </w:r>
      <w:r w:rsidR="00DB16D3">
        <w:t xml:space="preserve"> </w:t>
      </w:r>
      <w:r w:rsidRPr="008218CC">
        <w:t>of</w:t>
      </w:r>
      <w:r w:rsidR="00DB16D3">
        <w:t xml:space="preserve"> </w:t>
      </w:r>
      <w:r w:rsidRPr="008218CC">
        <w:t>truth,</w:t>
      </w:r>
      <w:r w:rsidR="00DB16D3">
        <w:t xml:space="preserve"> </w:t>
      </w:r>
      <w:r w:rsidRPr="008218CC">
        <w:t>You</w:t>
      </w:r>
      <w:r w:rsidR="00DB16D3">
        <w:t xml:space="preserve"> </w:t>
      </w:r>
      <w:r w:rsidRPr="008218CC">
        <w:t>are</w:t>
      </w:r>
      <w:r w:rsidR="00DB16D3">
        <w:t xml:space="preserve"> </w:t>
      </w:r>
      <w:r w:rsidRPr="008218CC">
        <w:t>everywhere</w:t>
      </w:r>
      <w:r w:rsidR="00DB16D3">
        <w:t xml:space="preserve"> </w:t>
      </w:r>
      <w:r w:rsidRPr="008218CC">
        <w:t>and</w:t>
      </w:r>
      <w:r w:rsidR="00DB16D3">
        <w:t xml:space="preserve"> </w:t>
      </w:r>
      <w:r w:rsidRPr="008218CC">
        <w:t>fill</w:t>
      </w:r>
      <w:r w:rsidR="00DB16D3">
        <w:t xml:space="preserve"> </w:t>
      </w:r>
      <w:r w:rsidRPr="008218CC">
        <w:t>all</w:t>
      </w:r>
      <w:r w:rsidR="00DB16D3">
        <w:t xml:space="preserve"> </w:t>
      </w:r>
      <w:r w:rsidRPr="008218CC">
        <w:t>things,</w:t>
      </w:r>
      <w:r w:rsidR="00DB16D3">
        <w:t xml:space="preserve"> </w:t>
      </w:r>
      <w:r w:rsidRPr="008218CC">
        <w:t>Treasury</w:t>
      </w:r>
      <w:r w:rsidR="00DB16D3">
        <w:t xml:space="preserve"> </w:t>
      </w:r>
      <w:r w:rsidRPr="008218CC">
        <w:t>of</w:t>
      </w:r>
      <w:r w:rsidR="00DB16D3">
        <w:t xml:space="preserve"> </w:t>
      </w:r>
      <w:r w:rsidRPr="008218CC">
        <w:t>blessings,</w:t>
      </w:r>
      <w:r w:rsidR="00DB16D3">
        <w:t xml:space="preserve"> </w:t>
      </w:r>
      <w:r w:rsidRPr="008218CC">
        <w:t>and</w:t>
      </w:r>
      <w:r w:rsidR="00DB16D3">
        <w:t xml:space="preserve"> </w:t>
      </w:r>
      <w:r w:rsidRPr="008218CC">
        <w:t>Giver</w:t>
      </w:r>
      <w:r w:rsidR="00DB16D3">
        <w:t xml:space="preserve"> </w:t>
      </w:r>
      <w:r w:rsidRPr="008218CC">
        <w:t>of</w:t>
      </w:r>
      <w:r w:rsidR="00DB16D3">
        <w:t xml:space="preserve"> </w:t>
      </w:r>
      <w:r w:rsidRPr="008218CC">
        <w:t>life:</w:t>
      </w:r>
      <w:r w:rsidR="00DB16D3">
        <w:t xml:space="preserve"> </w:t>
      </w:r>
      <w:r w:rsidRPr="008218CC">
        <w:t>come</w:t>
      </w:r>
      <w:r w:rsidR="00DB16D3">
        <w:t xml:space="preserve"> </w:t>
      </w:r>
      <w:r w:rsidRPr="008218CC">
        <w:t>and</w:t>
      </w:r>
      <w:r w:rsidR="00DB16D3">
        <w:t xml:space="preserve"> </w:t>
      </w:r>
      <w:r w:rsidRPr="008218CC">
        <w:t>abide</w:t>
      </w:r>
      <w:r w:rsidR="00DB16D3">
        <w:t xml:space="preserve"> </w:t>
      </w:r>
      <w:r w:rsidRPr="008218CC">
        <w:t>in</w:t>
      </w:r>
      <w:r w:rsidR="00DB16D3">
        <w:t xml:space="preserve"> </w:t>
      </w:r>
      <w:r w:rsidRPr="008218CC">
        <w:t>us,</w:t>
      </w:r>
      <w:r w:rsidR="00DB16D3">
        <w:t xml:space="preserve"> </w:t>
      </w:r>
      <w:r w:rsidRPr="008218CC">
        <w:t>and</w:t>
      </w:r>
      <w:r w:rsidR="00DB16D3">
        <w:t xml:space="preserve"> </w:t>
      </w:r>
      <w:r w:rsidRPr="008218CC">
        <w:t>cleanse</w:t>
      </w:r>
      <w:r w:rsidR="00DB16D3">
        <w:t xml:space="preserve"> </w:t>
      </w:r>
      <w:r w:rsidRPr="008218CC">
        <w:t>us</w:t>
      </w:r>
      <w:r w:rsidR="00DB16D3">
        <w:t xml:space="preserve"> </w:t>
      </w:r>
      <w:r w:rsidRPr="008218CC">
        <w:t>from</w:t>
      </w:r>
      <w:r w:rsidR="00DB16D3">
        <w:t xml:space="preserve"> </w:t>
      </w:r>
      <w:r w:rsidRPr="008218CC">
        <w:t>every</w:t>
      </w:r>
      <w:r w:rsidR="00DB16D3">
        <w:t xml:space="preserve"> </w:t>
      </w:r>
      <w:r w:rsidRPr="008218CC">
        <w:t>impurity,</w:t>
      </w:r>
      <w:r w:rsidR="00DB16D3">
        <w:t xml:space="preserve"> </w:t>
      </w:r>
      <w:r w:rsidRPr="008218CC">
        <w:t>and</w:t>
      </w:r>
      <w:r w:rsidR="00DB16D3">
        <w:t xml:space="preserve"> </w:t>
      </w:r>
      <w:r w:rsidRPr="008218CC">
        <w:t>save</w:t>
      </w:r>
      <w:r w:rsidR="00DB16D3">
        <w:t xml:space="preserve"> </w:t>
      </w:r>
      <w:r w:rsidRPr="008218CC">
        <w:t>our</w:t>
      </w:r>
      <w:r w:rsidR="00DB16D3">
        <w:t xml:space="preserve"> </w:t>
      </w:r>
      <w:r w:rsidRPr="008218CC">
        <w:t>souls,</w:t>
      </w:r>
      <w:r w:rsidR="00DB16D3">
        <w:t xml:space="preserve"> </w:t>
      </w:r>
      <w:r w:rsidRPr="008218CC">
        <w:t>O</w:t>
      </w:r>
      <w:r w:rsidR="00DB16D3">
        <w:t xml:space="preserve"> </w:t>
      </w:r>
      <w:r w:rsidRPr="008218CC">
        <w:t>Good</w:t>
      </w:r>
      <w:r w:rsidR="00DB16D3">
        <w:t xml:space="preserve"> </w:t>
      </w:r>
      <w:r w:rsidRPr="008218CC">
        <w:t>One.</w:t>
      </w:r>
    </w:p>
    <w:p w:rsidR="006524AE" w:rsidRPr="00BD1623" w:rsidRDefault="006524AE" w:rsidP="006524AE">
      <w:r w:rsidRPr="00162901">
        <w:rPr>
          <w:rFonts w:cs="Times New Roman"/>
        </w:rPr>
        <w:t>†</w:t>
      </w:r>
      <w:r w:rsidR="00DB16D3">
        <w:rPr>
          <w:rFonts w:cs="Times New Roman"/>
        </w:rPr>
        <w:t xml:space="preserve"> </w:t>
      </w:r>
      <w:r w:rsidRPr="008218CC">
        <w:t>Holy</w:t>
      </w:r>
      <w:r w:rsidR="00DB16D3">
        <w:t xml:space="preserve"> </w:t>
      </w:r>
      <w:r w:rsidRPr="008218CC">
        <w:t>God,</w:t>
      </w:r>
      <w:r w:rsidR="00DB16D3">
        <w:t xml:space="preserve"> </w:t>
      </w:r>
      <w:r>
        <w:t>Holy</w:t>
      </w:r>
      <w:r w:rsidR="00DB16D3">
        <w:t xml:space="preserve"> </w:t>
      </w:r>
      <w:r>
        <w:t>Mighty,</w:t>
      </w:r>
      <w:r w:rsidR="00DB16D3">
        <w:t xml:space="preserve"> </w:t>
      </w:r>
      <w:r w:rsidRPr="008218CC">
        <w:t>Holy</w:t>
      </w:r>
      <w:r w:rsidR="00DB16D3">
        <w:t xml:space="preserve"> </w:t>
      </w:r>
      <w:r w:rsidRPr="008218CC">
        <w:t>Immortal,</w:t>
      </w:r>
      <w:r w:rsidR="00DB16D3">
        <w:t xml:space="preserve"> </w:t>
      </w:r>
      <w:r w:rsidRPr="008218CC">
        <w:t>have</w:t>
      </w:r>
      <w:r w:rsidR="00DB16D3">
        <w:t xml:space="preserve"> </w:t>
      </w:r>
      <w:r w:rsidRPr="008218CC">
        <w:t>mercy</w:t>
      </w:r>
      <w:r w:rsidR="00DB16D3">
        <w:t xml:space="preserve"> </w:t>
      </w:r>
      <w:r w:rsidRPr="008218CC">
        <w:t>on</w:t>
      </w:r>
      <w:r w:rsidR="00DB16D3">
        <w:t xml:space="preserve"> </w:t>
      </w:r>
      <w:r w:rsidRPr="008218CC">
        <w:t>us</w:t>
      </w:r>
      <w:r w:rsidR="00DB16D3">
        <w:t xml:space="preserve"> </w:t>
      </w:r>
      <w:r w:rsidRPr="00A50992">
        <w:rPr>
          <w:color w:val="C00000"/>
        </w:rPr>
        <w:t>(three</w:t>
      </w:r>
      <w:r w:rsidR="00DB16D3">
        <w:rPr>
          <w:color w:val="C00000"/>
        </w:rPr>
        <w:t xml:space="preserve"> </w:t>
      </w:r>
      <w:r w:rsidRPr="00A50992">
        <w:rPr>
          <w:color w:val="C00000"/>
        </w:rPr>
        <w:t>times)</w:t>
      </w:r>
      <w:r w:rsidRPr="008218CC">
        <w:t>.</w:t>
      </w:r>
    </w:p>
    <w:p w:rsidR="00587D57" w:rsidRDefault="006524AE" w:rsidP="006524AE">
      <w:pPr>
        <w:rPr>
          <w:szCs w:val="28"/>
        </w:rPr>
      </w:pPr>
      <w:r w:rsidRPr="00162901">
        <w:rPr>
          <w:rFonts w:cs="Times New Roman"/>
        </w:rPr>
        <w:t>†</w:t>
      </w:r>
      <w:r w:rsidR="00DB16D3">
        <w:rPr>
          <w:rFonts w:cs="Times New Roman"/>
        </w:rPr>
        <w:t xml:space="preserve"> </w:t>
      </w:r>
      <w:r>
        <w:t>Glory</w:t>
      </w:r>
      <w:r w:rsidR="00DB16D3">
        <w:t xml:space="preserve"> </w:t>
      </w:r>
      <w:r w:rsidRPr="00D11B4A">
        <w:t>be</w:t>
      </w:r>
      <w:r w:rsidR="00DB16D3">
        <w:t xml:space="preserve"> </w:t>
      </w:r>
      <w:r>
        <w:t>to</w:t>
      </w:r>
      <w:r w:rsidR="00DB16D3">
        <w:t xml:space="preserve"> </w:t>
      </w:r>
      <w:r>
        <w:t>the</w:t>
      </w:r>
      <w:r w:rsidR="00DB16D3">
        <w:t xml:space="preserve"> </w:t>
      </w:r>
      <w:r>
        <w:t>Father,</w:t>
      </w:r>
      <w:r w:rsidR="00DB16D3">
        <w:t xml:space="preserve"> </w:t>
      </w:r>
      <w:r>
        <w:t>and</w:t>
      </w:r>
      <w:r w:rsidR="00DB16D3">
        <w:t xml:space="preserve"> </w:t>
      </w:r>
      <w:r>
        <w:t>to</w:t>
      </w:r>
      <w:r w:rsidR="00DB16D3">
        <w:t xml:space="preserve"> </w:t>
      </w:r>
      <w:r>
        <w:t>the</w:t>
      </w:r>
      <w:r w:rsidR="00DB16D3">
        <w:t xml:space="preserve"> </w:t>
      </w:r>
      <w:r>
        <w:t>Son,</w:t>
      </w:r>
      <w:r w:rsidR="00DB16D3">
        <w:t xml:space="preserve"> </w:t>
      </w:r>
      <w:r>
        <w:t>and</w:t>
      </w:r>
      <w:r w:rsidR="00DB16D3">
        <w:t xml:space="preserve"> </w:t>
      </w:r>
      <w:r>
        <w:t>to</w:t>
      </w:r>
      <w:r w:rsidR="00DB16D3">
        <w:t xml:space="preserve"> </w:t>
      </w:r>
      <w:r>
        <w:t>the</w:t>
      </w:r>
      <w:r w:rsidR="00DB16D3">
        <w:t xml:space="preserve"> </w:t>
      </w:r>
      <w:r>
        <w:t>Holy</w:t>
      </w:r>
      <w:r w:rsidR="00DB16D3">
        <w:t xml:space="preserve"> </w:t>
      </w:r>
      <w:r>
        <w:t>Spirit,</w:t>
      </w:r>
      <w:r w:rsidR="00DB16D3">
        <w:t xml:space="preserve"> </w:t>
      </w:r>
      <w:r>
        <w:t>as</w:t>
      </w:r>
      <w:r w:rsidR="00DB16D3">
        <w:t xml:space="preserve"> </w:t>
      </w:r>
      <w:r>
        <w:t>it</w:t>
      </w:r>
      <w:r w:rsidR="00DB16D3">
        <w:t xml:space="preserve"> </w:t>
      </w:r>
      <w:r>
        <w:t>is</w:t>
      </w:r>
      <w:r w:rsidR="00DB16D3">
        <w:t xml:space="preserve"> </w:t>
      </w:r>
      <w:r>
        <w:t>now,</w:t>
      </w:r>
      <w:r w:rsidR="00DB16D3">
        <w:t xml:space="preserve"> </w:t>
      </w:r>
      <w:r>
        <w:t>was</w:t>
      </w:r>
      <w:r w:rsidR="00DB16D3">
        <w:t xml:space="preserve"> </w:t>
      </w:r>
      <w:r>
        <w:t>in</w:t>
      </w:r>
      <w:r w:rsidR="00DB16D3">
        <w:t xml:space="preserve"> </w:t>
      </w:r>
      <w:r>
        <w:t>the</w:t>
      </w:r>
      <w:r w:rsidR="00DB16D3">
        <w:t xml:space="preserve"> </w:t>
      </w:r>
      <w:r>
        <w:t>beginning,</w:t>
      </w:r>
      <w:r w:rsidR="00DB16D3">
        <w:t xml:space="preserve"> </w:t>
      </w:r>
      <w:r>
        <w:t>and</w:t>
      </w:r>
      <w:r w:rsidR="00DB16D3">
        <w:t xml:space="preserve"> </w:t>
      </w:r>
      <w:r>
        <w:t>ever</w:t>
      </w:r>
      <w:r w:rsidR="00DB16D3">
        <w:t xml:space="preserve"> </w:t>
      </w:r>
      <w:r>
        <w:t>shall</w:t>
      </w:r>
      <w:r w:rsidR="00DB16D3">
        <w:t xml:space="preserve"> </w:t>
      </w:r>
      <w:r>
        <w:t>be,</w:t>
      </w:r>
      <w:r w:rsidR="00DB16D3">
        <w:t xml:space="preserve"> </w:t>
      </w:r>
      <w:r>
        <w:t>world</w:t>
      </w:r>
      <w:r w:rsidR="00DB16D3">
        <w:t xml:space="preserve"> </w:t>
      </w:r>
      <w:r>
        <w:t>without</w:t>
      </w:r>
      <w:r w:rsidR="00DB16D3">
        <w:t xml:space="preserve"> </w:t>
      </w:r>
      <w:r>
        <w:t>end.</w:t>
      </w:r>
      <w:r w:rsidR="00DB16D3">
        <w:t xml:space="preserve">  </w:t>
      </w:r>
      <w:r>
        <w:t>Amen</w:t>
      </w:r>
      <w:r w:rsidR="00587D57">
        <w:rPr>
          <w:szCs w:val="28"/>
        </w:rPr>
        <w:t>.</w:t>
      </w:r>
    </w:p>
    <w:p w:rsidR="00465137" w:rsidRDefault="00465137" w:rsidP="00861696">
      <w:pPr>
        <w:keepLines/>
        <w:tabs>
          <w:tab w:val="left" w:pos="1080"/>
        </w:tabs>
        <w:ind w:left="720" w:right="720"/>
      </w:pPr>
      <w:r>
        <w:t>“</w:t>
      </w:r>
      <w:r w:rsidRPr="006746E9">
        <w:t xml:space="preserve">εἰ οὖν ὑμεῖς πονηροὶ ὑπάρχοντες οἴδατε δόματα ἀγαθὰ διδόναι τοῖς τέκνοις ὑμῶν, πόσῳ μᾶλλον </w:t>
      </w:r>
      <w:r w:rsidR="00F341D1">
        <w:rPr>
          <w:rFonts w:cs="Times New Roman"/>
        </w:rPr>
        <w:t>Ὁ</w:t>
      </w:r>
      <w:r w:rsidRPr="006746E9">
        <w:t xml:space="preserve"> </w:t>
      </w:r>
      <w:r w:rsidR="00F341D1" w:rsidRPr="006746E9">
        <w:t xml:space="preserve">Πατὴρ </w:t>
      </w:r>
      <w:r w:rsidR="00F341D1">
        <w:rPr>
          <w:rFonts w:cs="Times New Roman"/>
        </w:rPr>
        <w:t>Ὁ</w:t>
      </w:r>
      <w:r w:rsidRPr="006746E9">
        <w:t xml:space="preserve"> ἐξ </w:t>
      </w:r>
      <w:r w:rsidR="00F341D1" w:rsidRPr="006746E9">
        <w:t xml:space="preserve">Οὐρανοῦ </w:t>
      </w:r>
      <w:r w:rsidRPr="006746E9">
        <w:t xml:space="preserve">δώσει </w:t>
      </w:r>
      <w:r w:rsidR="00F341D1" w:rsidRPr="006746E9">
        <w:t xml:space="preserve">Πνεῦμα </w:t>
      </w:r>
      <w:r w:rsidR="00F341D1">
        <w:rPr>
          <w:rFonts w:cs="Times New Roman"/>
        </w:rPr>
        <w:t>Ἅ</w:t>
      </w:r>
      <w:r w:rsidRPr="006746E9">
        <w:t xml:space="preserve">γιον τοῖς αἰτοῦσιν </w:t>
      </w:r>
      <w:r w:rsidR="00F341D1" w:rsidRPr="006746E9">
        <w:t>Αὐτόν</w:t>
      </w:r>
      <w:r w:rsidRPr="006746E9">
        <w:t>.</w:t>
      </w:r>
      <w:r w:rsidR="006746E9">
        <w:t>” — Luke 11:13</w:t>
      </w:r>
      <w:r w:rsidR="006746E9">
        <w:rPr>
          <w:rStyle w:val="FootnoteReference"/>
        </w:rPr>
        <w:footnoteReference w:id="1"/>
      </w:r>
    </w:p>
    <w:p w:rsidR="00506014" w:rsidRPr="00506014" w:rsidRDefault="00AD733B" w:rsidP="00861696">
      <w:pPr>
        <w:keepLines/>
        <w:tabs>
          <w:tab w:val="left" w:pos="1080"/>
        </w:tabs>
        <w:ind w:left="720" w:right="720"/>
      </w:pPr>
      <w:r>
        <w:lastRenderedPageBreak/>
        <w:t>“</w:t>
      </w:r>
      <w:r w:rsidRPr="006842AB">
        <w:t>Ὁ</w:t>
      </w:r>
      <w:r w:rsidR="00DB16D3">
        <w:t xml:space="preserve"> </w:t>
      </w:r>
      <w:r w:rsidR="00F341D1" w:rsidRPr="006842AB">
        <w:t>Θε</w:t>
      </w:r>
      <w:r w:rsidRPr="006842AB">
        <w:t>ός,</w:t>
      </w:r>
      <w:r w:rsidR="00DB16D3">
        <w:t xml:space="preserve"> </w:t>
      </w:r>
      <w:r w:rsidRPr="006842AB">
        <w:t>ἱλάσθητί</w:t>
      </w:r>
      <w:r w:rsidR="00DB16D3">
        <w:t xml:space="preserve"> </w:t>
      </w:r>
      <w:r w:rsidRPr="006842AB">
        <w:t>μοι</w:t>
      </w:r>
      <w:r w:rsidR="00DB16D3">
        <w:t xml:space="preserve"> </w:t>
      </w:r>
      <w:r w:rsidRPr="006842AB">
        <w:t>τῷ</w:t>
      </w:r>
      <w:r w:rsidR="00DB16D3">
        <w:t xml:space="preserve"> </w:t>
      </w:r>
      <w:r w:rsidRPr="006842AB">
        <w:t>ἁμαρτωλῷ.</w:t>
      </w:r>
      <w:r>
        <w:t>”</w:t>
      </w:r>
      <w:r w:rsidR="00DB16D3">
        <w:t xml:space="preserve"> </w:t>
      </w:r>
      <w:r>
        <w:t>—</w:t>
      </w:r>
      <w:r w:rsidR="00DB16D3">
        <w:t xml:space="preserve"> </w:t>
      </w:r>
      <w:r w:rsidRPr="006842AB">
        <w:t>Luke</w:t>
      </w:r>
      <w:r w:rsidR="00DB16D3">
        <w:t xml:space="preserve"> </w:t>
      </w:r>
      <w:r w:rsidRPr="006842AB">
        <w:t>18:13</w:t>
      </w:r>
      <w:r w:rsidR="00506014" w:rsidRPr="00506014">
        <w:rPr>
          <w:vertAlign w:val="superscript"/>
        </w:rPr>
        <w:footnoteReference w:id="2"/>
      </w:r>
    </w:p>
    <w:p w:rsidR="00506014" w:rsidRPr="00506014" w:rsidRDefault="00AD733B" w:rsidP="00861696">
      <w:pPr>
        <w:keepLines/>
        <w:tabs>
          <w:tab w:val="left" w:pos="1080"/>
        </w:tabs>
        <w:ind w:left="720" w:right="720"/>
      </w:pPr>
      <w:r>
        <w:t>“</w:t>
      </w:r>
      <w:r w:rsidRPr="006842AB">
        <w:t>Ἰησοῦ,</w:t>
      </w:r>
      <w:r w:rsidR="00DB16D3">
        <w:t xml:space="preserve"> </w:t>
      </w:r>
      <w:r w:rsidRPr="006842AB">
        <w:t>μνήσθητί</w:t>
      </w:r>
      <w:r w:rsidR="00DB16D3">
        <w:t xml:space="preserve"> </w:t>
      </w:r>
      <w:r w:rsidRPr="006842AB">
        <w:t>μου</w:t>
      </w:r>
      <w:r w:rsidR="00DB16D3">
        <w:t xml:space="preserve"> </w:t>
      </w:r>
      <w:r w:rsidRPr="006842AB">
        <w:t>ὅταν</w:t>
      </w:r>
      <w:r w:rsidR="00DB16D3">
        <w:t xml:space="preserve"> </w:t>
      </w:r>
      <w:r w:rsidRPr="006842AB">
        <w:t>ἔλθῃς</w:t>
      </w:r>
      <w:r w:rsidR="00DB16D3">
        <w:t xml:space="preserve"> </w:t>
      </w:r>
      <w:r w:rsidRPr="00F231D4">
        <w:t>ἐν</w:t>
      </w:r>
      <w:r w:rsidR="00DB16D3">
        <w:t xml:space="preserve"> </w:t>
      </w:r>
      <w:r w:rsidRPr="006842AB">
        <w:t>τῇ</w:t>
      </w:r>
      <w:r w:rsidR="00DB16D3">
        <w:t xml:space="preserve"> </w:t>
      </w:r>
      <w:r w:rsidRPr="006842AB">
        <w:t>βασιλείᾳ</w:t>
      </w:r>
      <w:r w:rsidR="00DB16D3">
        <w:t xml:space="preserve"> </w:t>
      </w:r>
      <w:r w:rsidRPr="006842AB">
        <w:t>σου.</w:t>
      </w:r>
      <w:r>
        <w:t>”</w:t>
      </w:r>
      <w:r w:rsidR="00DB16D3">
        <w:t xml:space="preserve"> </w:t>
      </w:r>
      <w:r>
        <w:t>—</w:t>
      </w:r>
      <w:r w:rsidR="00DB16D3">
        <w:t xml:space="preserve"> </w:t>
      </w:r>
      <w:r w:rsidRPr="00326DD7">
        <w:t>Luke</w:t>
      </w:r>
      <w:r w:rsidR="00DB16D3">
        <w:t xml:space="preserve"> </w:t>
      </w:r>
      <w:r w:rsidRPr="00326DD7">
        <w:t>23:42</w:t>
      </w:r>
      <w:r w:rsidR="00506014" w:rsidRPr="00506014">
        <w:rPr>
          <w:vertAlign w:val="superscript"/>
        </w:rPr>
        <w:footnoteReference w:id="3"/>
      </w:r>
    </w:p>
    <w:p w:rsidR="00CC3CBE" w:rsidRPr="004A160D" w:rsidRDefault="00CC3CBE" w:rsidP="00861696">
      <w:pPr>
        <w:keepLines/>
        <w:tabs>
          <w:tab w:val="left" w:pos="1080"/>
        </w:tabs>
        <w:ind w:left="720" w:right="720"/>
      </w:pPr>
      <w:r>
        <w:t>“</w:t>
      </w:r>
      <w:r w:rsidRPr="004A160D">
        <w:t>David</w:t>
      </w:r>
      <w:r w:rsidR="00DB16D3">
        <w:t xml:space="preserve"> </w:t>
      </w:r>
      <w:r>
        <w:t>ascended</w:t>
      </w:r>
      <w:r w:rsidR="00DB16D3">
        <w:t xml:space="preserve"> </w:t>
      </w:r>
      <w:r>
        <w:t>in</w:t>
      </w:r>
      <w:r w:rsidR="00DB16D3">
        <w:t xml:space="preserve"> </w:t>
      </w:r>
      <w:r w:rsidRPr="004A160D">
        <w:t>the</w:t>
      </w:r>
      <w:r w:rsidR="00DB16D3">
        <w:t xml:space="preserve"> </w:t>
      </w:r>
      <w:r>
        <w:t>A</w:t>
      </w:r>
      <w:r w:rsidRPr="004A160D">
        <w:t>scent</w:t>
      </w:r>
      <w:r w:rsidR="00DB16D3">
        <w:t xml:space="preserve"> </w:t>
      </w:r>
      <w:r w:rsidRPr="004A160D">
        <w:t>of</w:t>
      </w:r>
      <w:r w:rsidR="00DB16D3">
        <w:t xml:space="preserve"> </w:t>
      </w:r>
      <w:r w:rsidRPr="004A160D">
        <w:t>Olive</w:t>
      </w:r>
      <w:r>
        <w:t>s</w:t>
      </w:r>
      <w:r w:rsidRPr="004A160D">
        <w:t>,</w:t>
      </w:r>
      <w:r w:rsidR="00DB16D3">
        <w:t xml:space="preserve"> </w:t>
      </w:r>
      <w:r>
        <w:t>ascending</w:t>
      </w:r>
      <w:r w:rsidR="00DB16D3">
        <w:t xml:space="preserve"> </w:t>
      </w:r>
      <w:r>
        <w:t>and</w:t>
      </w:r>
      <w:r w:rsidR="00DB16D3">
        <w:t xml:space="preserve"> </w:t>
      </w:r>
      <w:r>
        <w:t>weeping</w:t>
      </w:r>
      <w:r w:rsidRPr="004A160D">
        <w:t>,</w:t>
      </w:r>
      <w:r w:rsidR="00DB16D3">
        <w:t xml:space="preserve"> </w:t>
      </w:r>
      <w:r>
        <w:t>with</w:t>
      </w:r>
      <w:r w:rsidR="00DB16D3">
        <w:t xml:space="preserve"> </w:t>
      </w:r>
      <w:r w:rsidRPr="004A160D">
        <w:t>head</w:t>
      </w:r>
      <w:r w:rsidR="00DB16D3">
        <w:t xml:space="preserve"> </w:t>
      </w:r>
      <w:r w:rsidRPr="004A160D">
        <w:t>cover</w:t>
      </w:r>
      <w:r>
        <w:t>ed</w:t>
      </w:r>
      <w:r w:rsidRPr="004A160D">
        <w:t>,</w:t>
      </w:r>
      <w:r w:rsidR="00DB16D3">
        <w:t xml:space="preserve"> </w:t>
      </w:r>
      <w:r w:rsidRPr="004A160D">
        <w:t>he</w:t>
      </w:r>
      <w:r w:rsidR="00DB16D3">
        <w:t xml:space="preserve"> </w:t>
      </w:r>
      <w:r>
        <w:t>went</w:t>
      </w:r>
      <w:r w:rsidR="00DB16D3">
        <w:t xml:space="preserve"> </w:t>
      </w:r>
      <w:r w:rsidRPr="004A160D">
        <w:t>baref</w:t>
      </w:r>
      <w:r>
        <w:t>oot;</w:t>
      </w:r>
      <w:r w:rsidR="00DB16D3">
        <w:t xml:space="preserve"> </w:t>
      </w:r>
      <w:r>
        <w:t>and</w:t>
      </w:r>
      <w:r w:rsidR="00DB16D3">
        <w:t xml:space="preserve"> </w:t>
      </w:r>
      <w:r>
        <w:t>each</w:t>
      </w:r>
      <w:r w:rsidR="00DB16D3">
        <w:t xml:space="preserve"> </w:t>
      </w:r>
      <w:r>
        <w:t>person</w:t>
      </w:r>
      <w:r w:rsidR="00DB16D3">
        <w:t xml:space="preserve"> </w:t>
      </w:r>
      <w:r w:rsidRPr="004A160D">
        <w:t>with</w:t>
      </w:r>
      <w:r w:rsidR="00DB16D3">
        <w:t xml:space="preserve"> </w:t>
      </w:r>
      <w:r w:rsidRPr="004A160D">
        <w:t>him</w:t>
      </w:r>
      <w:r w:rsidR="00DB16D3">
        <w:t xml:space="preserve"> </w:t>
      </w:r>
      <w:r w:rsidRPr="004A160D">
        <w:t>covered</w:t>
      </w:r>
      <w:r w:rsidR="00DB16D3">
        <w:t xml:space="preserve"> </w:t>
      </w:r>
      <w:r>
        <w:t>his</w:t>
      </w:r>
      <w:r w:rsidR="00DB16D3">
        <w:t xml:space="preserve"> </w:t>
      </w:r>
      <w:r w:rsidRPr="004A160D">
        <w:t>head,</w:t>
      </w:r>
      <w:r w:rsidR="00DB16D3">
        <w:t xml:space="preserve"> </w:t>
      </w:r>
      <w:r>
        <w:t>so</w:t>
      </w:r>
      <w:r w:rsidR="00DB16D3">
        <w:t xml:space="preserve"> </w:t>
      </w:r>
      <w:r w:rsidRPr="004A160D">
        <w:t>they</w:t>
      </w:r>
      <w:r w:rsidR="00DB16D3">
        <w:t xml:space="preserve"> </w:t>
      </w:r>
      <w:r w:rsidRPr="004A160D">
        <w:t>went</w:t>
      </w:r>
      <w:r w:rsidR="00DB16D3">
        <w:t xml:space="preserve"> </w:t>
      </w:r>
      <w:r w:rsidRPr="004A160D">
        <w:t>up,</w:t>
      </w:r>
      <w:r w:rsidR="00DB16D3">
        <w:t xml:space="preserve"> </w:t>
      </w:r>
      <w:r>
        <w:t>ascending</w:t>
      </w:r>
      <w:r w:rsidR="00DB16D3">
        <w:t xml:space="preserve"> </w:t>
      </w:r>
      <w:r>
        <w:t>and</w:t>
      </w:r>
      <w:r w:rsidR="00DB16D3">
        <w:t xml:space="preserve"> </w:t>
      </w:r>
      <w:r>
        <w:t>weeping</w:t>
      </w:r>
      <w:r w:rsidRPr="004A160D">
        <w:t>.</w:t>
      </w:r>
      <w:r>
        <w:t>”</w:t>
      </w:r>
      <w:r w:rsidR="00DB16D3">
        <w:t xml:space="preserve"> </w:t>
      </w:r>
      <w:r>
        <w:t>—</w:t>
      </w:r>
      <w:r w:rsidR="00DB16D3">
        <w:t xml:space="preserve"> </w:t>
      </w:r>
      <w:r w:rsidRPr="004A160D">
        <w:t>2</w:t>
      </w:r>
      <w:r w:rsidR="00DB16D3">
        <w:t xml:space="preserve"> </w:t>
      </w:r>
      <w:r w:rsidRPr="004A160D">
        <w:t>Samuel</w:t>
      </w:r>
      <w:r w:rsidR="00DB16D3">
        <w:t xml:space="preserve"> </w:t>
      </w:r>
      <w:r w:rsidRPr="004A160D">
        <w:t>15:30</w:t>
      </w:r>
      <w:r w:rsidR="00141D8A">
        <w:t xml:space="preserve"> LXX</w:t>
      </w:r>
    </w:p>
    <w:p w:rsidR="00CC3CBE" w:rsidRDefault="00CC3CBE" w:rsidP="00861696">
      <w:pPr>
        <w:keepLines/>
        <w:tabs>
          <w:tab w:val="left" w:pos="1080"/>
        </w:tabs>
        <w:ind w:left="720" w:right="720"/>
      </w:pPr>
      <w:r>
        <w:t>“The</w:t>
      </w:r>
      <w:r w:rsidR="00DB16D3">
        <w:t xml:space="preserve"> </w:t>
      </w:r>
      <w:r>
        <w:t>sowers</w:t>
      </w:r>
      <w:r w:rsidR="00DB16D3">
        <w:t xml:space="preserve"> </w:t>
      </w:r>
      <w:r>
        <w:t>will</w:t>
      </w:r>
      <w:r w:rsidR="00DB16D3">
        <w:t xml:space="preserve"> </w:t>
      </w:r>
      <w:r>
        <w:t>reap</w:t>
      </w:r>
      <w:r w:rsidR="00DB16D3">
        <w:t xml:space="preserve"> </w:t>
      </w:r>
      <w:r>
        <w:t>in</w:t>
      </w:r>
      <w:r w:rsidR="00DB16D3">
        <w:t xml:space="preserve"> </w:t>
      </w:r>
      <w:r>
        <w:t>joy.</w:t>
      </w:r>
      <w:r w:rsidR="00DB16D3">
        <w:t xml:space="preserve">  </w:t>
      </w:r>
      <w:r>
        <w:t>The</w:t>
      </w:r>
      <w:r w:rsidR="00DB16D3">
        <w:t xml:space="preserve"> </w:t>
      </w:r>
      <w:r>
        <w:t>ones</w:t>
      </w:r>
      <w:r w:rsidR="00DB16D3">
        <w:t xml:space="preserve"> </w:t>
      </w:r>
      <w:r>
        <w:t>going,</w:t>
      </w:r>
      <w:r w:rsidR="00DB16D3">
        <w:t xml:space="preserve"> </w:t>
      </w:r>
      <w:r>
        <w:t>went</w:t>
      </w:r>
      <w:r w:rsidR="00DB16D3">
        <w:t xml:space="preserve"> </w:t>
      </w:r>
      <w:r>
        <w:t>and</w:t>
      </w:r>
      <w:r w:rsidR="00DB16D3">
        <w:t xml:space="preserve"> </w:t>
      </w:r>
      <w:r>
        <w:t>wept,</w:t>
      </w:r>
      <w:r w:rsidR="00DB16D3">
        <w:t xml:space="preserve"> </w:t>
      </w:r>
      <w:r>
        <w:t>casting</w:t>
      </w:r>
      <w:r w:rsidR="00DB16D3">
        <w:t xml:space="preserve"> </w:t>
      </w:r>
      <w:r>
        <w:t>their</w:t>
      </w:r>
      <w:r w:rsidR="00DB16D3">
        <w:t xml:space="preserve"> </w:t>
      </w:r>
      <w:r w:rsidRPr="004A160D">
        <w:t>seed</w:t>
      </w:r>
      <w:r>
        <w:t>s;</w:t>
      </w:r>
      <w:r w:rsidR="00DB16D3">
        <w:t xml:space="preserve"> </w:t>
      </w:r>
      <w:r>
        <w:t>yet,</w:t>
      </w:r>
      <w:r w:rsidR="00DB16D3">
        <w:t xml:space="preserve"> </w:t>
      </w:r>
      <w:r>
        <w:t>the</w:t>
      </w:r>
      <w:r w:rsidR="00DB16D3">
        <w:t xml:space="preserve"> </w:t>
      </w:r>
      <w:r>
        <w:t>ones</w:t>
      </w:r>
      <w:r w:rsidR="00DB16D3">
        <w:t xml:space="preserve"> </w:t>
      </w:r>
      <w:r>
        <w:t>coming,</w:t>
      </w:r>
      <w:r w:rsidR="00DB16D3">
        <w:t xml:space="preserve"> </w:t>
      </w:r>
      <w:r>
        <w:t>will</w:t>
      </w:r>
      <w:r w:rsidR="00DB16D3">
        <w:t xml:space="preserve"> </w:t>
      </w:r>
      <w:r w:rsidRPr="004A160D">
        <w:t>come</w:t>
      </w:r>
      <w:r w:rsidR="00DB16D3">
        <w:t xml:space="preserve"> </w:t>
      </w:r>
      <w:r>
        <w:t>in</w:t>
      </w:r>
      <w:r w:rsidR="00DB16D3">
        <w:t xml:space="preserve"> </w:t>
      </w:r>
      <w:r>
        <w:t>exultation</w:t>
      </w:r>
      <w:r w:rsidRPr="004A160D">
        <w:t>,</w:t>
      </w:r>
      <w:r w:rsidR="00DB16D3">
        <w:t xml:space="preserve"> </w:t>
      </w:r>
      <w:r>
        <w:t>carrying</w:t>
      </w:r>
      <w:r w:rsidR="00DB16D3">
        <w:t xml:space="preserve"> </w:t>
      </w:r>
      <w:r>
        <w:t>their</w:t>
      </w:r>
      <w:r w:rsidR="00DB16D3">
        <w:t xml:space="preserve"> </w:t>
      </w:r>
      <w:r w:rsidRPr="004A160D">
        <w:t>sheaves.</w:t>
      </w:r>
      <w:r w:rsidR="00D11379">
        <w:t>”</w:t>
      </w:r>
      <w:r w:rsidR="00DB16D3">
        <w:t xml:space="preserve"> </w:t>
      </w:r>
      <w:r>
        <w:t>—</w:t>
      </w:r>
      <w:r w:rsidR="00DB16D3">
        <w:t xml:space="preserve"> </w:t>
      </w:r>
      <w:r w:rsidRPr="004A160D">
        <w:t>Psalm</w:t>
      </w:r>
      <w:r w:rsidR="00DB16D3">
        <w:t xml:space="preserve"> </w:t>
      </w:r>
      <w:r>
        <w:t>125:5-6</w:t>
      </w:r>
      <w:r w:rsidR="00DB16D3">
        <w:t xml:space="preserve"> </w:t>
      </w:r>
      <w:r>
        <w:t>LXX</w:t>
      </w:r>
      <w:r w:rsidR="00DB16D3">
        <w:t xml:space="preserve"> </w:t>
      </w:r>
      <w:r>
        <w:t>[</w:t>
      </w:r>
      <w:r w:rsidRPr="004A160D">
        <w:t>126:</w:t>
      </w:r>
      <w:r>
        <w:t>5-</w:t>
      </w:r>
      <w:r w:rsidRPr="004A160D">
        <w:t>6</w:t>
      </w:r>
      <w:r>
        <w:t>]</w:t>
      </w:r>
      <w:r>
        <w:rPr>
          <w:rStyle w:val="FootnoteReference"/>
        </w:rPr>
        <w:footnoteReference w:id="4"/>
      </w:r>
    </w:p>
    <w:p w:rsidR="000965AC" w:rsidRPr="006842AB" w:rsidRDefault="000965AC" w:rsidP="00861696">
      <w:pPr>
        <w:keepLines/>
        <w:tabs>
          <w:tab w:val="left" w:pos="1080"/>
        </w:tabs>
        <w:ind w:left="720" w:right="720"/>
      </w:pPr>
      <w:r>
        <w:t>“Send</w:t>
      </w:r>
      <w:r w:rsidR="00DB16D3">
        <w:t xml:space="preserve"> </w:t>
      </w:r>
      <w:r>
        <w:t>away</w:t>
      </w:r>
      <w:r w:rsidR="00DB16D3">
        <w:t xml:space="preserve"> </w:t>
      </w:r>
      <w:r>
        <w:t>your</w:t>
      </w:r>
      <w:r w:rsidR="00DB16D3">
        <w:t xml:space="preserve"> </w:t>
      </w:r>
      <w:r w:rsidRPr="000965AC">
        <w:t>bread</w:t>
      </w:r>
      <w:r w:rsidR="00DB16D3">
        <w:t xml:space="preserve"> </w:t>
      </w:r>
      <w:r w:rsidRPr="000965AC">
        <w:t>on</w:t>
      </w:r>
      <w:r w:rsidR="00DB16D3">
        <w:t xml:space="preserve"> </w:t>
      </w:r>
      <w:r w:rsidRPr="000965AC">
        <w:t>the</w:t>
      </w:r>
      <w:r w:rsidR="00DB16D3">
        <w:t xml:space="preserve"> </w:t>
      </w:r>
      <w:r>
        <w:t>surface</w:t>
      </w:r>
      <w:r w:rsidR="00DB16D3">
        <w:t xml:space="preserve"> </w:t>
      </w:r>
      <w:r>
        <w:t>of</w:t>
      </w:r>
      <w:r w:rsidR="00DB16D3">
        <w:t xml:space="preserve"> </w:t>
      </w:r>
      <w:r>
        <w:t>the</w:t>
      </w:r>
      <w:r w:rsidR="00DB16D3">
        <w:t xml:space="preserve"> </w:t>
      </w:r>
      <w:r>
        <w:t>water</w:t>
      </w:r>
      <w:r w:rsidRPr="000965AC">
        <w:t>:</w:t>
      </w:r>
      <w:r w:rsidR="00DB16D3">
        <w:t xml:space="preserve"> </w:t>
      </w:r>
      <w:r>
        <w:t>because,</w:t>
      </w:r>
      <w:r w:rsidR="00DB16D3">
        <w:t xml:space="preserve"> </w:t>
      </w:r>
      <w:r w:rsidR="007A2E3D">
        <w:t>in</w:t>
      </w:r>
      <w:r w:rsidR="00DB16D3">
        <w:t xml:space="preserve"> </w:t>
      </w:r>
      <w:r w:rsidR="007A2E3D">
        <w:t>a</w:t>
      </w:r>
      <w:r w:rsidR="00DB16D3">
        <w:t xml:space="preserve"> </w:t>
      </w:r>
      <w:r w:rsidR="007A2E3D">
        <w:t>multitude</w:t>
      </w:r>
      <w:r w:rsidR="00DB16D3">
        <w:t xml:space="preserve"> </w:t>
      </w:r>
      <w:r w:rsidR="007A2E3D">
        <w:t>of</w:t>
      </w:r>
      <w:r w:rsidR="00DB16D3">
        <w:t xml:space="preserve"> </w:t>
      </w:r>
      <w:r w:rsidR="007A2E3D" w:rsidRPr="000965AC">
        <w:t>days</w:t>
      </w:r>
      <w:r w:rsidR="00DB16D3">
        <w:t xml:space="preserve"> </w:t>
      </w:r>
      <w:r>
        <w:t>y</w:t>
      </w:r>
      <w:r w:rsidRPr="000965AC">
        <w:t>ou</w:t>
      </w:r>
      <w:r w:rsidR="00DB16D3">
        <w:t xml:space="preserve"> </w:t>
      </w:r>
      <w:r>
        <w:t>will</w:t>
      </w:r>
      <w:r w:rsidR="00DB16D3">
        <w:t xml:space="preserve"> </w:t>
      </w:r>
      <w:r w:rsidRPr="000965AC">
        <w:t>find</w:t>
      </w:r>
      <w:r w:rsidR="00DB16D3">
        <w:t xml:space="preserve"> </w:t>
      </w:r>
      <w:r w:rsidRPr="000965AC">
        <w:t>it.</w:t>
      </w:r>
      <w:r>
        <w:t>”</w:t>
      </w:r>
      <w:r w:rsidR="00DB16D3">
        <w:t xml:space="preserve"> </w:t>
      </w:r>
      <w:r>
        <w:t>—</w:t>
      </w:r>
      <w:r w:rsidR="00DB16D3">
        <w:t xml:space="preserve"> </w:t>
      </w:r>
      <w:r w:rsidRPr="000965AC">
        <w:t>Ecclesiastes</w:t>
      </w:r>
      <w:r w:rsidR="00DB16D3">
        <w:t xml:space="preserve"> </w:t>
      </w:r>
      <w:r w:rsidRPr="000965AC">
        <w:t>11:1</w:t>
      </w:r>
      <w:r w:rsidR="00E05B1E">
        <w:t xml:space="preserve"> LXX</w:t>
      </w:r>
    </w:p>
    <w:p w:rsidR="00CC3CBE" w:rsidRDefault="00CC3CBE" w:rsidP="00861696">
      <w:pPr>
        <w:keepLines/>
        <w:tabs>
          <w:tab w:val="left" w:pos="1080"/>
        </w:tabs>
        <w:ind w:left="720" w:right="720"/>
      </w:pPr>
      <w:r>
        <w:t>“Indisputably</w:t>
      </w:r>
      <w:r w:rsidR="00DB16D3">
        <w:t xml:space="preserve"> </w:t>
      </w:r>
      <w:r>
        <w:t>great</w:t>
      </w:r>
      <w:r w:rsidR="00DB16D3">
        <w:t xml:space="preserve"> </w:t>
      </w:r>
      <w:r>
        <w:t>is</w:t>
      </w:r>
      <w:r w:rsidR="00DB16D3">
        <w:t xml:space="preserve"> </w:t>
      </w:r>
      <w:r>
        <w:t>the</w:t>
      </w:r>
      <w:r w:rsidR="00DB16D3">
        <w:t xml:space="preserve"> </w:t>
      </w:r>
      <w:r>
        <w:t>good-worship</w:t>
      </w:r>
      <w:r w:rsidR="00DB16D3">
        <w:t xml:space="preserve"> </w:t>
      </w:r>
      <w:r>
        <w:t>mystery:</w:t>
      </w:r>
      <w:r w:rsidR="00DB16D3">
        <w:t xml:space="preserve"> </w:t>
      </w:r>
      <w:r w:rsidR="00937D76">
        <w:t>Who</w:t>
      </w:r>
      <w:r w:rsidR="00DB16D3">
        <w:t xml:space="preserve"> </w:t>
      </w:r>
      <w:r>
        <w:t>was</w:t>
      </w:r>
      <w:r w:rsidR="00DB16D3">
        <w:t xml:space="preserve"> </w:t>
      </w:r>
      <w:r>
        <w:t>clearly</w:t>
      </w:r>
      <w:r w:rsidR="00DB16D3">
        <w:t xml:space="preserve"> </w:t>
      </w:r>
      <w:r>
        <w:t>displayed</w:t>
      </w:r>
      <w:r w:rsidR="00DB16D3">
        <w:t xml:space="preserve"> </w:t>
      </w:r>
      <w:r>
        <w:t>in</w:t>
      </w:r>
      <w:r w:rsidR="00DB16D3">
        <w:t xml:space="preserve"> </w:t>
      </w:r>
      <w:r w:rsidR="000965AC">
        <w:t>[the]</w:t>
      </w:r>
      <w:r w:rsidR="00DB16D3">
        <w:t xml:space="preserve"> </w:t>
      </w:r>
      <w:r>
        <w:t>flesh;</w:t>
      </w:r>
      <w:r w:rsidR="00DB16D3">
        <w:t xml:space="preserve"> </w:t>
      </w:r>
      <w:r w:rsidR="00937D76">
        <w:t>Who</w:t>
      </w:r>
      <w:r w:rsidR="00DB16D3">
        <w:t xml:space="preserve"> </w:t>
      </w:r>
      <w:r>
        <w:t>defended</w:t>
      </w:r>
      <w:r w:rsidR="00DB16D3">
        <w:t xml:space="preserve"> </w:t>
      </w:r>
      <w:r>
        <w:t>righteousness</w:t>
      </w:r>
      <w:r w:rsidR="00DB16D3">
        <w:t xml:space="preserve"> </w:t>
      </w:r>
      <w:r>
        <w:t>in</w:t>
      </w:r>
      <w:r w:rsidR="00DB16D3">
        <w:t xml:space="preserve"> </w:t>
      </w:r>
      <w:r w:rsidR="000965AC">
        <w:t>[the]</w:t>
      </w:r>
      <w:r w:rsidR="00DB16D3">
        <w:t xml:space="preserve"> </w:t>
      </w:r>
      <w:r>
        <w:t>Spirit;</w:t>
      </w:r>
      <w:r w:rsidR="00DB16D3">
        <w:t xml:space="preserve"> </w:t>
      </w:r>
      <w:r w:rsidR="00937D76">
        <w:t>Who</w:t>
      </w:r>
      <w:r w:rsidR="00DB16D3">
        <w:t xml:space="preserve"> </w:t>
      </w:r>
      <w:r>
        <w:t>was</w:t>
      </w:r>
      <w:r w:rsidR="00DB16D3">
        <w:t xml:space="preserve"> </w:t>
      </w:r>
      <w:r>
        <w:t>witnessed</w:t>
      </w:r>
      <w:r w:rsidR="00DB16D3">
        <w:t xml:space="preserve"> </w:t>
      </w:r>
      <w:r>
        <w:t>by</w:t>
      </w:r>
      <w:r w:rsidR="00DB16D3">
        <w:t xml:space="preserve"> </w:t>
      </w:r>
      <w:r>
        <w:t>messengers;</w:t>
      </w:r>
      <w:r w:rsidR="00DB16D3">
        <w:t xml:space="preserve"> </w:t>
      </w:r>
      <w:r w:rsidR="00937D76">
        <w:t>Who</w:t>
      </w:r>
      <w:r w:rsidR="00DB16D3">
        <w:t xml:space="preserve"> </w:t>
      </w:r>
      <w:r>
        <w:t>was</w:t>
      </w:r>
      <w:r w:rsidR="00DB16D3">
        <w:t xml:space="preserve"> </w:t>
      </w:r>
      <w:r>
        <w:t>proclaimed</w:t>
      </w:r>
      <w:r w:rsidR="00DB16D3">
        <w:t xml:space="preserve"> </w:t>
      </w:r>
      <w:r>
        <w:t>internationally;</w:t>
      </w:r>
      <w:r w:rsidR="00DB16D3">
        <w:t xml:space="preserve"> </w:t>
      </w:r>
      <w:r w:rsidR="00937D76">
        <w:t>Who</w:t>
      </w:r>
      <w:r w:rsidR="00DB16D3">
        <w:t xml:space="preserve"> </w:t>
      </w:r>
      <w:r>
        <w:t>was</w:t>
      </w:r>
      <w:r w:rsidR="00DB16D3">
        <w:t xml:space="preserve"> </w:t>
      </w:r>
      <w:r>
        <w:t>believed</w:t>
      </w:r>
      <w:r w:rsidR="00DB16D3">
        <w:t xml:space="preserve"> </w:t>
      </w:r>
      <w:r>
        <w:t>cosmically;</w:t>
      </w:r>
      <w:r w:rsidR="00DB16D3">
        <w:t xml:space="preserve"> </w:t>
      </w:r>
      <w:r w:rsidR="00937D76">
        <w:t>Who</w:t>
      </w:r>
      <w:r w:rsidR="00DB16D3">
        <w:t xml:space="preserve"> </w:t>
      </w:r>
      <w:r>
        <w:t>was</w:t>
      </w:r>
      <w:r w:rsidR="00DB16D3">
        <w:t xml:space="preserve"> </w:t>
      </w:r>
      <w:r>
        <w:t>taken</w:t>
      </w:r>
      <w:r w:rsidR="00DB16D3">
        <w:t xml:space="preserve"> </w:t>
      </w:r>
      <w:r>
        <w:t>up</w:t>
      </w:r>
      <w:r w:rsidR="00DB16D3">
        <w:t xml:space="preserve"> </w:t>
      </w:r>
      <w:r>
        <w:t>in</w:t>
      </w:r>
      <w:r w:rsidR="00DB16D3">
        <w:t xml:space="preserve"> </w:t>
      </w:r>
      <w:r>
        <w:t>Glory.”</w:t>
      </w:r>
      <w:r w:rsidR="00DB16D3">
        <w:t xml:space="preserve"> </w:t>
      </w:r>
      <w:r>
        <w:t>—</w:t>
      </w:r>
      <w:r w:rsidR="00DB16D3">
        <w:t xml:space="preserve"> </w:t>
      </w:r>
      <w:r w:rsidRPr="003E09CC">
        <w:t>1</w:t>
      </w:r>
      <w:r w:rsidR="00DB16D3">
        <w:t xml:space="preserve"> </w:t>
      </w:r>
      <w:r w:rsidRPr="003E09CC">
        <w:t>Timothy</w:t>
      </w:r>
      <w:r w:rsidR="00DB16D3">
        <w:t xml:space="preserve"> </w:t>
      </w:r>
      <w:r w:rsidRPr="003E09CC">
        <w:t>3:16</w:t>
      </w:r>
    </w:p>
    <w:p w:rsidR="00CC3CBE" w:rsidRDefault="00CC3CBE" w:rsidP="00861696">
      <w:pPr>
        <w:keepLines/>
        <w:tabs>
          <w:tab w:val="left" w:pos="1080"/>
        </w:tabs>
        <w:ind w:left="720" w:right="720"/>
      </w:pPr>
      <w:r>
        <w:t>“…:</w:t>
      </w:r>
      <w:r w:rsidR="00DB16D3">
        <w:t xml:space="preserve"> </w:t>
      </w:r>
      <w:r>
        <w:t>for,</w:t>
      </w:r>
      <w:r w:rsidR="00DB16D3">
        <w:t xml:space="preserve"> </w:t>
      </w:r>
      <w:r>
        <w:t>when</w:t>
      </w:r>
      <w:r w:rsidR="00DB16D3">
        <w:t xml:space="preserve"> </w:t>
      </w:r>
      <w:r>
        <w:t>prophecy</w:t>
      </w:r>
      <w:r w:rsidR="00DB16D3">
        <w:t xml:space="preserve"> </w:t>
      </w:r>
      <w:r>
        <w:t>came,</w:t>
      </w:r>
      <w:r w:rsidR="00DB16D3">
        <w:t xml:space="preserve"> </w:t>
      </w:r>
      <w:r>
        <w:t>not</w:t>
      </w:r>
      <w:r w:rsidR="00DB16D3">
        <w:t xml:space="preserve"> </w:t>
      </w:r>
      <w:r>
        <w:t>by</w:t>
      </w:r>
      <w:r w:rsidR="00DB16D3">
        <w:t xml:space="preserve"> </w:t>
      </w:r>
      <w:r>
        <w:t>human</w:t>
      </w:r>
      <w:r w:rsidR="00DB16D3">
        <w:t xml:space="preserve"> </w:t>
      </w:r>
      <w:r>
        <w:t>will:</w:t>
      </w:r>
      <w:r w:rsidR="00DB16D3">
        <w:t xml:space="preserve"> </w:t>
      </w:r>
      <w:r>
        <w:t>but,</w:t>
      </w:r>
      <w:r w:rsidR="00DB16D3">
        <w:t xml:space="preserve"> </w:t>
      </w:r>
      <w:r>
        <w:t>being</w:t>
      </w:r>
      <w:r w:rsidR="00DB16D3">
        <w:t xml:space="preserve"> </w:t>
      </w:r>
      <w:r>
        <w:t>carried</w:t>
      </w:r>
      <w:r w:rsidR="00DB16D3">
        <w:t xml:space="preserve"> </w:t>
      </w:r>
      <w:r>
        <w:t>by</w:t>
      </w:r>
      <w:r w:rsidR="00DB16D3">
        <w:t xml:space="preserve"> </w:t>
      </w:r>
      <w:r w:rsidR="00831772">
        <w:t>[the]</w:t>
      </w:r>
      <w:r w:rsidR="00DB16D3">
        <w:t xml:space="preserve"> </w:t>
      </w:r>
      <w:r>
        <w:t>Holy</w:t>
      </w:r>
      <w:r w:rsidR="00DB16D3">
        <w:t xml:space="preserve"> </w:t>
      </w:r>
      <w:r>
        <w:t>Spirit,</w:t>
      </w:r>
      <w:r w:rsidR="00DB16D3">
        <w:t xml:space="preserve"> </w:t>
      </w:r>
      <w:r>
        <w:t>humans,</w:t>
      </w:r>
      <w:r w:rsidR="00DB16D3">
        <w:t xml:space="preserve"> </w:t>
      </w:r>
      <w:r>
        <w:t>spoke</w:t>
      </w:r>
      <w:r w:rsidR="00DB16D3">
        <w:t xml:space="preserve"> </w:t>
      </w:r>
      <w:r>
        <w:t>from</w:t>
      </w:r>
      <w:r w:rsidR="00DB16D3">
        <w:t xml:space="preserve"> </w:t>
      </w:r>
      <w:r>
        <w:t>God.”</w:t>
      </w:r>
      <w:r w:rsidR="00DB16D3">
        <w:t xml:space="preserve"> </w:t>
      </w:r>
      <w:r>
        <w:t>—</w:t>
      </w:r>
      <w:r w:rsidR="00DB16D3">
        <w:t xml:space="preserve"> </w:t>
      </w:r>
      <w:r w:rsidRPr="0043215A">
        <w:t>2</w:t>
      </w:r>
      <w:r w:rsidR="00DB16D3">
        <w:t xml:space="preserve"> </w:t>
      </w:r>
      <w:r w:rsidRPr="0043215A">
        <w:t>Peter</w:t>
      </w:r>
      <w:r w:rsidR="00DB16D3">
        <w:t xml:space="preserve"> </w:t>
      </w:r>
      <w:r w:rsidRPr="0043215A">
        <w:t>1:21</w:t>
      </w:r>
    </w:p>
    <w:p w:rsidR="00CC3CBE" w:rsidRDefault="00CC3CBE" w:rsidP="00861696">
      <w:pPr>
        <w:keepLines/>
        <w:tabs>
          <w:tab w:val="left" w:pos="1080"/>
        </w:tabs>
        <w:ind w:left="720" w:right="720"/>
      </w:pPr>
      <w:r>
        <w:lastRenderedPageBreak/>
        <w:t>“</w:t>
      </w:r>
      <w:r w:rsidR="00142C30">
        <w:t>T</w:t>
      </w:r>
      <w:r>
        <w:t>hese</w:t>
      </w:r>
      <w:r w:rsidR="00DB16D3">
        <w:t xml:space="preserve"> </w:t>
      </w:r>
      <w:r>
        <w:t>[Bereans]</w:t>
      </w:r>
      <w:r w:rsidR="00DB16D3">
        <w:t xml:space="preserve"> </w:t>
      </w:r>
      <w:r>
        <w:t>were</w:t>
      </w:r>
      <w:r w:rsidR="00DB16D3">
        <w:t xml:space="preserve"> </w:t>
      </w:r>
      <w:r w:rsidR="00B64781">
        <w:t>better-</w:t>
      </w:r>
      <w:r>
        <w:t>begotten</w:t>
      </w:r>
      <w:r w:rsidR="00DB16D3">
        <w:t xml:space="preserve"> </w:t>
      </w:r>
      <w:r w:rsidR="00B64781">
        <w:t>than</w:t>
      </w:r>
      <w:r w:rsidR="00DB16D3">
        <w:t xml:space="preserve"> </w:t>
      </w:r>
      <w:r>
        <w:t>the</w:t>
      </w:r>
      <w:r w:rsidR="00DB16D3">
        <w:t xml:space="preserve"> </w:t>
      </w:r>
      <w:r>
        <w:t>[people]</w:t>
      </w:r>
      <w:r w:rsidR="00DB16D3">
        <w:t xml:space="preserve"> </w:t>
      </w:r>
      <w:r>
        <w:t>in</w:t>
      </w:r>
      <w:r w:rsidR="00DB16D3">
        <w:t xml:space="preserve"> </w:t>
      </w:r>
      <w:r>
        <w:t>Thessalon</w:t>
      </w:r>
      <w:r>
        <w:rPr>
          <w:rFonts w:cs="Times New Roman"/>
        </w:rPr>
        <w:t>í</w:t>
      </w:r>
      <w:r>
        <w:t>ki;</w:t>
      </w:r>
      <w:r w:rsidR="00DB16D3">
        <w:t xml:space="preserve"> </w:t>
      </w:r>
      <w:r w:rsidR="00B64781">
        <w:t>who</w:t>
      </w:r>
      <w:r w:rsidR="00DB16D3">
        <w:t xml:space="preserve"> </w:t>
      </w:r>
      <w:r>
        <w:t>welcomed</w:t>
      </w:r>
      <w:r w:rsidR="00DB16D3">
        <w:t xml:space="preserve"> </w:t>
      </w:r>
      <w:r>
        <w:t>the</w:t>
      </w:r>
      <w:r w:rsidR="00DB16D3">
        <w:t xml:space="preserve"> </w:t>
      </w:r>
      <w:r w:rsidR="00727D0F">
        <w:t>Word</w:t>
      </w:r>
      <w:r w:rsidR="00DB16D3">
        <w:t xml:space="preserve"> </w:t>
      </w:r>
      <w:r>
        <w:t>with</w:t>
      </w:r>
      <w:r w:rsidR="00DB16D3">
        <w:t xml:space="preserve"> </w:t>
      </w:r>
      <w:r>
        <w:t>all</w:t>
      </w:r>
      <w:r w:rsidR="00DB16D3">
        <w:t xml:space="preserve"> </w:t>
      </w:r>
      <w:r>
        <w:t>enthusiasm:</w:t>
      </w:r>
      <w:r w:rsidR="00DB16D3">
        <w:t xml:space="preserve"> </w:t>
      </w:r>
      <w:r>
        <w:t>da</w:t>
      </w:r>
      <w:r w:rsidR="00142C30">
        <w:t>ily</w:t>
      </w:r>
      <w:r w:rsidR="00DB16D3">
        <w:t xml:space="preserve"> </w:t>
      </w:r>
      <w:r w:rsidR="00142C30">
        <w:t>examining</w:t>
      </w:r>
      <w:r w:rsidR="00DB16D3">
        <w:t xml:space="preserve"> </w:t>
      </w:r>
      <w:r w:rsidR="00142C30">
        <w:t>the</w:t>
      </w:r>
      <w:r w:rsidR="00DB16D3">
        <w:t xml:space="preserve"> </w:t>
      </w:r>
      <w:r w:rsidR="00142C30">
        <w:t>writings</w:t>
      </w:r>
      <w:r w:rsidR="00DB16D3">
        <w:t xml:space="preserve"> </w:t>
      </w:r>
      <w:r w:rsidR="00142C30">
        <w:t>if</w:t>
      </w:r>
      <w:r w:rsidR="00DB16D3">
        <w:t xml:space="preserve"> </w:t>
      </w:r>
      <w:r w:rsidR="00142C30">
        <w:t>He</w:t>
      </w:r>
      <w:r w:rsidR="00DB16D3">
        <w:t xml:space="preserve"> </w:t>
      </w:r>
      <w:r>
        <w:t>might</w:t>
      </w:r>
      <w:r w:rsidR="00DB16D3">
        <w:t xml:space="preserve"> </w:t>
      </w:r>
      <w:r>
        <w:t>have</w:t>
      </w:r>
      <w:r w:rsidR="00DB16D3">
        <w:t xml:space="preserve"> </w:t>
      </w:r>
      <w:r w:rsidR="00B64781">
        <w:t>it</w:t>
      </w:r>
      <w:r w:rsidR="00DB16D3">
        <w:t xml:space="preserve"> </w:t>
      </w:r>
      <w:r w:rsidR="002A5B22">
        <w:t>so</w:t>
      </w:r>
      <w:r>
        <w:t>.”</w:t>
      </w:r>
      <w:r w:rsidR="00DB16D3">
        <w:t xml:space="preserve"> </w:t>
      </w:r>
      <w:r>
        <w:t>—</w:t>
      </w:r>
      <w:r w:rsidR="00DB16D3">
        <w:t xml:space="preserve"> </w:t>
      </w:r>
      <w:r w:rsidRPr="00CC5355">
        <w:t>Acts</w:t>
      </w:r>
      <w:r w:rsidR="00DB16D3">
        <w:t xml:space="preserve"> </w:t>
      </w:r>
      <w:r w:rsidRPr="00CC5355">
        <w:t>17:11</w:t>
      </w:r>
    </w:p>
    <w:p w:rsidR="00177AE0" w:rsidRDefault="0065504C" w:rsidP="0065504C">
      <w:pPr>
        <w:ind w:left="720" w:right="720"/>
      </w:pPr>
      <w:r>
        <w:t>“Similarly</w:t>
      </w:r>
      <w:r w:rsidRPr="009D39E5">
        <w:t>,</w:t>
      </w:r>
      <w:r>
        <w:t xml:space="preserve"> </w:t>
      </w:r>
      <w:r w:rsidRPr="009D39E5">
        <w:t>younger</w:t>
      </w:r>
      <w:r>
        <w:t xml:space="preserve"> people</w:t>
      </w:r>
      <w:r w:rsidRPr="009D39E5">
        <w:t>,</w:t>
      </w:r>
      <w:r>
        <w:t xml:space="preserve"> be </w:t>
      </w:r>
      <w:r w:rsidRPr="009D39E5">
        <w:t>submit</w:t>
      </w:r>
      <w:r>
        <w:t xml:space="preserve">ted </w:t>
      </w:r>
      <w:r w:rsidRPr="009D39E5">
        <w:t>to</w:t>
      </w:r>
      <w:r>
        <w:t xml:space="preserve"> [your] elders; </w:t>
      </w:r>
      <w:r w:rsidRPr="009D39E5">
        <w:t>all</w:t>
      </w:r>
      <w:r>
        <w:t xml:space="preserve"> </w:t>
      </w:r>
      <w:r w:rsidRPr="009D39E5">
        <w:t>of</w:t>
      </w:r>
      <w:r>
        <w:t xml:space="preserve"> </w:t>
      </w:r>
      <w:r w:rsidRPr="009D39E5">
        <w:t>you</w:t>
      </w:r>
      <w:r>
        <w:t xml:space="preserve"> </w:t>
      </w:r>
      <w:r w:rsidRPr="009D39E5">
        <w:t>be</w:t>
      </w:r>
      <w:r>
        <w:t xml:space="preserve"> </w:t>
      </w:r>
      <w:r w:rsidRPr="009D39E5">
        <w:t>clothed</w:t>
      </w:r>
      <w:r>
        <w:t xml:space="preserve"> </w:t>
      </w:r>
      <w:r w:rsidRPr="009D39E5">
        <w:t>with</w:t>
      </w:r>
      <w:r>
        <w:t xml:space="preserve"> </w:t>
      </w:r>
      <w:r w:rsidRPr="009D39E5">
        <w:t>hum</w:t>
      </w:r>
      <w:r>
        <w:t>b</w:t>
      </w:r>
      <w:r w:rsidRPr="009D39E5">
        <w:t>l</w:t>
      </w:r>
      <w:r>
        <w:t xml:space="preserve">e mindedness toward </w:t>
      </w:r>
      <w:r w:rsidRPr="009D39E5">
        <w:t>one</w:t>
      </w:r>
      <w:r>
        <w:t xml:space="preserve"> </w:t>
      </w:r>
      <w:r w:rsidRPr="009D39E5">
        <w:t>another:</w:t>
      </w:r>
      <w:r>
        <w:t xml:space="preserve"> because, ‘</w:t>
      </w:r>
      <w:r w:rsidRPr="009D39E5">
        <w:t>God</w:t>
      </w:r>
      <w:r>
        <w:t xml:space="preserve"> opposes [</w:t>
      </w:r>
      <w:r w:rsidRPr="009D39E5">
        <w:t>the</w:t>
      </w:r>
      <w:r>
        <w:t xml:space="preserve">] proud; but, gives </w:t>
      </w:r>
      <w:r w:rsidRPr="009D39E5">
        <w:t>grace</w:t>
      </w:r>
      <w:r>
        <w:t xml:space="preserve"> </w:t>
      </w:r>
      <w:r w:rsidRPr="009D39E5">
        <w:t>to</w:t>
      </w:r>
      <w:r>
        <w:t xml:space="preserve"> </w:t>
      </w:r>
      <w:r w:rsidRPr="009D39E5">
        <w:t>the</w:t>
      </w:r>
      <w:r>
        <w:t xml:space="preserve"> </w:t>
      </w:r>
      <w:r w:rsidRPr="009D39E5">
        <w:t>humble.</w:t>
      </w:r>
      <w:r>
        <w:t>’</w:t>
      </w:r>
      <w:r>
        <w:rPr>
          <w:rStyle w:val="FootnoteReference"/>
        </w:rPr>
        <w:footnoteReference w:id="5"/>
      </w:r>
      <w:r>
        <w:t xml:space="preserve">  Therefore, be humbled under the strong hand of God, so that He would exalt you in due time: c</w:t>
      </w:r>
      <w:r w:rsidRPr="009D39E5">
        <w:t>asting</w:t>
      </w:r>
      <w:r>
        <w:t xml:space="preserve"> </w:t>
      </w:r>
      <w:r w:rsidRPr="009D39E5">
        <w:t>all</w:t>
      </w:r>
      <w:r>
        <w:t xml:space="preserve"> </w:t>
      </w:r>
      <w:r w:rsidRPr="009D39E5">
        <w:t>your</w:t>
      </w:r>
      <w:r>
        <w:t xml:space="preserve"> </w:t>
      </w:r>
      <w:r w:rsidRPr="009D39E5">
        <w:t>care</w:t>
      </w:r>
      <w:r>
        <w:t xml:space="preserve"> </w:t>
      </w:r>
      <w:r w:rsidRPr="009D39E5">
        <w:t>on</w:t>
      </w:r>
      <w:r>
        <w:t xml:space="preserve"> Him: because, He cares about </w:t>
      </w:r>
      <w:r w:rsidRPr="009D39E5">
        <w:t>you.</w:t>
      </w:r>
      <w:r>
        <w:t xml:space="preserve">” — </w:t>
      </w:r>
      <w:r w:rsidRPr="007F563F">
        <w:t>1</w:t>
      </w:r>
      <w:r>
        <w:t xml:space="preserve"> </w:t>
      </w:r>
      <w:r w:rsidRPr="007F563F">
        <w:t>Peter</w:t>
      </w:r>
      <w:r>
        <w:t xml:space="preserve"> </w:t>
      </w:r>
      <w:r w:rsidRPr="007F563F">
        <w:t>5:5-7</w:t>
      </w:r>
    </w:p>
    <w:p w:rsidR="009A7FA2" w:rsidRPr="009D39E5" w:rsidRDefault="009A7FA2" w:rsidP="009A7FA2">
      <w:pPr>
        <w:tabs>
          <w:tab w:val="left" w:pos="1080"/>
        </w:tabs>
      </w:pPr>
      <w:r>
        <w:t xml:space="preserve">Be clothed with poverty, Peter says: for: humility and poverty are very close </w:t>
      </w:r>
      <w:r w:rsidR="0019032D">
        <w:t>companions</w:t>
      </w:r>
      <w:r>
        <w:t>.</w:t>
      </w:r>
    </w:p>
    <w:p w:rsidR="00A03904" w:rsidRDefault="006948A8" w:rsidP="006524AE">
      <w:pPr>
        <w:pStyle w:val="Heading3"/>
        <w:shd w:val="clear" w:color="auto" w:fill="auto"/>
        <w:rPr>
          <w:rFonts w:ascii="Trebuchet MS" w:hAnsi="Trebuchet MS"/>
          <w:b w:val="0"/>
          <w:bCs w:val="0"/>
          <w:color w:val="auto"/>
        </w:rPr>
      </w:pPr>
      <w:r>
        <w:rPr>
          <w:rFonts w:ascii="Trebuchet MS" w:hAnsi="Trebuchet MS"/>
          <w:b w:val="0"/>
          <w:bCs w:val="0"/>
          <w:color w:val="auto"/>
        </w:rPr>
        <w:t>Introduction</w:t>
      </w:r>
    </w:p>
    <w:p w:rsidR="00A506E8" w:rsidRDefault="00A506E8" w:rsidP="00A506E8">
      <w:pPr>
        <w:ind w:left="720" w:right="720"/>
      </w:pPr>
    </w:p>
    <w:p w:rsidR="008E575D" w:rsidRPr="008E575D" w:rsidRDefault="00A506E8" w:rsidP="00225114">
      <w:pPr>
        <w:ind w:left="720" w:right="720"/>
      </w:pPr>
      <w:r>
        <w:t>“</w:t>
      </w:r>
      <w:r w:rsidR="008E575D" w:rsidRPr="008E575D">
        <w:t xml:space="preserve">I know that </w:t>
      </w:r>
      <w:r w:rsidR="0005654B">
        <w:t>with</w:t>
      </w:r>
      <w:r w:rsidR="008E575D" w:rsidRPr="008E575D">
        <w:t xml:space="preserve"> my </w:t>
      </w:r>
      <w:r w:rsidR="0005654B">
        <w:t>arrival</w:t>
      </w:r>
      <w:r w:rsidR="0005654B">
        <w:rPr>
          <w:rStyle w:val="FootnoteReference"/>
        </w:rPr>
        <w:footnoteReference w:id="6"/>
      </w:r>
      <w:r w:rsidR="008E575D" w:rsidRPr="008E575D">
        <w:t xml:space="preserve"> </w:t>
      </w:r>
      <w:r w:rsidR="0005654B">
        <w:t>fierce</w:t>
      </w:r>
      <w:r w:rsidR="008E575D" w:rsidRPr="008E575D">
        <w:t xml:space="preserve"> wolves </w:t>
      </w:r>
      <w:r w:rsidR="0005654B">
        <w:t xml:space="preserve">will come </w:t>
      </w:r>
      <w:r w:rsidR="008E575D" w:rsidRPr="008E575D">
        <w:t xml:space="preserve">in among you, not sparing the </w:t>
      </w:r>
      <w:r w:rsidR="007C2520">
        <w:t xml:space="preserve">little </w:t>
      </w:r>
      <w:r w:rsidR="008E575D" w:rsidRPr="008E575D">
        <w:t>flock.</w:t>
      </w:r>
      <w:r w:rsidR="007C2520">
        <w:t xml:space="preserve">  </w:t>
      </w:r>
      <w:r w:rsidR="0095143B">
        <w:t>Out</w:t>
      </w:r>
      <w:r w:rsidR="008E575D" w:rsidRPr="008E575D">
        <w:t xml:space="preserve"> of </w:t>
      </w:r>
      <w:r w:rsidR="0095143B">
        <w:t>you your</w:t>
      </w:r>
      <w:r w:rsidR="008E575D" w:rsidRPr="008E575D">
        <w:t xml:space="preserve">selves men </w:t>
      </w:r>
      <w:r w:rsidR="0095143B">
        <w:t xml:space="preserve">will stand up, speaking </w:t>
      </w:r>
      <w:r w:rsidR="00A22C31">
        <w:t xml:space="preserve">well established </w:t>
      </w:r>
      <w:r w:rsidR="0095143B">
        <w:t>perv</w:t>
      </w:r>
      <w:r w:rsidR="00A22C31">
        <w:t>er</w:t>
      </w:r>
      <w:r w:rsidR="00613AAB">
        <w:t>sions</w:t>
      </w:r>
      <w:r w:rsidR="00A22C31">
        <w:rPr>
          <w:rStyle w:val="FootnoteReference"/>
        </w:rPr>
        <w:footnoteReference w:id="7"/>
      </w:r>
      <w:r w:rsidR="008E575D" w:rsidRPr="008E575D">
        <w:t xml:space="preserve">, to </w:t>
      </w:r>
      <w:r w:rsidR="00225114">
        <w:t>wrench</w:t>
      </w:r>
      <w:r w:rsidR="0075414F">
        <w:t xml:space="preserve"> away</w:t>
      </w:r>
      <w:r w:rsidR="00225114">
        <w:t xml:space="preserve"> the </w:t>
      </w:r>
      <w:r w:rsidR="008E575D" w:rsidRPr="008E575D">
        <w:t>disciples after them</w:t>
      </w:r>
      <w:r w:rsidR="00225114">
        <w:t>selves</w:t>
      </w:r>
      <w:r w:rsidR="008E575D" w:rsidRPr="008E575D">
        <w:t>.</w:t>
      </w:r>
      <w:r w:rsidR="00EA03FE">
        <w:t xml:space="preserve">” — </w:t>
      </w:r>
      <w:r w:rsidR="00EA03FE" w:rsidRPr="00EA03FE">
        <w:t>Acts 20:29-30</w:t>
      </w:r>
    </w:p>
    <w:p w:rsidR="00A506E8" w:rsidRDefault="00A506E8" w:rsidP="00A506E8">
      <w:pPr>
        <w:ind w:left="720" w:right="720"/>
      </w:pPr>
    </w:p>
    <w:p w:rsidR="00944FF0" w:rsidRDefault="00944FF0" w:rsidP="00944FF0">
      <w:pPr>
        <w:tabs>
          <w:tab w:val="left" w:pos="1080"/>
        </w:tabs>
      </w:pPr>
      <w:r>
        <w:lastRenderedPageBreak/>
        <w:t>All of the Greek text is taken directly from Elpenor.</w:t>
      </w:r>
      <w:r>
        <w:rPr>
          <w:rStyle w:val="FootnoteReference"/>
        </w:rPr>
        <w:footnoteReference w:id="8"/>
      </w:r>
      <w:r w:rsidR="007E4F66">
        <w:t xml:space="preserve">  All of the English is our own fresh translation from the Septuagint.  </w:t>
      </w:r>
      <w:r w:rsidR="007D74AF">
        <w:t>Definitions and grammar are primarily dependent on Taylor’s Lexicon.</w:t>
      </w:r>
      <w:r w:rsidR="00745BC9">
        <w:rPr>
          <w:rStyle w:val="FootnoteReference"/>
        </w:rPr>
        <w:footnoteReference w:id="9"/>
      </w:r>
      <w:r w:rsidR="007D74AF">
        <w:t xml:space="preserve">  </w:t>
      </w:r>
      <w:r w:rsidR="00630054">
        <w:t>Each word was also a</w:t>
      </w:r>
      <w:r w:rsidR="0050316E">
        <w:t>s</w:t>
      </w:r>
      <w:r w:rsidR="00630054">
        <w:t>siduously c</w:t>
      </w:r>
      <w:r w:rsidR="007E4F66">
        <w:t>ross che</w:t>
      </w:r>
      <w:r w:rsidR="00630054">
        <w:t>cked</w:t>
      </w:r>
      <w:r w:rsidR="007E4F66">
        <w:t xml:space="preserve"> </w:t>
      </w:r>
      <w:r w:rsidR="00630054">
        <w:t xml:space="preserve">against </w:t>
      </w:r>
      <w:r w:rsidR="007E4F66">
        <w:t xml:space="preserve">the Hebrew </w:t>
      </w:r>
      <w:r w:rsidR="00630054">
        <w:t>text</w:t>
      </w:r>
      <w:r w:rsidR="007E4F66">
        <w:t>.</w:t>
      </w:r>
      <w:r w:rsidR="007E4F66">
        <w:rPr>
          <w:rStyle w:val="FootnoteReference"/>
        </w:rPr>
        <w:footnoteReference w:id="10"/>
      </w:r>
      <w:r w:rsidR="0050316E">
        <w:t xml:space="preserve">  Finally, the English translation was compared to the reading of </w:t>
      </w:r>
      <w:r w:rsidR="0050316E" w:rsidRPr="0050316E">
        <w:rPr>
          <w:i/>
          <w:iCs/>
          <w:u w:val="single"/>
        </w:rPr>
        <w:t>The Orthodox Study Bible</w:t>
      </w:r>
      <w:r w:rsidR="0050316E">
        <w:t>, without serious differences or discrepancies being found.</w:t>
      </w:r>
    </w:p>
    <w:p w:rsidR="005E5B5D" w:rsidRDefault="00BA5270" w:rsidP="00944FF0">
      <w:pPr>
        <w:tabs>
          <w:tab w:val="left" w:pos="1080"/>
        </w:tabs>
      </w:pPr>
      <w:r>
        <w:t>It is appropriate that Malachi be preached at the Advent Season: for</w:t>
      </w:r>
      <w:r w:rsidR="009C6E68">
        <w:t>,</w:t>
      </w:r>
      <w:r>
        <w:t xml:space="preserve"> his prophecies relate specifically to the coming of John the Baptist, the incarnation of Christ, the epiphany of Christ at His baptism, and His dramatic entrance at the temple … possibly when overthrowing the money changers.</w:t>
      </w:r>
    </w:p>
    <w:p w:rsidR="00BA5270" w:rsidRDefault="00BA5270" w:rsidP="00944FF0">
      <w:pPr>
        <w:tabs>
          <w:tab w:val="left" w:pos="1080"/>
        </w:tabs>
      </w:pPr>
      <w:r>
        <w:t xml:space="preserve">In broader scope, Malachi presents many prophetic concepts that are more </w:t>
      </w:r>
      <w:r w:rsidR="006F2D3E">
        <w:t xml:space="preserve">the </w:t>
      </w:r>
      <w:r>
        <w:t>ongoing conditions of society than single acts: he describes the behavior of both Jews and Gentiles that we now know cover millennia.</w:t>
      </w:r>
      <w:r w:rsidR="0043017F">
        <w:t xml:space="preserve">  Like a cracked record;</w:t>
      </w:r>
      <w:r w:rsidR="002233A9">
        <w:t xml:space="preserve"> the same message plays over and over again</w:t>
      </w:r>
      <w:r w:rsidR="0043017F">
        <w:t>, until someone or something changes it: Israel is broken and the message will be locked in repetition until Israel repents.</w:t>
      </w:r>
    </w:p>
    <w:p w:rsidR="009C6E68" w:rsidRDefault="0043017F" w:rsidP="00944FF0">
      <w:pPr>
        <w:tabs>
          <w:tab w:val="left" w:pos="1080"/>
        </w:tabs>
      </w:pPr>
      <w:r>
        <w:t>So, t</w:t>
      </w:r>
      <w:r w:rsidR="00770DFF">
        <w:t>he explosive power of Malachi as an evangelism tract directed toward Israel should not be overlooked either.  Down through the centuries, year-after-year, it has faithfully called Judaism to repentance.</w:t>
      </w:r>
    </w:p>
    <w:p w:rsidR="00770DFF" w:rsidRDefault="009C6E68" w:rsidP="00944FF0">
      <w:pPr>
        <w:tabs>
          <w:tab w:val="left" w:pos="1080"/>
        </w:tabs>
      </w:pPr>
      <w:r>
        <w:t>This does not mean that it has no evangelistic message for Gentiles, as well: for, Malachi ultimately calls all to Christ</w:t>
      </w:r>
      <w:r w:rsidR="007139E7">
        <w:t>.</w:t>
      </w:r>
    </w:p>
    <w:p w:rsidR="005A26CB" w:rsidRDefault="005A26CB" w:rsidP="0068016D">
      <w:pPr>
        <w:pStyle w:val="Heading3"/>
        <w:keepNext/>
        <w:shd w:val="clear" w:color="auto" w:fill="auto"/>
        <w:rPr>
          <w:rFonts w:ascii="Trebuchet MS" w:hAnsi="Trebuchet MS"/>
          <w:b w:val="0"/>
          <w:bCs w:val="0"/>
          <w:color w:val="auto"/>
        </w:rPr>
      </w:pPr>
      <w:r>
        <w:rPr>
          <w:rFonts w:ascii="Trebuchet MS" w:hAnsi="Trebuchet MS"/>
          <w:b w:val="0"/>
          <w:bCs w:val="0"/>
          <w:color w:val="auto"/>
        </w:rPr>
        <w:lastRenderedPageBreak/>
        <w:t>Translation</w:t>
      </w:r>
      <w:r w:rsidR="007B6922">
        <w:rPr>
          <w:rFonts w:ascii="Trebuchet MS" w:hAnsi="Trebuchet MS"/>
          <w:b w:val="0"/>
          <w:bCs w:val="0"/>
          <w:color w:val="auto"/>
        </w:rPr>
        <w:t xml:space="preserve"> Summary</w:t>
      </w:r>
    </w:p>
    <w:p w:rsidR="007B6922" w:rsidRDefault="007B6922" w:rsidP="007B6922">
      <w:pPr>
        <w:ind w:left="720" w:right="720"/>
      </w:pPr>
    </w:p>
    <w:p w:rsidR="007B6922" w:rsidRDefault="003C543A" w:rsidP="007B6922">
      <w:pPr>
        <w:ind w:left="720" w:right="720"/>
      </w:pPr>
      <w:r>
        <w:t>“A</w:t>
      </w:r>
      <w:r w:rsidRPr="002A3C61">
        <w:t xml:space="preserve"> </w:t>
      </w:r>
      <w:r>
        <w:t xml:space="preserve">Lemma </w:t>
      </w:r>
      <w:r w:rsidRPr="002A3C61">
        <w:t xml:space="preserve">of </w:t>
      </w:r>
      <w:r>
        <w:t xml:space="preserve">[the] </w:t>
      </w:r>
      <w:r w:rsidRPr="002A3C61">
        <w:t>LORD</w:t>
      </w:r>
      <w:r>
        <w:t xml:space="preserve">’s </w:t>
      </w:r>
      <w:r w:rsidRPr="002A3C61">
        <w:t xml:space="preserve">WORD </w:t>
      </w:r>
      <w:r>
        <w:t>to Israel in hand of His angel: Now, let this be established on your hearts</w:t>
      </w:r>
      <w:r w:rsidRPr="002A3C61">
        <w:t>.</w:t>
      </w:r>
    </w:p>
    <w:p w:rsidR="003C543A" w:rsidRDefault="003C543A" w:rsidP="003C543A">
      <w:pPr>
        <w:ind w:left="720" w:right="720"/>
      </w:pPr>
      <w:r>
        <w:t>“I loved you, the Lord says.  You said, In what have You loved us?  Wasn’t Esau Jacob’s brother? the Lord says.  I loved Jacob; yet, I hated Esau.  [Haven’t] I appointed his borders for destruction; his inheritance for dwellings of desolation?  So, if he will say, Idumea had been thrown down.  We could return.  We could rebuild the desolation.  Thus says Almighty Lord, They will build.  I will throw down.  It will be called by them borders of lawlessness; a people against whom [the] Lord has arrayed Himself for ages.  Your eyes will see.  You will say, [the] Lord was made gre</w:t>
      </w:r>
      <w:r w:rsidR="0039564A">
        <w:t>at above the borders of Israel.</w:t>
      </w:r>
    </w:p>
    <w:p w:rsidR="00413317" w:rsidRDefault="00413317" w:rsidP="009D64DC">
      <w:pPr>
        <w:ind w:left="720" w:right="720"/>
      </w:pPr>
      <w:r>
        <w:t xml:space="preserve">“A son honors father; a slave, his lord.  If Father </w:t>
      </w:r>
      <w:r w:rsidRPr="00663AE2">
        <w:rPr>
          <w:b/>
          <w:bCs/>
          <w:i/>
          <w:iCs/>
        </w:rPr>
        <w:t>Am</w:t>
      </w:r>
      <w:r w:rsidRPr="0037298A">
        <w:rPr>
          <w:b/>
          <w:bCs/>
          <w:i/>
          <w:iCs/>
        </w:rPr>
        <w:t xml:space="preserve"> </w:t>
      </w:r>
      <w:r>
        <w:rPr>
          <w:b/>
          <w:bCs/>
          <w:i/>
          <w:iCs/>
        </w:rPr>
        <w:t>I</w:t>
      </w:r>
      <w:r>
        <w:t xml:space="preserve">, where is My honor?  If Lord </w:t>
      </w:r>
      <w:r w:rsidRPr="0064642A">
        <w:rPr>
          <w:b/>
          <w:bCs/>
          <w:i/>
          <w:iCs/>
        </w:rPr>
        <w:t>Am</w:t>
      </w:r>
      <w:r w:rsidRPr="0037298A">
        <w:rPr>
          <w:b/>
          <w:bCs/>
          <w:i/>
          <w:iCs/>
        </w:rPr>
        <w:t xml:space="preserve"> </w:t>
      </w:r>
      <w:r w:rsidRPr="0064642A">
        <w:rPr>
          <w:b/>
          <w:bCs/>
          <w:i/>
          <w:iCs/>
        </w:rPr>
        <w:t>I</w:t>
      </w:r>
      <w:r>
        <w:t>, where is My fear?  ... says Almighty Lord.</w:t>
      </w:r>
    </w:p>
    <w:p w:rsidR="001C4AE9" w:rsidRDefault="001C4AE9" w:rsidP="009D64DC">
      <w:pPr>
        <w:ind w:left="720" w:right="720"/>
      </w:pPr>
      <w:r>
        <w:t>“You priests, despising My Name….  You said, In what have we despised Your Name?  Bringing to My altar breads [that] were being polluted.  You said, In what have we polluted them?  When you [are] to say, The Lord’s Table is polluting [them].  You scorned [its] setting.  So, if you would bring [the] blind in sacrifice, [is it] not evil?  If you would bring [the] lame or [the] sick, [is it] not evil?  Now, bring it to your leader, if he will accept it, if he will tolerate your face?  ... says Almighty Lord.</w:t>
      </w:r>
    </w:p>
    <w:p w:rsidR="00634F6C" w:rsidRDefault="00634F6C" w:rsidP="009D64DC">
      <w:pPr>
        <w:ind w:left="720" w:right="720"/>
      </w:pPr>
      <w:r>
        <w:t>“Now, will you atone [before] the face of your God?  Will you pray to Him?  These [things] had been done by your hands.  Will I tolerate out of you, [even] your face?  ... says Almighty Lord</w:t>
      </w:r>
      <w:r w:rsidR="009D64DC">
        <w:t>.</w:t>
      </w:r>
    </w:p>
    <w:p w:rsidR="00BB20AC" w:rsidRDefault="00BB20AC" w:rsidP="00BB20AC">
      <w:pPr>
        <w:ind w:left="720" w:right="720"/>
      </w:pPr>
      <w:r>
        <w:lastRenderedPageBreak/>
        <w:t>“So, even [the] doors will be shut against you.  You will not kindle My altar for anything: it is not My will for you.  ... says Almighty Lord.  I will not accept a sacrifice out of your hands.</w:t>
      </w:r>
    </w:p>
    <w:p w:rsidR="002C5D58" w:rsidRDefault="002C5D58" w:rsidP="002C5D58">
      <w:pPr>
        <w:ind w:left="720" w:right="720"/>
      </w:pPr>
      <w:r>
        <w:t>“So, from sun rising to setting My Name had been glorified among the Gentiles.  In every place incense is brought forth in My Name, as well as clean sacrifice.  So, My Name [is] great among the Gentiles.  ... says Almighty Lord.</w:t>
      </w:r>
    </w:p>
    <w:p w:rsidR="002C5D58" w:rsidRDefault="002C5D58" w:rsidP="002C5D58">
      <w:pPr>
        <w:ind w:left="720" w:right="720"/>
      </w:pPr>
      <w:r>
        <w:t>“Yet, you defile it, when you [are] to say, The Lord’s Table is being polluted.  The [table] setting would scorn its food.  You said, These are out of evil suffering.  [So,] I blew them out.  ... says Almighty Lord.</w:t>
      </w:r>
    </w:p>
    <w:p w:rsidR="002C5D58" w:rsidRDefault="002C5D58" w:rsidP="002C5D58">
      <w:pPr>
        <w:ind w:left="720" w:right="720"/>
      </w:pPr>
      <w:r>
        <w:t>“You began bringing in spoils, the lame and the sick.  If you would carry the sacrifice, will I accept them out of your hands?  ... says Almighty Lord.</w:t>
      </w:r>
    </w:p>
    <w:p w:rsidR="00316729" w:rsidRDefault="00316729" w:rsidP="00316729">
      <w:pPr>
        <w:ind w:left="720" w:right="720"/>
      </w:pPr>
      <w:r>
        <w:t xml:space="preserve">“Accursed [is anyone] who has [the] power, who has possessed in his flock a male with its consecration on it and he offers a corrupted [alternative] to [the] Lord: because </w:t>
      </w:r>
      <w:r w:rsidRPr="005A6F29">
        <w:rPr>
          <w:b/>
          <w:bCs/>
          <w:i/>
          <w:iCs/>
        </w:rPr>
        <w:t>I Am</w:t>
      </w:r>
      <w:r>
        <w:t xml:space="preserve"> a great King.  ... says Almighty Lord.  My Name [is] brilliant among the Gentiles</w:t>
      </w:r>
      <w:r w:rsidR="002F36DE">
        <w:t>.</w:t>
      </w:r>
    </w:p>
    <w:p w:rsidR="002F36DE" w:rsidRDefault="002F36DE" w:rsidP="00316729">
      <w:pPr>
        <w:ind w:left="720" w:right="720"/>
      </w:pPr>
    </w:p>
    <w:p w:rsidR="0073564F" w:rsidRDefault="0073564F" w:rsidP="0073564F">
      <w:pPr>
        <w:ind w:left="720" w:right="720"/>
      </w:pPr>
      <w:r>
        <w:t>“Now, this commandment for you, O priests: if you would not listen, if you would not establish in your heart, to give glory to My Name, ... says Almighty Lord.  I will send out the curse upon you.  I will curse upon your blessing.  I will curse it.  I will reject your blessing.  It will not exist among you: because, you do not establish in your heart.</w:t>
      </w:r>
    </w:p>
    <w:p w:rsidR="001A0B0F" w:rsidRDefault="001A0B0F" w:rsidP="001A0B0F">
      <w:pPr>
        <w:ind w:left="720" w:right="720"/>
      </w:pPr>
      <w:r>
        <w:t>“Consider this!  I separate you from the shoulder.  I will scatter offal on your faces, offal of your feasts.  I will take you with it.  You will know that I had expelled you [from] this, My extant covenant commandment with the Levites.</w:t>
      </w:r>
      <w:r w:rsidRPr="00115158">
        <w:t xml:space="preserve"> </w:t>
      </w:r>
      <w:r w:rsidR="00B52F99">
        <w:t xml:space="preserve"> ... says Almighty Lord.</w:t>
      </w:r>
    </w:p>
    <w:p w:rsidR="00B52F99" w:rsidRDefault="00B52F99" w:rsidP="00B52F99">
      <w:pPr>
        <w:ind w:left="720" w:right="720"/>
      </w:pPr>
      <w:r>
        <w:lastRenderedPageBreak/>
        <w:t>“My covenant has been with him for life and peace.  I gave [it] to him to surely fear me.  To send Him before [the] face of My Name.  The law of truth has been in his mouth.  Unrighteousness was not found in his lips: in peace following a straight [path] he was paced with Me.  He turned many away from unrighteousness: because, the priest’s lips will protect knowledge.  They will seek Law out of his mouth, since he is [the] angel of Almighty Lord.</w:t>
      </w:r>
    </w:p>
    <w:p w:rsidR="00862436" w:rsidRDefault="00862436" w:rsidP="00862436">
      <w:pPr>
        <w:ind w:left="720" w:right="720"/>
      </w:pPr>
      <w:r>
        <w:t>“Yet, you turned out of the way.  You weakened many in [the] law: you broke the covenant of Levi</w:t>
      </w:r>
      <w:r w:rsidR="00431EE1">
        <w:t>.  ... says Almighty Lord.</w:t>
      </w:r>
    </w:p>
    <w:p w:rsidR="00CB72B2" w:rsidRDefault="00CB72B2" w:rsidP="00CB72B2">
      <w:pPr>
        <w:ind w:left="720" w:right="720"/>
      </w:pPr>
      <w:r>
        <w:t>“I also had given you, scorning and rejecting among all the Gentiles; against which you did not protect My way: but, you have been partial in law.  [Have you] Not One Father, all of you?  [Has] not One God created you?  Why [is it] that each [of you] abandoned his brother to defile the covenant of your ancestors?  Judah was abandoned.  An abomination was invented in Israel.  … in Jerusalem [too]: because, Judah defiled the Holy Lord, Whom he loved.  He pursued other gods.  [The] Lord will destroy the person doing these [things], until he would be humiliated, out of the tents of Jacob; out of bringing sacrifice to [the] Almighty Lord.</w:t>
      </w:r>
    </w:p>
    <w:p w:rsidR="00BC0FF6" w:rsidRDefault="00BC0FF6" w:rsidP="00BC0FF6">
      <w:pPr>
        <w:ind w:left="720" w:right="720"/>
      </w:pPr>
      <w:r>
        <w:t xml:space="preserve">“These [things], which I have hated, you have done.  You have flooded the Lord’s altar in tears.  … in weeping and in groaning [because] of [your] ordeals.  [Is it] any longer worthwhile, to look upon [your] sacrifice, or to receive [a gift] out of your hands?  You said, for what reason?  Because, [the] Lord testified unfavorably between you and a wife of your youth, whom you divorced.  She [was] your companion and wife of your covenant.  Didn’t He make [you] otherwise?  … with the remnant of His Spirit?  You said, what otherwise?  What does God seek other than seed?  Protect your spirit.  You should not divorce a wife of your youth.  But [even] if hating [her] you would divorce, says the </w:t>
      </w:r>
      <w:r>
        <w:lastRenderedPageBreak/>
        <w:t>God Lord of Israel; ungodliness will flood your thoughts, says [the] Almighty Lord.  Protect your spirit.  Nev</w:t>
      </w:r>
      <w:r w:rsidR="00E3069D">
        <w:t>er, ever divorce.</w:t>
      </w:r>
    </w:p>
    <w:p w:rsidR="00473C24" w:rsidRDefault="00473C24" w:rsidP="00473C24">
      <w:pPr>
        <w:ind w:left="720" w:right="720"/>
      </w:pPr>
      <w:r>
        <w:t>“[You people] provoking God with your words.  You said, in what [have] we provoked Him?  When you [are] to say, all doing of evil [is] beautiful in [the] Lord’s presence.  Is He pleased with them?  Where is the Go</w:t>
      </w:r>
      <w:r w:rsidR="00E3069D">
        <w:t>d of justice and righteousness?</w:t>
      </w:r>
    </w:p>
    <w:p w:rsidR="007B6922" w:rsidRDefault="007B6922" w:rsidP="007B6922">
      <w:pPr>
        <w:ind w:left="720" w:right="720"/>
      </w:pPr>
    </w:p>
    <w:p w:rsidR="00931036" w:rsidRDefault="00931036" w:rsidP="00931036">
      <w:pPr>
        <w:ind w:left="720" w:right="720"/>
      </w:pPr>
      <w:r>
        <w:t>“Consider this!  I send out My angel.  He will scout the way before My face.  Suddenly, [the] Lord, Whom you seek, will appear in His temple, even the Angel of the Covenant, Whom you desire: Consider this!  He comes!  ... says Almighty Lord.</w:t>
      </w:r>
    </w:p>
    <w:p w:rsidR="00863440" w:rsidRDefault="00863440" w:rsidP="00863440">
      <w:pPr>
        <w:ind w:left="720" w:right="720"/>
      </w:pPr>
      <w:r>
        <w:t>“Who will long endure His entrance day?  Or who will long withstand His appearance?  Because, He arrives as a smelter fire; and as [many] purifiers ….  He will sit smelting and purifying as silver or as gold.  He will purify Levi’s children.  He will cast them as gold or silver.  They will be to the Lord, bringing a sacrifice in righteousness.  [The] sacrifice of Judah and Jerusalem will please the Lord, as the days of ages [past], as the former years.  I will approach you in judgment.  I will be a swift witness against the drug mixers, adulteresses, false swearers in My name, robbers of [their] employee’s employment, oppressors of [the] widow, beaters of orphans, judgment perverters of [the] proselyte, and those not fearing Me, ... says Almighty Lord.</w:t>
      </w:r>
    </w:p>
    <w:p w:rsidR="00B86899" w:rsidRDefault="00B86899" w:rsidP="00B86899">
      <w:pPr>
        <w:ind w:left="720" w:right="720"/>
      </w:pPr>
      <w:r>
        <w:t>“Because, I [am] your God Lord; I had not changed.  You, the children of Jacob, have not refrained from the unrighteousnesses of your ancestors; you perverted conformity to My Law.  You did not protect [it].  Return to Me.  I will be returned to you.  ... says Almighty Lord.</w:t>
      </w:r>
    </w:p>
    <w:p w:rsidR="003B2796" w:rsidRDefault="003B2796" w:rsidP="003B2796">
      <w:pPr>
        <w:ind w:left="720" w:right="720"/>
      </w:pPr>
      <w:r>
        <w:lastRenderedPageBreak/>
        <w:t xml:space="preserve">“You said, in what will we return?  Human[s] will not mock God, will they?  Because, you mock Me.  You will say, in what had we mocked You?  Because, the tithes and the first fruits are [still] with you.  You most-surely look away from Me.  You mock Me.  The year is completed.  Have you brought in all the produce into the </w:t>
      </w:r>
      <w:r w:rsidRPr="00EC40FD">
        <w:t>granaries</w:t>
      </w:r>
      <w:r>
        <w:t>?  Will its plunder be [kept] in its house?  Return, now, in this [matter] ... says Almighty Lord … [see] if I would not open the waterfalls of heaven to you.  I will pour out My blessing on you until [it reaches] to [your] satisfaction</w:t>
      </w:r>
      <w:r w:rsidR="00924FF1">
        <w:t>.</w:t>
      </w:r>
    </w:p>
    <w:p w:rsidR="001F4E2D" w:rsidRDefault="001F4E2D" w:rsidP="001F4E2D">
      <w:pPr>
        <w:ind w:left="720" w:right="720"/>
      </w:pPr>
      <w:r>
        <w:t>“I will provide a feast for you.  I never, ever destroy from you, the fruit of the earth.  It would never, ever stunt the field vine for you.  ... says Almighty Lord.</w:t>
      </w:r>
    </w:p>
    <w:p w:rsidR="00924FF1" w:rsidRDefault="00924FF1" w:rsidP="00924FF1">
      <w:pPr>
        <w:ind w:left="720" w:right="720"/>
      </w:pPr>
      <w:r>
        <w:t>“All the Gentiles will greatly rejoice with you; because, you will become a desirable land.  ... says Almighty Lord.</w:t>
      </w:r>
    </w:p>
    <w:p w:rsidR="007A45AD" w:rsidRDefault="007A45AD" w:rsidP="007A45AD">
      <w:pPr>
        <w:ind w:left="720" w:right="720"/>
      </w:pPr>
      <w:r>
        <w:t>“You weighed Me down by your words against Me, says [the] Lord.  You said, in what spoke we against You?  You said, the server of God [is] worthless.  What [honor is] greater than that we protected His observances?  Because we walked as suppliants before the face of [the] Almighty Lord?</w:t>
      </w:r>
    </w:p>
    <w:p w:rsidR="00FC14D1" w:rsidRDefault="00FC14D1" w:rsidP="00FC14D1">
      <w:pPr>
        <w:ind w:left="720" w:right="720"/>
      </w:pPr>
      <w:r>
        <w:t xml:space="preserve">“Now, we greatly rejoice with others.  All doing lawlessness are recreated.  They withstood God.  Yet, they were saved.  These spoke against the fear of the Lord, each to his neighbor.  The Lord listened attentively.  He recorded a book of memorial before His presence: </w:t>
      </w:r>
      <w:r>
        <w:rPr>
          <w:i/>
          <w:iCs/>
          <w:u w:val="single"/>
        </w:rPr>
        <w:t>The F</w:t>
      </w:r>
      <w:r w:rsidRPr="00237E41">
        <w:rPr>
          <w:i/>
          <w:iCs/>
          <w:u w:val="single"/>
        </w:rPr>
        <w:t xml:space="preserve">earers of the Lord and the </w:t>
      </w:r>
      <w:proofErr w:type="spellStart"/>
      <w:r>
        <w:rPr>
          <w:i/>
          <w:iCs/>
          <w:u w:val="single"/>
        </w:rPr>
        <w:t>B</w:t>
      </w:r>
      <w:r w:rsidRPr="00237E41">
        <w:rPr>
          <w:i/>
          <w:iCs/>
          <w:u w:val="single"/>
        </w:rPr>
        <w:t>lessers</w:t>
      </w:r>
      <w:proofErr w:type="spellEnd"/>
      <w:r w:rsidRPr="00237E41">
        <w:rPr>
          <w:i/>
          <w:iCs/>
          <w:u w:val="single"/>
        </w:rPr>
        <w:t xml:space="preserve"> of His Name</w:t>
      </w:r>
      <w:r>
        <w:t>.  They will be Mine, says [the] Almighty Lord, on [that] day which I act; on [the] fulfillment [day].  I will choose them, [the] way a man chooses his son</w:t>
      </w:r>
      <w:r w:rsidR="008645EA">
        <w:t xml:space="preserve"> serving him.</w:t>
      </w:r>
    </w:p>
    <w:p w:rsidR="008645EA" w:rsidRDefault="008645EA" w:rsidP="008645EA">
      <w:pPr>
        <w:ind w:left="720" w:right="720"/>
      </w:pPr>
      <w:r>
        <w:t>“You will be returned.  You will see [the difference] between [the] righteous and [the] lawless; between the servant of God and the not servant.</w:t>
      </w:r>
    </w:p>
    <w:p w:rsidR="00154A3A" w:rsidRDefault="00154A3A" w:rsidP="007B6922">
      <w:pPr>
        <w:ind w:left="720" w:right="720"/>
      </w:pPr>
    </w:p>
    <w:p w:rsidR="008645EA" w:rsidRDefault="008645EA" w:rsidP="008645EA">
      <w:pPr>
        <w:keepLines/>
        <w:ind w:left="720" w:right="720"/>
      </w:pPr>
      <w:r>
        <w:lastRenderedPageBreak/>
        <w:t>“</w:t>
      </w:r>
      <w:r w:rsidR="006F3426">
        <w:t>So</w:t>
      </w:r>
      <w:r>
        <w:t>: Consider this!  the Lord’s Day comes blazing as a furnace.  It will burn them.  All the aliens and all the doers of lawlessness will be straw.  The coming day will consume them says [the] Almighty Lord.  There would never, ever be spared out of them root or branch.</w:t>
      </w:r>
    </w:p>
    <w:p w:rsidR="008645EA" w:rsidRDefault="008645EA" w:rsidP="008645EA">
      <w:pPr>
        <w:ind w:left="720" w:right="720"/>
      </w:pPr>
      <w:r>
        <w:t>“[But the] Sun of Righteousness will rise to you, the fearers of My Name, with healing in His wings.  You will come out.  You will skip like baby calves being let out of a stall.  You will trample down [the] lawless: because, they will be ashes underneath your feet on the day which I act says [the] Almighty Lord.</w:t>
      </w:r>
    </w:p>
    <w:p w:rsidR="0076584C" w:rsidRDefault="0076584C" w:rsidP="0076584C">
      <w:pPr>
        <w:ind w:left="720" w:right="720"/>
      </w:pPr>
      <w:r>
        <w:t>“Consider this!  I will send you Elijah the Tishbite before the Lord’s great Epiphany Day was to come.  He will reestablish [the] heart of [the] Father toward [the] child, and [the] heart of [the] person toward their neighbor: lest, coming, I will strike the earth completely.  Be reminded of [the] Law of Moses, My servant, just as I commanded him in Choreb for all Israel [in] ordinances and righteous decrees.”</w:t>
      </w:r>
    </w:p>
    <w:p w:rsidR="008645EA" w:rsidRPr="007B6922" w:rsidRDefault="008645EA" w:rsidP="007B6922">
      <w:pPr>
        <w:ind w:left="720" w:right="720"/>
      </w:pPr>
    </w:p>
    <w:p w:rsidR="00E143C8" w:rsidRPr="0041342D" w:rsidRDefault="00E143C8" w:rsidP="0068016D">
      <w:pPr>
        <w:pStyle w:val="Heading3"/>
        <w:keepNext/>
        <w:shd w:val="clear" w:color="auto" w:fill="auto"/>
        <w:rPr>
          <w:rFonts w:ascii="Trebuchet MS" w:hAnsi="Trebuchet MS"/>
          <w:b w:val="0"/>
          <w:bCs w:val="0"/>
          <w:color w:val="auto"/>
        </w:rPr>
      </w:pPr>
      <w:r>
        <w:rPr>
          <w:rFonts w:ascii="Trebuchet MS" w:hAnsi="Trebuchet MS"/>
          <w:b w:val="0"/>
          <w:bCs w:val="0"/>
          <w:color w:val="auto"/>
        </w:rPr>
        <w:t>Chapter 1</w:t>
      </w:r>
    </w:p>
    <w:p w:rsidR="009D0603" w:rsidRPr="0041342D" w:rsidRDefault="009D0603" w:rsidP="0068016D">
      <w:pPr>
        <w:keepNext/>
        <w:tabs>
          <w:tab w:val="left" w:pos="1080"/>
        </w:tabs>
        <w:jc w:val="center"/>
        <w:rPr>
          <w:rFonts w:ascii="Segoe UI" w:hAnsi="Segoe UI" w:cs="Segoe UI"/>
          <w:sz w:val="36"/>
          <w:szCs w:val="36"/>
        </w:rPr>
      </w:pPr>
      <w:r>
        <w:rPr>
          <w:rFonts w:ascii="Segoe UI" w:hAnsi="Segoe UI" w:cs="Segoe UI"/>
          <w:sz w:val="36"/>
          <w:szCs w:val="36"/>
        </w:rPr>
        <w:t>Verse 1</w:t>
      </w:r>
    </w:p>
    <w:p w:rsidR="00E143C8" w:rsidRDefault="00E143C8" w:rsidP="0068016D">
      <w:pPr>
        <w:keepNext/>
        <w:ind w:left="720" w:right="720"/>
      </w:pPr>
    </w:p>
    <w:p w:rsidR="009D0603" w:rsidRDefault="00E143C8" w:rsidP="00E143C8">
      <w:pPr>
        <w:ind w:left="720" w:right="720"/>
      </w:pPr>
      <w:r>
        <w:t>“</w:t>
      </w:r>
      <w:r w:rsidR="002A3C61" w:rsidRPr="002A3C61">
        <w:t>Λῆμμα Λόγου Κυρίου</w:t>
      </w:r>
      <w:r>
        <w:t xml:space="preserve"> </w:t>
      </w:r>
      <w:r w:rsidRPr="00E143C8">
        <w:t>ἐπὶ</w:t>
      </w:r>
      <w:r>
        <w:t xml:space="preserve"> </w:t>
      </w:r>
      <w:r w:rsidRPr="00E143C8">
        <w:t>τὸν</w:t>
      </w:r>
      <w:r>
        <w:t xml:space="preserve"> </w:t>
      </w:r>
      <w:r w:rsidRPr="00E143C8">
        <w:t>᾿Ισραὴλ</w:t>
      </w:r>
      <w:r>
        <w:t xml:space="preserve"> </w:t>
      </w:r>
      <w:r w:rsidRPr="00E143C8">
        <w:t>ἐν</w:t>
      </w:r>
      <w:r>
        <w:t xml:space="preserve"> </w:t>
      </w:r>
      <w:r w:rsidRPr="00E143C8">
        <w:t>χειρὶ</w:t>
      </w:r>
      <w:r>
        <w:t xml:space="preserve"> </w:t>
      </w:r>
      <w:r w:rsidRPr="00E143C8">
        <w:t>ἀγγέλου</w:t>
      </w:r>
      <w:r>
        <w:t xml:space="preserve"> </w:t>
      </w:r>
      <w:r w:rsidRPr="00E143C8">
        <w:t>αὐτοῦ·</w:t>
      </w:r>
      <w:r>
        <w:t xml:space="preserve"> </w:t>
      </w:r>
      <w:r w:rsidRPr="00E143C8">
        <w:t>θέσθε</w:t>
      </w:r>
      <w:r w:rsidR="00DA60BB">
        <w:rPr>
          <w:rStyle w:val="FootnoteReference"/>
        </w:rPr>
        <w:footnoteReference w:id="11"/>
      </w:r>
      <w:r>
        <w:t xml:space="preserve"> </w:t>
      </w:r>
      <w:r w:rsidRPr="00E143C8">
        <w:t>δὴ</w:t>
      </w:r>
      <w:r>
        <w:t xml:space="preserve"> </w:t>
      </w:r>
      <w:r w:rsidRPr="00E143C8">
        <w:t>ἐπὶ</w:t>
      </w:r>
      <w:r>
        <w:t xml:space="preserve"> </w:t>
      </w:r>
      <w:r w:rsidRPr="00E143C8">
        <w:t>τὰς</w:t>
      </w:r>
      <w:r>
        <w:t xml:space="preserve"> </w:t>
      </w:r>
      <w:r w:rsidRPr="00E143C8">
        <w:t>καρδίας</w:t>
      </w:r>
      <w:r>
        <w:t xml:space="preserve"> </w:t>
      </w:r>
      <w:r w:rsidRPr="00E143C8">
        <w:t>ὑμῶν.</w:t>
      </w:r>
      <w:r w:rsidR="009D0603">
        <w:t>”</w:t>
      </w:r>
    </w:p>
    <w:p w:rsidR="00BE0242" w:rsidRDefault="00BE0242" w:rsidP="00E143C8">
      <w:pPr>
        <w:ind w:left="720" w:right="720"/>
      </w:pPr>
    </w:p>
    <w:p w:rsidR="00BE0242" w:rsidRDefault="00BE0242" w:rsidP="00E143C8">
      <w:pPr>
        <w:ind w:left="720" w:right="720"/>
      </w:pPr>
      <w:r>
        <w:lastRenderedPageBreak/>
        <w:t>“</w:t>
      </w:r>
      <w:r w:rsidR="0067493F">
        <w:t>A</w:t>
      </w:r>
      <w:r w:rsidRPr="002A3C61">
        <w:t xml:space="preserve"> </w:t>
      </w:r>
      <w:r w:rsidR="00F5028D">
        <w:t>Lemma</w:t>
      </w:r>
      <w:r>
        <w:t xml:space="preserve"> </w:t>
      </w:r>
      <w:r w:rsidRPr="002A3C61">
        <w:t xml:space="preserve">of </w:t>
      </w:r>
      <w:r w:rsidR="00512AB1">
        <w:t xml:space="preserve">[the] </w:t>
      </w:r>
      <w:r w:rsidR="00512AB1" w:rsidRPr="002A3C61">
        <w:t>LORD</w:t>
      </w:r>
      <w:r w:rsidR="00512AB1">
        <w:t xml:space="preserve">’s </w:t>
      </w:r>
      <w:r w:rsidRPr="002A3C61">
        <w:t>WORD</w:t>
      </w:r>
      <w:r w:rsidR="00A503D2">
        <w:rPr>
          <w:rStyle w:val="FootnoteReference"/>
        </w:rPr>
        <w:footnoteReference w:id="12"/>
      </w:r>
      <w:r w:rsidRPr="002A3C61">
        <w:t xml:space="preserve"> </w:t>
      </w:r>
      <w:r>
        <w:t>to Israel</w:t>
      </w:r>
      <w:r w:rsidR="007337B4">
        <w:rPr>
          <w:rStyle w:val="FootnoteReference"/>
        </w:rPr>
        <w:footnoteReference w:id="13"/>
      </w:r>
      <w:r w:rsidR="00512AB1">
        <w:t xml:space="preserve"> in hand of His angel: Now, let this be established on your hearts</w:t>
      </w:r>
      <w:r w:rsidRPr="002A3C61">
        <w:t>.</w:t>
      </w:r>
      <w:r w:rsidR="00512AB1">
        <w:t>”</w:t>
      </w:r>
      <w:r w:rsidR="00F132DB">
        <w:rPr>
          <w:rStyle w:val="FootnoteReference"/>
        </w:rPr>
        <w:footnoteReference w:id="14"/>
      </w:r>
    </w:p>
    <w:p w:rsidR="009D0603" w:rsidRDefault="009D0603" w:rsidP="00E143C8">
      <w:pPr>
        <w:ind w:left="720" w:right="720"/>
      </w:pPr>
    </w:p>
    <w:p w:rsidR="009D0603" w:rsidRPr="002A3C61" w:rsidRDefault="009D0603" w:rsidP="009D0603">
      <w:pPr>
        <w:tabs>
          <w:tab w:val="left" w:pos="1080"/>
        </w:tabs>
      </w:pPr>
      <w:r w:rsidRPr="002A3C61">
        <w:t>Malachi begins:</w:t>
      </w:r>
    </w:p>
    <w:p w:rsidR="009D0603" w:rsidRDefault="009D0603" w:rsidP="009D0603">
      <w:pPr>
        <w:tabs>
          <w:tab w:val="left" w:pos="1080"/>
        </w:tabs>
      </w:pPr>
      <w:r>
        <w:t>“</w:t>
      </w:r>
      <w:r w:rsidRPr="002A3C61">
        <w:t>Λῆμμα Λόγου Κυρίου</w:t>
      </w:r>
      <w:r>
        <w:t>”</w:t>
      </w:r>
      <w:r w:rsidRPr="002A3C61">
        <w:t xml:space="preserve">, which we </w:t>
      </w:r>
      <w:r w:rsidR="0068016D">
        <w:t xml:space="preserve">might </w:t>
      </w:r>
      <w:r w:rsidRPr="002A3C61">
        <w:t xml:space="preserve">loosely translate as </w:t>
      </w:r>
      <w:r>
        <w:t>“</w:t>
      </w:r>
      <w:r w:rsidRPr="002A3C61">
        <w:t>An oracle of the word of Yahweh</w:t>
      </w:r>
      <w:r w:rsidR="00E82363">
        <w:rPr>
          <w:rStyle w:val="FootnoteReference"/>
        </w:rPr>
        <w:footnoteReference w:id="15"/>
      </w:r>
      <w:r>
        <w:t>”</w:t>
      </w:r>
      <w:r w:rsidRPr="002A3C61">
        <w:t xml:space="preserve">. </w:t>
      </w:r>
      <w:r>
        <w:t xml:space="preserve"> </w:t>
      </w:r>
      <w:r w:rsidRPr="002A3C61">
        <w:t xml:space="preserve">But if we have our Christology mindset in place we immediately recognize </w:t>
      </w:r>
      <w:r>
        <w:t>“</w:t>
      </w:r>
      <w:r w:rsidRPr="002A3C61">
        <w:t>Λόγου Κυρίου</w:t>
      </w:r>
      <w:r>
        <w:t>”</w:t>
      </w:r>
      <w:r w:rsidRPr="002A3C61">
        <w:t xml:space="preserve"> as the Name of the pre-incarnate Christ Himself: before Jesus was ever conceived He always was </w:t>
      </w:r>
      <w:r>
        <w:t>“</w:t>
      </w:r>
      <w:r w:rsidRPr="002A3C61">
        <w:t xml:space="preserve">THE WORD of THE LORD... there was never a time when He was not </w:t>
      </w:r>
      <w:r>
        <w:t>“</w:t>
      </w:r>
      <w:r w:rsidRPr="002A3C61">
        <w:t>Λόγου Κυρίου</w:t>
      </w:r>
      <w:r>
        <w:t>”</w:t>
      </w:r>
      <w:r w:rsidRPr="002A3C61">
        <w:t xml:space="preserve">. </w:t>
      </w:r>
      <w:r>
        <w:t xml:space="preserve"> </w:t>
      </w:r>
      <w:r w:rsidR="00944BE7" w:rsidRPr="002A3C61">
        <w:t>So,</w:t>
      </w:r>
      <w:r w:rsidRPr="002A3C61">
        <w:t xml:space="preserve"> we should have </w:t>
      </w:r>
      <w:r w:rsidRPr="002A3C61">
        <w:lastRenderedPageBreak/>
        <w:t xml:space="preserve">translated, </w:t>
      </w:r>
      <w:r>
        <w:t>“</w:t>
      </w:r>
      <w:r w:rsidRPr="002A3C61">
        <w:t>Λῆμμα Λόγου Κυρίου</w:t>
      </w:r>
      <w:r>
        <w:t>”</w:t>
      </w:r>
      <w:r w:rsidRPr="002A3C61">
        <w:t xml:space="preserve">, as, </w:t>
      </w:r>
      <w:r w:rsidR="008329EA">
        <w:t>A</w:t>
      </w:r>
      <w:r w:rsidRPr="002A3C61">
        <w:t xml:space="preserve"> </w:t>
      </w:r>
      <w:r w:rsidR="006E22C7">
        <w:t xml:space="preserve">Lemma </w:t>
      </w:r>
      <w:r w:rsidRPr="002A3C61">
        <w:t>or Declaration</w:t>
      </w:r>
      <w:r w:rsidR="0043139A" w:rsidRPr="0043139A">
        <w:t xml:space="preserve"> </w:t>
      </w:r>
      <w:r w:rsidR="0043139A">
        <w:t xml:space="preserve">or </w:t>
      </w:r>
      <w:r w:rsidR="0043139A" w:rsidRPr="002A3C61">
        <w:t>Oracle</w:t>
      </w:r>
      <w:r w:rsidRPr="002A3C61">
        <w:t xml:space="preserve"> of Christ, THE WORD of THE LORD.</w:t>
      </w:r>
      <w:r>
        <w:t xml:space="preserve">” </w:t>
      </w:r>
      <w:r w:rsidRPr="002A3C61">
        <w:t xml:space="preserve"> </w:t>
      </w:r>
      <w:r>
        <w:t>“</w:t>
      </w:r>
      <w:r w:rsidRPr="002A3C61">
        <w:t>Hear, O Israel, THE LORD IS GOD; THE LORD IS ONE!</w:t>
      </w:r>
      <w:r>
        <w:t>”</w:t>
      </w:r>
      <w:r w:rsidRPr="002A3C61">
        <w:t xml:space="preserve"> This should give us something to think about this Advent season. Jesus speaks to us from before His birth in the last book of the Old Testament.</w:t>
      </w:r>
    </w:p>
    <w:p w:rsidR="009D0603" w:rsidRDefault="009D0603" w:rsidP="009D0603">
      <w:pPr>
        <w:tabs>
          <w:tab w:val="left" w:pos="1080"/>
        </w:tabs>
      </w:pPr>
      <w:r>
        <w:t>The pre-incarnate Son of God, Who</w:t>
      </w:r>
      <w:r w:rsidR="00944BE7">
        <w:t>,</w:t>
      </w:r>
      <w:r>
        <w:t xml:space="preserve"> will soon become man, is talking to Israel in the book we call Malachi: for, He says, “</w:t>
      </w:r>
      <w:r w:rsidRPr="00E143C8">
        <w:t>ἐπὶ</w:t>
      </w:r>
      <w:r>
        <w:t xml:space="preserve"> </w:t>
      </w:r>
      <w:r w:rsidRPr="00E143C8">
        <w:t>τὸν</w:t>
      </w:r>
      <w:r>
        <w:t xml:space="preserve"> </w:t>
      </w:r>
      <w:r w:rsidRPr="00E143C8">
        <w:t>᾿Ισραὴλ</w:t>
      </w:r>
      <w:r>
        <w:t xml:space="preserve">”.  Does He refer to the Israel of the Exodus and Moses; to the Israel of the Kingdom and David; to the Israel of the Captivity; to the Israel of Malachi; to the Israel of the incarnation; to the Israel, which is the Christian Church; or to some other Israel?  </w:t>
      </w:r>
      <w:r w:rsidR="00DB036F">
        <w:t xml:space="preserve">At the time of Malachi’s likely writing, </w:t>
      </w:r>
      <w:r>
        <w:t>Israel no longer exists as a nation: so, why doesn’t He use the simp</w:t>
      </w:r>
      <w:r w:rsidR="002B38CA">
        <w:t>ler and more accurate term, Jew or Judean</w:t>
      </w:r>
      <w:r>
        <w:t xml:space="preserve">?  We will have to let the narrative play out in order to learn a more definitive idea.  The Son clearly says, “Israel”: but, we would all do well to attend </w:t>
      </w:r>
      <w:r w:rsidRPr="002A3C61">
        <w:t>this Advent season</w:t>
      </w:r>
      <w:r>
        <w:t>.  Are you listening, Israel?  “</w:t>
      </w:r>
      <w:r w:rsidRPr="002A3C61">
        <w:t>Hear, O Israel, THE LORD IS GOD; THE LORD IS ONE!</w:t>
      </w:r>
      <w:r>
        <w:t>”</w:t>
      </w:r>
    </w:p>
    <w:p w:rsidR="009D0603" w:rsidRDefault="009D0603" w:rsidP="009D0603">
      <w:pPr>
        <w:tabs>
          <w:tab w:val="left" w:pos="1080"/>
        </w:tabs>
      </w:pPr>
      <w:r>
        <w:t>He continues, “</w:t>
      </w:r>
      <w:r w:rsidRPr="00E143C8">
        <w:t>ἐν</w:t>
      </w:r>
      <w:r>
        <w:t xml:space="preserve"> </w:t>
      </w:r>
      <w:r w:rsidRPr="00E143C8">
        <w:t>χειρὶ</w:t>
      </w:r>
      <w:r>
        <w:t xml:space="preserve"> </w:t>
      </w:r>
      <w:r w:rsidRPr="00E143C8">
        <w:t>ἀγγέλου</w:t>
      </w:r>
      <w:r>
        <w:t xml:space="preserve"> </w:t>
      </w:r>
      <w:r w:rsidRPr="00E143C8">
        <w:t>αὐτοῦ</w:t>
      </w:r>
      <w:r>
        <w:t>”, in hand of His angel or messenger.  Malachi, if that is indeed a man’s name, does not see himself as particularly important to the narrative.  He is merely a messenger for the pre-incarnate Son of God</w:t>
      </w:r>
      <w:r w:rsidR="00C611F0">
        <w:t xml:space="preserve">: for, that is what malachi means, </w:t>
      </w:r>
      <w:r w:rsidR="00603827">
        <w:t>My</w:t>
      </w:r>
      <w:r w:rsidR="00C611F0">
        <w:t xml:space="preserve"> angel, messenger, or minister</w:t>
      </w:r>
      <w:r w:rsidR="00222BDF">
        <w:t xml:space="preserve"> — or </w:t>
      </w:r>
      <w:r w:rsidR="00FC3C88">
        <w:t xml:space="preserve">even </w:t>
      </w:r>
      <w:r w:rsidR="00222BDF">
        <w:t xml:space="preserve">— possibly in Hebrew — </w:t>
      </w:r>
      <w:r w:rsidR="00603827">
        <w:t>M</w:t>
      </w:r>
      <w:r w:rsidR="00222BDF">
        <w:t>y king</w:t>
      </w:r>
      <w:r>
        <w:t>.</w:t>
      </w:r>
      <w:r w:rsidR="00FC3C88">
        <w:rPr>
          <w:rStyle w:val="FootnoteReference"/>
        </w:rPr>
        <w:footnoteReference w:id="16"/>
      </w:r>
      <w:r>
        <w:t xml:space="preserve">  The message matters.  Details of the messenger’s life do not matter.  This is a Prophet of God writing: he displays amazing </w:t>
      </w:r>
      <w:r>
        <w:lastRenderedPageBreak/>
        <w:t>humility.  We would probably have engraved our names all over this.  This Advent season we remember the humility and poverty of a little family, unwed, unwanted, pregnant, homeless, disgraced, ashamed….  Are you listening, Israel?  “</w:t>
      </w:r>
      <w:r w:rsidRPr="002A3C61">
        <w:t>Hear, O Israel, THE LORD IS GOD; THE LORD IS ONE!</w:t>
      </w:r>
      <w:r>
        <w:t>”</w:t>
      </w:r>
    </w:p>
    <w:p w:rsidR="00D409E8" w:rsidRDefault="00C611F0" w:rsidP="009D0603">
      <w:pPr>
        <w:tabs>
          <w:tab w:val="left" w:pos="1080"/>
        </w:tabs>
      </w:pPr>
      <w:r>
        <w:t>The Lord’s messenger concludes the introductory sentence, “</w:t>
      </w:r>
      <w:r w:rsidRPr="00E143C8">
        <w:t>θέσθε</w:t>
      </w:r>
      <w:r>
        <w:t xml:space="preserve"> </w:t>
      </w:r>
      <w:r w:rsidRPr="00E143C8">
        <w:t>δὴ</w:t>
      </w:r>
      <w:r>
        <w:t xml:space="preserve"> </w:t>
      </w:r>
      <w:r w:rsidRPr="00E143C8">
        <w:t>ἐπὶ</w:t>
      </w:r>
      <w:r>
        <w:t xml:space="preserve"> </w:t>
      </w:r>
      <w:r w:rsidRPr="00E143C8">
        <w:t>τὰς</w:t>
      </w:r>
      <w:r>
        <w:t xml:space="preserve"> </w:t>
      </w:r>
      <w:r w:rsidRPr="00E143C8">
        <w:t>καρδίας</w:t>
      </w:r>
      <w:r>
        <w:t xml:space="preserve"> </w:t>
      </w:r>
      <w:r w:rsidRPr="00E143C8">
        <w:t>ὑμῶν</w:t>
      </w:r>
      <w:r>
        <w:t xml:space="preserve">”, “Now, let this be </w:t>
      </w:r>
      <w:r w:rsidR="00E62F74">
        <w:t>established</w:t>
      </w:r>
      <w:r w:rsidR="00E62F74">
        <w:rPr>
          <w:rStyle w:val="FootnoteReference"/>
        </w:rPr>
        <w:footnoteReference w:id="17"/>
      </w:r>
      <w:r>
        <w:t xml:space="preserve"> on your hearts</w:t>
      </w:r>
      <w:r w:rsidR="008D78B1">
        <w:t>”</w:t>
      </w:r>
      <w:r w:rsidR="00E62F74">
        <w:t>.</w:t>
      </w:r>
      <w:r w:rsidR="008D78B1">
        <w:t xml:space="preserve">  Are you listening with your hearts, Israel?  Or will this be yet another Advent of sorrow falling on deaf ears and stone-cold-dead hearts?  “</w:t>
      </w:r>
      <w:r w:rsidR="008D78B1" w:rsidRPr="002A3C61">
        <w:t>Hear, O Israel, THE LORD IS GOD; THE LORD IS ONE!</w:t>
      </w:r>
      <w:r w:rsidR="008D78B1">
        <w:t>”</w:t>
      </w:r>
    </w:p>
    <w:p w:rsidR="008D78B1" w:rsidRPr="0041342D" w:rsidRDefault="008D78B1" w:rsidP="00076F45">
      <w:pPr>
        <w:keepNext/>
        <w:tabs>
          <w:tab w:val="left" w:pos="1080"/>
        </w:tabs>
        <w:jc w:val="center"/>
        <w:rPr>
          <w:rFonts w:ascii="Segoe UI" w:hAnsi="Segoe UI" w:cs="Segoe UI"/>
          <w:sz w:val="36"/>
          <w:szCs w:val="36"/>
        </w:rPr>
      </w:pPr>
      <w:r>
        <w:rPr>
          <w:rFonts w:ascii="Segoe UI" w:hAnsi="Segoe UI" w:cs="Segoe UI"/>
          <w:sz w:val="36"/>
          <w:szCs w:val="36"/>
        </w:rPr>
        <w:lastRenderedPageBreak/>
        <w:t>Verses 2-5</w:t>
      </w:r>
    </w:p>
    <w:p w:rsidR="008D78B1" w:rsidRDefault="008D78B1" w:rsidP="00076F45">
      <w:pPr>
        <w:keepNext/>
        <w:pBdr>
          <w:top w:val="single" w:sz="18" w:space="1" w:color="FFFFFF" w:themeColor="background1"/>
          <w:left w:val="single" w:sz="18" w:space="4" w:color="FFFFFF" w:themeColor="background1"/>
          <w:bottom w:val="single" w:sz="18" w:space="1" w:color="FFFFFF" w:themeColor="background1"/>
          <w:right w:val="single" w:sz="18" w:space="4" w:color="FFFFFF" w:themeColor="background1"/>
        </w:pBdr>
        <w:tabs>
          <w:tab w:val="left" w:pos="1080"/>
        </w:tabs>
        <w:ind w:left="1440" w:right="1440"/>
        <w:jc w:val="center"/>
      </w:pPr>
      <w:r>
        <w:t>“Now, let this be established on your hearts”:</w:t>
      </w:r>
    </w:p>
    <w:p w:rsidR="009D0603" w:rsidRDefault="009D0603" w:rsidP="00076F45">
      <w:pPr>
        <w:keepNext/>
        <w:ind w:left="720" w:right="720"/>
      </w:pPr>
    </w:p>
    <w:p w:rsidR="008D78B1" w:rsidRDefault="008D78B1" w:rsidP="009C3EC3">
      <w:pPr>
        <w:ind w:left="720" w:right="720"/>
      </w:pPr>
      <w:r>
        <w:t>“</w:t>
      </w:r>
      <w:r w:rsidR="00E143C8" w:rsidRPr="00E143C8">
        <w:t>᾿Ηγάπησα</w:t>
      </w:r>
      <w:r w:rsidR="00190E37">
        <w:rPr>
          <w:rStyle w:val="FootnoteReference"/>
        </w:rPr>
        <w:footnoteReference w:id="18"/>
      </w:r>
      <w:r w:rsidR="00E143C8">
        <w:t xml:space="preserve"> </w:t>
      </w:r>
      <w:r w:rsidR="00E143C8" w:rsidRPr="00E143C8">
        <w:t>ὑμᾶς,</w:t>
      </w:r>
      <w:r w:rsidR="00E143C8">
        <w:t xml:space="preserve"> </w:t>
      </w:r>
      <w:r w:rsidR="00E143C8" w:rsidRPr="00E143C8">
        <w:t>λέγει</w:t>
      </w:r>
      <w:r w:rsidR="009047E1">
        <w:rPr>
          <w:rStyle w:val="FootnoteReference"/>
        </w:rPr>
        <w:footnoteReference w:id="19"/>
      </w:r>
      <w:r w:rsidR="00E143C8">
        <w:t xml:space="preserve"> </w:t>
      </w:r>
      <w:r w:rsidR="00E143C8" w:rsidRPr="00E143C8">
        <w:t>Κύριος.</w:t>
      </w:r>
      <w:r w:rsidR="000A4C48">
        <w:t xml:space="preserve"> </w:t>
      </w:r>
      <w:r w:rsidR="00E143C8">
        <w:t xml:space="preserve"> </w:t>
      </w:r>
      <w:r w:rsidR="00E143C8" w:rsidRPr="00E143C8">
        <w:t>καὶ</w:t>
      </w:r>
      <w:r w:rsidR="00E143C8">
        <w:t xml:space="preserve"> </w:t>
      </w:r>
      <w:r w:rsidR="00E143C8" w:rsidRPr="00E143C8">
        <w:t>εἴπατε</w:t>
      </w:r>
      <w:r w:rsidR="001A7E72">
        <w:rPr>
          <w:rStyle w:val="FootnoteReference"/>
        </w:rPr>
        <w:footnoteReference w:id="20"/>
      </w:r>
      <w:r w:rsidR="00E143C8" w:rsidRPr="00E143C8">
        <w:t>·</w:t>
      </w:r>
      <w:r w:rsidR="00E143C8">
        <w:t xml:space="preserve"> </w:t>
      </w:r>
      <w:r w:rsidR="00E143C8" w:rsidRPr="00E143C8">
        <w:t>ἐν</w:t>
      </w:r>
      <w:r w:rsidR="00E143C8">
        <w:t xml:space="preserve"> </w:t>
      </w:r>
      <w:r w:rsidR="00E143C8" w:rsidRPr="00E143C8">
        <w:t>τίνι</w:t>
      </w:r>
      <w:r w:rsidR="00E143C8">
        <w:t xml:space="preserve"> </w:t>
      </w:r>
      <w:r w:rsidR="00E143C8" w:rsidRPr="00E143C8">
        <w:t>ἠγάπησας</w:t>
      </w:r>
      <w:r w:rsidR="00144C6E">
        <w:rPr>
          <w:rStyle w:val="FootnoteReference"/>
        </w:rPr>
        <w:footnoteReference w:id="21"/>
      </w:r>
      <w:r w:rsidR="00E143C8">
        <w:t xml:space="preserve"> </w:t>
      </w:r>
      <w:r w:rsidR="00E143C8" w:rsidRPr="00E143C8">
        <w:t>ἡμᾶς;</w:t>
      </w:r>
      <w:r w:rsidR="00E143C8">
        <w:t xml:space="preserve"> </w:t>
      </w:r>
      <w:r w:rsidR="00E143C8" w:rsidRPr="00E143C8">
        <w:t>οὐκ</w:t>
      </w:r>
      <w:r w:rsidR="00E143C8">
        <w:t xml:space="preserve"> </w:t>
      </w:r>
      <w:r w:rsidR="00E143C8" w:rsidRPr="00E143C8">
        <w:t>ἀδελφὸς</w:t>
      </w:r>
      <w:r w:rsidR="00E143C8">
        <w:t xml:space="preserve"> </w:t>
      </w:r>
      <w:r w:rsidR="00E143C8" w:rsidRPr="00E143C8">
        <w:t>ἦν</w:t>
      </w:r>
      <w:r w:rsidR="00D10F7C">
        <w:rPr>
          <w:rStyle w:val="FootnoteReference"/>
        </w:rPr>
        <w:footnoteReference w:id="22"/>
      </w:r>
      <w:r w:rsidR="00E143C8">
        <w:t xml:space="preserve"> </w:t>
      </w:r>
      <w:r w:rsidR="00E143C8" w:rsidRPr="00E143C8">
        <w:t>῾Ησαῦ</w:t>
      </w:r>
      <w:r w:rsidR="00E143C8">
        <w:t xml:space="preserve"> </w:t>
      </w:r>
      <w:r w:rsidR="00E143C8" w:rsidRPr="00E143C8">
        <w:t>τοῦ</w:t>
      </w:r>
      <w:r w:rsidR="00E143C8">
        <w:t xml:space="preserve"> </w:t>
      </w:r>
      <w:r w:rsidR="00E143C8" w:rsidRPr="00E143C8">
        <w:t>᾿Ιακώβ;</w:t>
      </w:r>
      <w:r w:rsidR="00E143C8">
        <w:t xml:space="preserve"> </w:t>
      </w:r>
      <w:r w:rsidR="00E143C8" w:rsidRPr="00E143C8">
        <w:t>λέγει</w:t>
      </w:r>
      <w:r w:rsidR="009047E1">
        <w:rPr>
          <w:rStyle w:val="FootnoteReference"/>
        </w:rPr>
        <w:footnoteReference w:id="23"/>
      </w:r>
      <w:r w:rsidR="00E143C8">
        <w:t xml:space="preserve"> </w:t>
      </w:r>
      <w:r w:rsidR="00E143C8" w:rsidRPr="00E143C8">
        <w:t>Κύριος,</w:t>
      </w:r>
      <w:r w:rsidR="00E143C8">
        <w:t xml:space="preserve"> </w:t>
      </w:r>
      <w:r w:rsidR="00E143C8" w:rsidRPr="00E143C8">
        <w:t>καὶ</w:t>
      </w:r>
      <w:r w:rsidR="00E143C8">
        <w:t xml:space="preserve"> </w:t>
      </w:r>
      <w:r w:rsidR="00E143C8" w:rsidRPr="00E143C8">
        <w:t>ἠγάπησα</w:t>
      </w:r>
      <w:r w:rsidR="00D10F7C">
        <w:rPr>
          <w:rStyle w:val="FootnoteReference"/>
        </w:rPr>
        <w:footnoteReference w:id="24"/>
      </w:r>
      <w:r w:rsidR="00E143C8">
        <w:t xml:space="preserve"> </w:t>
      </w:r>
      <w:r w:rsidR="00E143C8" w:rsidRPr="00E143C8">
        <w:t>τόν</w:t>
      </w:r>
      <w:r w:rsidR="00E143C8">
        <w:t xml:space="preserve"> </w:t>
      </w:r>
      <w:r w:rsidR="00E143C8" w:rsidRPr="00E143C8">
        <w:t>᾿Ιακώβ,</w:t>
      </w:r>
      <w:r w:rsidR="00E143C8">
        <w:t xml:space="preserve"> </w:t>
      </w:r>
      <w:r w:rsidR="00E143C8" w:rsidRPr="00E143C8">
        <w:t>τὸν</w:t>
      </w:r>
      <w:r w:rsidR="00E143C8">
        <w:t xml:space="preserve"> </w:t>
      </w:r>
      <w:r w:rsidR="00E143C8" w:rsidRPr="00E143C8">
        <w:t>δὲ</w:t>
      </w:r>
      <w:r w:rsidR="00E143C8">
        <w:t xml:space="preserve"> </w:t>
      </w:r>
      <w:r w:rsidR="00E143C8" w:rsidRPr="00E143C8">
        <w:t>῾Ησαῦ</w:t>
      </w:r>
      <w:r w:rsidR="00E143C8">
        <w:t xml:space="preserve"> </w:t>
      </w:r>
      <w:r w:rsidR="00E143C8" w:rsidRPr="00E143C8">
        <w:t>ἐμίσησα</w:t>
      </w:r>
      <w:r w:rsidR="004A749B">
        <w:rPr>
          <w:rStyle w:val="FootnoteReference"/>
        </w:rPr>
        <w:footnoteReference w:id="25"/>
      </w:r>
      <w:r w:rsidR="00E143C8">
        <w:t xml:space="preserve"> </w:t>
      </w:r>
      <w:r w:rsidR="00E143C8" w:rsidRPr="00E143C8">
        <w:t>καὶ</w:t>
      </w:r>
      <w:r w:rsidR="00E143C8">
        <w:t xml:space="preserve"> </w:t>
      </w:r>
      <w:r w:rsidR="00E143C8" w:rsidRPr="00E143C8">
        <w:t>ἔταξα</w:t>
      </w:r>
      <w:r w:rsidR="00F13DB1">
        <w:rPr>
          <w:rStyle w:val="FootnoteReference"/>
        </w:rPr>
        <w:footnoteReference w:id="26"/>
      </w:r>
      <w:r w:rsidR="00E143C8">
        <w:t xml:space="preserve"> </w:t>
      </w:r>
      <w:r w:rsidR="00E143C8" w:rsidRPr="00E143C8">
        <w:t>τὰ</w:t>
      </w:r>
      <w:r w:rsidR="00E143C8">
        <w:t xml:space="preserve"> </w:t>
      </w:r>
      <w:r w:rsidR="00E143C8" w:rsidRPr="00E143C8">
        <w:t>ὅρια</w:t>
      </w:r>
      <w:r w:rsidR="00E143C8">
        <w:t xml:space="preserve"> </w:t>
      </w:r>
      <w:r w:rsidR="00E143C8" w:rsidRPr="00E143C8">
        <w:t>αὐτοῦ</w:t>
      </w:r>
      <w:r w:rsidR="00E143C8">
        <w:t xml:space="preserve"> </w:t>
      </w:r>
      <w:r w:rsidR="00E143C8" w:rsidRPr="00E143C8">
        <w:t>εἰς</w:t>
      </w:r>
      <w:r w:rsidR="00E143C8">
        <w:t xml:space="preserve"> </w:t>
      </w:r>
      <w:r w:rsidR="00E143C8" w:rsidRPr="00E143C8">
        <w:t>ἀφανισμὸν</w:t>
      </w:r>
      <w:r w:rsidR="00E143C8">
        <w:t xml:space="preserve"> </w:t>
      </w:r>
      <w:r w:rsidR="00E143C8" w:rsidRPr="00E143C8">
        <w:t>καὶ</w:t>
      </w:r>
      <w:r w:rsidR="00E143C8">
        <w:t xml:space="preserve"> </w:t>
      </w:r>
      <w:r w:rsidR="00E143C8" w:rsidRPr="00E143C8">
        <w:t>τὴν</w:t>
      </w:r>
      <w:r w:rsidR="00E143C8">
        <w:t xml:space="preserve"> </w:t>
      </w:r>
      <w:r w:rsidR="00E143C8" w:rsidRPr="00E143C8">
        <w:t>κληρονομίαν</w:t>
      </w:r>
      <w:r w:rsidR="00E143C8">
        <w:t xml:space="preserve"> </w:t>
      </w:r>
      <w:r w:rsidR="00E143C8" w:rsidRPr="00E143C8">
        <w:t>αὐτοῦ</w:t>
      </w:r>
      <w:r w:rsidR="00E143C8">
        <w:t xml:space="preserve"> </w:t>
      </w:r>
      <w:r w:rsidR="00E143C8" w:rsidRPr="00E143C8">
        <w:t>εἰς</w:t>
      </w:r>
      <w:r w:rsidR="00E143C8">
        <w:t xml:space="preserve"> </w:t>
      </w:r>
      <w:r w:rsidR="00E143C8" w:rsidRPr="00E143C8">
        <w:t>δώματα</w:t>
      </w:r>
      <w:r w:rsidR="00E143C8">
        <w:t xml:space="preserve"> </w:t>
      </w:r>
      <w:r w:rsidR="00E143C8" w:rsidRPr="00E143C8">
        <w:t>ἐρήμου;</w:t>
      </w:r>
      <w:r w:rsidR="00E143C8">
        <w:t xml:space="preserve"> </w:t>
      </w:r>
      <w:r w:rsidR="00E143C8" w:rsidRPr="00E143C8">
        <w:t>διότι</w:t>
      </w:r>
      <w:r w:rsidR="00E143C8">
        <w:t xml:space="preserve"> </w:t>
      </w:r>
      <w:r w:rsidR="00E143C8" w:rsidRPr="00E143C8">
        <w:t>ἐρεῖ</w:t>
      </w:r>
      <w:r w:rsidR="00902295">
        <w:rPr>
          <w:rStyle w:val="FootnoteReference"/>
        </w:rPr>
        <w:footnoteReference w:id="27"/>
      </w:r>
      <w:r w:rsidR="00E143C8">
        <w:t xml:space="preserve"> </w:t>
      </w:r>
      <w:r w:rsidR="00E143C8" w:rsidRPr="00E143C8">
        <w:t>ἡ</w:t>
      </w:r>
      <w:r w:rsidR="00E143C8">
        <w:t xml:space="preserve"> </w:t>
      </w:r>
      <w:r w:rsidR="00E143C8" w:rsidRPr="00E143C8">
        <w:lastRenderedPageBreak/>
        <w:t>᾿Ιδουμαία·</w:t>
      </w:r>
      <w:r w:rsidR="00E143C8">
        <w:t xml:space="preserve"> </w:t>
      </w:r>
      <w:r w:rsidR="00E143C8" w:rsidRPr="00E143C8">
        <w:t>κατέστραπται</w:t>
      </w:r>
      <w:r w:rsidR="00190E37">
        <w:rPr>
          <w:rStyle w:val="FootnoteReference"/>
        </w:rPr>
        <w:footnoteReference w:id="28"/>
      </w:r>
      <w:r w:rsidR="00E143C8" w:rsidRPr="00E143C8">
        <w:t>,</w:t>
      </w:r>
      <w:r w:rsidR="00E143C8">
        <w:t xml:space="preserve"> </w:t>
      </w:r>
      <w:r w:rsidR="00E143C8" w:rsidRPr="00E143C8">
        <w:t>καὶ</w:t>
      </w:r>
      <w:r w:rsidR="00E143C8">
        <w:t xml:space="preserve"> </w:t>
      </w:r>
      <w:r w:rsidR="00E143C8" w:rsidRPr="00E143C8">
        <w:t>ἐπιστρέψωμεν</w:t>
      </w:r>
      <w:r w:rsidR="00190E37">
        <w:rPr>
          <w:rStyle w:val="FootnoteReference"/>
        </w:rPr>
        <w:footnoteReference w:id="29"/>
      </w:r>
      <w:r w:rsidR="00E143C8">
        <w:t xml:space="preserve"> </w:t>
      </w:r>
      <w:r w:rsidR="00E143C8" w:rsidRPr="00E143C8">
        <w:t>καὶ</w:t>
      </w:r>
      <w:r w:rsidR="00E143C8">
        <w:t xml:space="preserve"> </w:t>
      </w:r>
      <w:r w:rsidR="00E143C8" w:rsidRPr="00E143C8">
        <w:t>ἀνοικοδομήσωμεν</w:t>
      </w:r>
      <w:r w:rsidR="00190E37">
        <w:rPr>
          <w:rStyle w:val="FootnoteReference"/>
        </w:rPr>
        <w:footnoteReference w:id="30"/>
      </w:r>
      <w:r w:rsidR="00E143C8">
        <w:t xml:space="preserve"> </w:t>
      </w:r>
      <w:r w:rsidR="00E143C8" w:rsidRPr="00E143C8">
        <w:t>τὰς</w:t>
      </w:r>
      <w:r w:rsidR="00E143C8">
        <w:t xml:space="preserve"> </w:t>
      </w:r>
      <w:r w:rsidR="00E143C8" w:rsidRPr="00E143C8">
        <w:t>ἐρήμους.</w:t>
      </w:r>
      <w:r w:rsidR="00E143C8">
        <w:t xml:space="preserve"> </w:t>
      </w:r>
      <w:r w:rsidR="00E143C8" w:rsidRPr="00E143C8">
        <w:t>τάδε</w:t>
      </w:r>
      <w:r w:rsidR="00E143C8">
        <w:t xml:space="preserve"> </w:t>
      </w:r>
      <w:r w:rsidR="00E143C8" w:rsidRPr="00E143C8">
        <w:t>λέγει</w:t>
      </w:r>
      <w:r w:rsidR="009047E1">
        <w:rPr>
          <w:rStyle w:val="FootnoteReference"/>
        </w:rPr>
        <w:footnoteReference w:id="31"/>
      </w:r>
      <w:r w:rsidR="00E143C8">
        <w:t xml:space="preserve"> </w:t>
      </w:r>
      <w:r w:rsidR="00E143C8" w:rsidRPr="00E143C8">
        <w:t>Κύριος</w:t>
      </w:r>
      <w:r w:rsidR="00E143C8">
        <w:t xml:space="preserve"> </w:t>
      </w:r>
      <w:r w:rsidR="00E143C8" w:rsidRPr="00E143C8">
        <w:t>παντοκράτωρ·</w:t>
      </w:r>
      <w:r w:rsidR="00E143C8">
        <w:t xml:space="preserve"> </w:t>
      </w:r>
      <w:r w:rsidR="00E143C8" w:rsidRPr="00E143C8">
        <w:t>αὐτοὶ</w:t>
      </w:r>
      <w:r w:rsidR="00E143C8">
        <w:t xml:space="preserve"> </w:t>
      </w:r>
      <w:r w:rsidR="00E143C8" w:rsidRPr="00E143C8">
        <w:t>οἰκοδομήσουσι</w:t>
      </w:r>
      <w:r w:rsidR="00190E37">
        <w:rPr>
          <w:rStyle w:val="FootnoteReference"/>
        </w:rPr>
        <w:footnoteReference w:id="32"/>
      </w:r>
      <w:r w:rsidR="00E143C8" w:rsidRPr="00E143C8">
        <w:t>,</w:t>
      </w:r>
      <w:r w:rsidR="00E143C8">
        <w:t xml:space="preserve"> </w:t>
      </w:r>
      <w:r w:rsidR="00E143C8" w:rsidRPr="00E143C8">
        <w:t>καὶ</w:t>
      </w:r>
      <w:r w:rsidR="00E143C8">
        <w:t xml:space="preserve"> </w:t>
      </w:r>
      <w:r w:rsidR="00E143C8" w:rsidRPr="00E143C8">
        <w:t>ἐγὼ</w:t>
      </w:r>
      <w:r w:rsidR="00E143C8">
        <w:t xml:space="preserve"> </w:t>
      </w:r>
      <w:r w:rsidR="00E143C8" w:rsidRPr="00E143C8">
        <w:t>καταστρέψω</w:t>
      </w:r>
      <w:r w:rsidR="00AA0ACC">
        <w:rPr>
          <w:rStyle w:val="FootnoteReference"/>
        </w:rPr>
        <w:footnoteReference w:id="33"/>
      </w:r>
      <w:r w:rsidR="00E143C8" w:rsidRPr="00E143C8">
        <w:t>·</w:t>
      </w:r>
      <w:r w:rsidR="00E143C8">
        <w:t xml:space="preserve"> </w:t>
      </w:r>
      <w:r w:rsidR="00E143C8" w:rsidRPr="00E143C8">
        <w:t>καὶ</w:t>
      </w:r>
      <w:r w:rsidR="00E143C8">
        <w:t xml:space="preserve"> </w:t>
      </w:r>
      <w:r w:rsidR="00E143C8" w:rsidRPr="00E143C8">
        <w:t>ἐπικληθήσεται</w:t>
      </w:r>
      <w:r w:rsidR="00190E37">
        <w:rPr>
          <w:rStyle w:val="FootnoteReference"/>
        </w:rPr>
        <w:footnoteReference w:id="34"/>
      </w:r>
      <w:r w:rsidR="00E143C8">
        <w:t xml:space="preserve"> </w:t>
      </w:r>
      <w:r w:rsidR="00E143C8" w:rsidRPr="00E143C8">
        <w:t>αὐτοῖς</w:t>
      </w:r>
      <w:r w:rsidR="00E143C8">
        <w:t xml:space="preserve"> </w:t>
      </w:r>
      <w:r w:rsidR="00E143C8" w:rsidRPr="00E143C8">
        <w:t>ὅρια</w:t>
      </w:r>
      <w:r w:rsidR="00E143C8">
        <w:t xml:space="preserve"> </w:t>
      </w:r>
      <w:r w:rsidR="00E143C8" w:rsidRPr="00E143C8">
        <w:t>ἀνομίας</w:t>
      </w:r>
      <w:r w:rsidR="00E143C8">
        <w:t xml:space="preserve"> </w:t>
      </w:r>
      <w:r w:rsidR="00E143C8" w:rsidRPr="00E143C8">
        <w:t>καὶ</w:t>
      </w:r>
      <w:r w:rsidR="00E143C8">
        <w:t xml:space="preserve"> </w:t>
      </w:r>
      <w:r w:rsidR="00E143C8" w:rsidRPr="00E143C8">
        <w:t>λαὸς</w:t>
      </w:r>
      <w:r w:rsidR="00E143C8">
        <w:t xml:space="preserve"> </w:t>
      </w:r>
      <w:r w:rsidR="00E143C8" w:rsidRPr="00E143C8">
        <w:t>ἐφ᾿</w:t>
      </w:r>
      <w:r w:rsidR="00E143C8">
        <w:t xml:space="preserve"> </w:t>
      </w:r>
      <w:r w:rsidR="00E143C8" w:rsidRPr="00E143C8">
        <w:t>ὃν</w:t>
      </w:r>
      <w:r w:rsidR="00E143C8">
        <w:t xml:space="preserve"> </w:t>
      </w:r>
      <w:r w:rsidR="00E143C8" w:rsidRPr="00E143C8">
        <w:t>παρατέτακται</w:t>
      </w:r>
      <w:r w:rsidR="00A9718E">
        <w:rPr>
          <w:rStyle w:val="FootnoteReference"/>
        </w:rPr>
        <w:footnoteReference w:id="35"/>
      </w:r>
      <w:r w:rsidR="00E143C8">
        <w:t xml:space="preserve"> </w:t>
      </w:r>
      <w:r w:rsidR="00E143C8" w:rsidRPr="00E143C8">
        <w:t>Κύριος</w:t>
      </w:r>
      <w:r w:rsidR="00E143C8">
        <w:t xml:space="preserve"> </w:t>
      </w:r>
      <w:r w:rsidR="00E143C8" w:rsidRPr="00E143C8">
        <w:t>ἕως</w:t>
      </w:r>
      <w:r w:rsidR="00E143C8">
        <w:t xml:space="preserve"> </w:t>
      </w:r>
      <w:r w:rsidR="00E143C8" w:rsidRPr="00E143C8">
        <w:t>αἰῶνος.</w:t>
      </w:r>
      <w:r w:rsidR="009C3EC3">
        <w:t xml:space="preserve">  </w:t>
      </w:r>
      <w:r w:rsidR="00E143C8" w:rsidRPr="00E143C8">
        <w:t>καὶ</w:t>
      </w:r>
      <w:r w:rsidR="00E143C8">
        <w:t xml:space="preserve"> </w:t>
      </w:r>
      <w:r w:rsidR="00E143C8" w:rsidRPr="00E143C8">
        <w:t>οἱ</w:t>
      </w:r>
      <w:r w:rsidR="00E143C8">
        <w:t xml:space="preserve"> </w:t>
      </w:r>
      <w:r w:rsidR="00E143C8" w:rsidRPr="00E143C8">
        <w:t>ὀφθαλμοί</w:t>
      </w:r>
      <w:r w:rsidR="00E143C8">
        <w:t xml:space="preserve"> </w:t>
      </w:r>
      <w:r w:rsidR="00E143C8" w:rsidRPr="00E143C8">
        <w:t>ὑμῶν</w:t>
      </w:r>
      <w:r w:rsidR="00E143C8">
        <w:t xml:space="preserve"> </w:t>
      </w:r>
      <w:r w:rsidR="00E143C8" w:rsidRPr="00E143C8">
        <w:t>ὄψονται</w:t>
      </w:r>
      <w:r w:rsidR="00531BE4">
        <w:rPr>
          <w:rStyle w:val="FootnoteReference"/>
        </w:rPr>
        <w:footnoteReference w:id="36"/>
      </w:r>
      <w:r w:rsidR="00E143C8" w:rsidRPr="00E143C8">
        <w:t>,</w:t>
      </w:r>
      <w:r w:rsidR="00E143C8">
        <w:t xml:space="preserve"> </w:t>
      </w:r>
      <w:r w:rsidR="00E143C8" w:rsidRPr="00E143C8">
        <w:t>καὶ</w:t>
      </w:r>
      <w:r w:rsidR="00E143C8">
        <w:t xml:space="preserve"> </w:t>
      </w:r>
      <w:r w:rsidR="00E143C8" w:rsidRPr="00E143C8">
        <w:t>ὑμεῖς</w:t>
      </w:r>
      <w:r w:rsidR="00E143C8">
        <w:t xml:space="preserve"> </w:t>
      </w:r>
      <w:r w:rsidR="00E143C8" w:rsidRPr="00E143C8">
        <w:t>ἐρεῖτε</w:t>
      </w:r>
      <w:r w:rsidR="00E44CE1">
        <w:rPr>
          <w:rStyle w:val="FootnoteReference"/>
        </w:rPr>
        <w:footnoteReference w:id="37"/>
      </w:r>
      <w:r w:rsidR="00E143C8" w:rsidRPr="00E143C8">
        <w:t>·</w:t>
      </w:r>
      <w:r w:rsidR="00E143C8">
        <w:t xml:space="preserve"> </w:t>
      </w:r>
      <w:r w:rsidR="00E143C8" w:rsidRPr="00E143C8">
        <w:t>ἐμεγαλύνθη</w:t>
      </w:r>
      <w:r w:rsidR="00190E37">
        <w:rPr>
          <w:rStyle w:val="FootnoteReference"/>
        </w:rPr>
        <w:footnoteReference w:id="38"/>
      </w:r>
      <w:r w:rsidR="00E143C8">
        <w:t xml:space="preserve"> </w:t>
      </w:r>
      <w:r w:rsidR="00E143C8" w:rsidRPr="00E143C8">
        <w:t>Κύριος</w:t>
      </w:r>
      <w:r w:rsidR="00E143C8">
        <w:t xml:space="preserve"> </w:t>
      </w:r>
      <w:r w:rsidR="00E143C8" w:rsidRPr="00E143C8">
        <w:t>ὑπεράνω</w:t>
      </w:r>
      <w:r w:rsidR="00E143C8">
        <w:t xml:space="preserve"> </w:t>
      </w:r>
      <w:r w:rsidR="00E143C8" w:rsidRPr="00E143C8">
        <w:t>τῶν</w:t>
      </w:r>
      <w:r w:rsidR="00E143C8">
        <w:t xml:space="preserve"> </w:t>
      </w:r>
      <w:r w:rsidR="00E143C8" w:rsidRPr="00E143C8">
        <w:t>ὁρίων</w:t>
      </w:r>
      <w:r w:rsidR="00E143C8">
        <w:t xml:space="preserve"> </w:t>
      </w:r>
      <w:r w:rsidR="00E143C8" w:rsidRPr="00E143C8">
        <w:t>τοῦ</w:t>
      </w:r>
      <w:r w:rsidR="00E143C8">
        <w:t xml:space="preserve"> </w:t>
      </w:r>
      <w:r w:rsidR="00E143C8" w:rsidRPr="00E143C8">
        <w:t>᾿Ισραήλ.</w:t>
      </w:r>
      <w:r w:rsidR="00B64C77">
        <w:t>”</w:t>
      </w:r>
    </w:p>
    <w:p w:rsidR="008D78B1" w:rsidRDefault="008D78B1" w:rsidP="00E143C8">
      <w:pPr>
        <w:ind w:left="720" w:right="720"/>
      </w:pPr>
    </w:p>
    <w:p w:rsidR="008D78B1" w:rsidRDefault="008D78B1" w:rsidP="00BE0242">
      <w:pPr>
        <w:ind w:left="720" w:right="720"/>
      </w:pPr>
      <w:r>
        <w:lastRenderedPageBreak/>
        <w:t>“I loved you</w:t>
      </w:r>
      <w:r w:rsidR="000A4C48">
        <w:t xml:space="preserve">, the Lord says.  </w:t>
      </w:r>
      <w:r w:rsidR="008979E1">
        <w:t xml:space="preserve">You </w:t>
      </w:r>
      <w:r w:rsidR="006C04BB">
        <w:t>said</w:t>
      </w:r>
      <w:r w:rsidR="008979E1">
        <w:t>,</w:t>
      </w:r>
      <w:r w:rsidR="000A4C48">
        <w:t xml:space="preserve"> In what </w:t>
      </w:r>
      <w:r w:rsidR="008B648F">
        <w:t>have Y</w:t>
      </w:r>
      <w:r w:rsidR="000A4C48">
        <w:t>ou loved us?</w:t>
      </w:r>
      <w:r w:rsidR="0055258E">
        <w:rPr>
          <w:rStyle w:val="FootnoteReference"/>
        </w:rPr>
        <w:footnoteReference w:id="39"/>
      </w:r>
      <w:r w:rsidR="000A4C48">
        <w:t xml:space="preserve">  </w:t>
      </w:r>
      <w:r w:rsidR="008B648F">
        <w:t>Wasn’t Esau Jacob’s brother?</w:t>
      </w:r>
      <w:r w:rsidR="00BE0242">
        <w:t xml:space="preserve"> the Lord says.  I loved Jacob; </w:t>
      </w:r>
      <w:r w:rsidR="000A631F">
        <w:t xml:space="preserve">yet, I hated Esau.  </w:t>
      </w:r>
      <w:r w:rsidR="00915320">
        <w:t xml:space="preserve">[Haven’t] </w:t>
      </w:r>
      <w:r w:rsidR="007508C7">
        <w:t>I appointed his borders for</w:t>
      </w:r>
      <w:r w:rsidR="009050DC">
        <w:t xml:space="preserve"> destruction;</w:t>
      </w:r>
      <w:r w:rsidR="007508C7">
        <w:t xml:space="preserve"> </w:t>
      </w:r>
      <w:r w:rsidR="009050DC">
        <w:t>his inherita</w:t>
      </w:r>
      <w:r w:rsidR="00915320">
        <w:t>nce for dwellings</w:t>
      </w:r>
      <w:r w:rsidR="001A7966">
        <w:rPr>
          <w:rStyle w:val="FootnoteReference"/>
        </w:rPr>
        <w:footnoteReference w:id="40"/>
      </w:r>
      <w:r w:rsidR="00915320">
        <w:t xml:space="preserve"> of </w:t>
      </w:r>
      <w:r w:rsidR="002C67BB">
        <w:t>desolation</w:t>
      </w:r>
      <w:r w:rsidR="00915320">
        <w:t>?</w:t>
      </w:r>
      <w:r w:rsidR="00124AE7">
        <w:t xml:space="preserve"> </w:t>
      </w:r>
      <w:r w:rsidR="009050DC">
        <w:t xml:space="preserve"> </w:t>
      </w:r>
      <w:r w:rsidR="002C67BB">
        <w:t>So</w:t>
      </w:r>
      <w:r w:rsidR="00915320">
        <w:t>, if he will say</w:t>
      </w:r>
      <w:r w:rsidR="00B64C77">
        <w:t>,</w:t>
      </w:r>
      <w:r w:rsidR="00915320">
        <w:t xml:space="preserve"> Idumea had been thrown down.  We </w:t>
      </w:r>
      <w:r w:rsidR="00872083">
        <w:t>could</w:t>
      </w:r>
      <w:r w:rsidR="00915320">
        <w:t xml:space="preserve"> return</w:t>
      </w:r>
      <w:r w:rsidR="002C67BB">
        <w:t xml:space="preserve">.  We could rebuild the desolation.  Thus says </w:t>
      </w:r>
      <w:r w:rsidR="0064642A">
        <w:t xml:space="preserve">Almighty </w:t>
      </w:r>
      <w:r w:rsidR="002C67BB">
        <w:t xml:space="preserve">Lord, </w:t>
      </w:r>
      <w:r w:rsidR="00A30DB5">
        <w:t>They wil</w:t>
      </w:r>
      <w:r w:rsidR="00B64C77">
        <w:t>l build.  I will throw down.  It</w:t>
      </w:r>
      <w:r w:rsidR="00A30DB5">
        <w:t xml:space="preserve"> will be called </w:t>
      </w:r>
      <w:r w:rsidR="00EF01D7">
        <w:t>by</w:t>
      </w:r>
      <w:r w:rsidR="00A30DB5">
        <w:t xml:space="preserve"> them </w:t>
      </w:r>
      <w:r w:rsidR="00EF01D7">
        <w:t xml:space="preserve">borders of lawlessness; </w:t>
      </w:r>
      <w:r w:rsidR="00B64C77">
        <w:t xml:space="preserve">a </w:t>
      </w:r>
      <w:r w:rsidR="00EF01D7">
        <w:t xml:space="preserve">people </w:t>
      </w:r>
      <w:r w:rsidR="00B64C77">
        <w:t>against</w:t>
      </w:r>
      <w:r w:rsidR="00EF01D7">
        <w:t xml:space="preserve"> whom [the] Lord has arrayed Himself </w:t>
      </w:r>
      <w:r w:rsidR="00B64C77">
        <w:t xml:space="preserve">for </w:t>
      </w:r>
      <w:r w:rsidR="00EF01D7">
        <w:t xml:space="preserve">ages.  </w:t>
      </w:r>
      <w:r w:rsidR="0045002F">
        <w:t xml:space="preserve">Your eyes will see.  You will say, [the] Lord </w:t>
      </w:r>
      <w:r w:rsidR="008367E5">
        <w:t>was made great above the borders of Israel.”</w:t>
      </w:r>
      <w:r w:rsidR="000A1A87">
        <w:rPr>
          <w:rStyle w:val="FootnoteReference"/>
        </w:rPr>
        <w:footnoteReference w:id="41"/>
      </w:r>
    </w:p>
    <w:p w:rsidR="00915320" w:rsidRDefault="00915320" w:rsidP="00BE0242">
      <w:pPr>
        <w:ind w:left="720" w:right="720"/>
      </w:pPr>
    </w:p>
    <w:p w:rsidR="006663C4" w:rsidRDefault="00B64C77" w:rsidP="00B64C77">
      <w:pPr>
        <w:tabs>
          <w:tab w:val="left" w:pos="1080"/>
        </w:tabs>
      </w:pPr>
      <w:r>
        <w:lastRenderedPageBreak/>
        <w:t>This vignette appears to teach us lessons of history.  The pre-incarnate Son of God does not refer to the persons, Jacob and Esau: for, He repeatedly mentions their borders</w:t>
      </w:r>
      <w:r w:rsidR="006663C4">
        <w:t>..</w:t>
      </w:r>
      <w:r>
        <w:t>.</w:t>
      </w:r>
      <w:r w:rsidR="006663C4">
        <w:t xml:space="preserve"> people don’t have borders.</w:t>
      </w:r>
      <w:r>
        <w:t xml:space="preserve">  So, He addresses the destinies of nations; rather than the salvation of individ</w:t>
      </w:r>
      <w:r w:rsidR="006663C4">
        <w:t>uals.</w:t>
      </w:r>
    </w:p>
    <w:p w:rsidR="008D78B1" w:rsidRDefault="006663C4" w:rsidP="00B64C77">
      <w:pPr>
        <w:tabs>
          <w:tab w:val="left" w:pos="1080"/>
        </w:tabs>
      </w:pPr>
      <w:r>
        <w:t xml:space="preserve">This is the historic fact.  Esau or Edom, once a great nation, when Jacob was barely a small family, fell into desolation.  God the Word now claims sovereign responsibility for this outcome, as part of His proof of love for Israel.  However, Esau is a warning to Jacob that all Israel are not of Israel: for, at the time of this writing, Judea is a vassal of </w:t>
      </w:r>
      <w:r w:rsidR="00BA5270">
        <w:t xml:space="preserve">Greece or </w:t>
      </w:r>
      <w:r>
        <w:t xml:space="preserve">Rome, on the brink of becoming extinct as a nation.  Rome is also destined to fall.  </w:t>
      </w:r>
      <w:r w:rsidR="00DF4050">
        <w:t>So, this sorrowful Advent season, we do well to consider that our nation could also be brought to desolation for similar godless foolishness.  Are you listening with your hearts, Israel?  “</w:t>
      </w:r>
      <w:r w:rsidR="00DF4050" w:rsidRPr="002A3C61">
        <w:t>Hear, O Israel, THE LORD IS GOD; THE LORD IS ONE!</w:t>
      </w:r>
      <w:r w:rsidR="00DF4050">
        <w:t>”</w:t>
      </w:r>
    </w:p>
    <w:p w:rsidR="00D00158" w:rsidRPr="0041342D" w:rsidRDefault="00D00158" w:rsidP="00D00158">
      <w:pPr>
        <w:keepNext/>
        <w:tabs>
          <w:tab w:val="left" w:pos="1080"/>
        </w:tabs>
        <w:jc w:val="center"/>
        <w:rPr>
          <w:rFonts w:ascii="Segoe UI" w:hAnsi="Segoe UI" w:cs="Segoe UI"/>
          <w:sz w:val="36"/>
          <w:szCs w:val="36"/>
        </w:rPr>
      </w:pPr>
      <w:r>
        <w:rPr>
          <w:rFonts w:ascii="Segoe UI" w:hAnsi="Segoe UI" w:cs="Segoe UI"/>
          <w:sz w:val="36"/>
          <w:szCs w:val="36"/>
        </w:rPr>
        <w:t>Verse 6</w:t>
      </w:r>
      <w:r w:rsidR="0064642A">
        <w:rPr>
          <w:rFonts w:ascii="Segoe UI" w:hAnsi="Segoe UI" w:cs="Segoe UI"/>
          <w:sz w:val="36"/>
          <w:szCs w:val="36"/>
        </w:rPr>
        <w:t>a</w:t>
      </w:r>
    </w:p>
    <w:p w:rsidR="00B64C77" w:rsidRDefault="00B64C77" w:rsidP="00C14C90">
      <w:pPr>
        <w:keepNext/>
        <w:ind w:left="720" w:right="720"/>
      </w:pPr>
    </w:p>
    <w:p w:rsidR="00FA0515" w:rsidRDefault="007F3D5F" w:rsidP="00E143C8">
      <w:pPr>
        <w:ind w:left="720" w:right="720"/>
      </w:pPr>
      <w:r>
        <w:t>“</w:t>
      </w:r>
      <w:r w:rsidR="00E143C8" w:rsidRPr="00E143C8">
        <w:t>Υἱὸς</w:t>
      </w:r>
      <w:r w:rsidR="00E143C8">
        <w:t xml:space="preserve"> </w:t>
      </w:r>
      <w:r w:rsidR="00E143C8" w:rsidRPr="00E143C8">
        <w:t>δοξάζει</w:t>
      </w:r>
      <w:r w:rsidR="000E7E1D">
        <w:rPr>
          <w:rStyle w:val="FootnoteReference"/>
        </w:rPr>
        <w:footnoteReference w:id="42"/>
      </w:r>
      <w:r w:rsidR="00E143C8">
        <w:t xml:space="preserve"> </w:t>
      </w:r>
      <w:r w:rsidR="00E143C8" w:rsidRPr="00E143C8">
        <w:t>πατέρα</w:t>
      </w:r>
      <w:r w:rsidR="00E143C8">
        <w:t xml:space="preserve"> </w:t>
      </w:r>
      <w:r w:rsidR="00E143C8" w:rsidRPr="00E143C8">
        <w:t>καὶ</w:t>
      </w:r>
      <w:r w:rsidR="00E143C8">
        <w:t xml:space="preserve"> </w:t>
      </w:r>
      <w:r w:rsidR="00E143C8" w:rsidRPr="00E143C8">
        <w:t>δοῦλος</w:t>
      </w:r>
      <w:r w:rsidR="00E143C8">
        <w:t xml:space="preserve"> </w:t>
      </w:r>
      <w:r w:rsidR="00E143C8" w:rsidRPr="00E143C8">
        <w:t>τὸν</w:t>
      </w:r>
      <w:r w:rsidR="00E143C8">
        <w:t xml:space="preserve"> </w:t>
      </w:r>
      <w:r w:rsidR="00E143C8" w:rsidRPr="00E143C8">
        <w:t>κύριον</w:t>
      </w:r>
      <w:r w:rsidR="00E143C8">
        <w:t xml:space="preserve"> </w:t>
      </w:r>
      <w:r w:rsidR="00E143C8" w:rsidRPr="00E143C8">
        <w:t>αὐτοῦ.</w:t>
      </w:r>
      <w:r w:rsidR="00E143C8">
        <w:t xml:space="preserve"> </w:t>
      </w:r>
      <w:r w:rsidR="00E143C8" w:rsidRPr="00E143C8">
        <w:t>καὶ</w:t>
      </w:r>
      <w:r w:rsidR="00E143C8">
        <w:t xml:space="preserve"> </w:t>
      </w:r>
      <w:r w:rsidR="00E143C8" w:rsidRPr="00E143C8">
        <w:t>εἰ</w:t>
      </w:r>
      <w:r w:rsidR="00E143C8">
        <w:t xml:space="preserve"> </w:t>
      </w:r>
      <w:r w:rsidR="00E143C8" w:rsidRPr="00E143C8">
        <w:t>πατήρ</w:t>
      </w:r>
      <w:r w:rsidR="00E143C8">
        <w:t xml:space="preserve"> </w:t>
      </w:r>
      <w:r w:rsidR="00E143C8" w:rsidRPr="0037298A">
        <w:rPr>
          <w:b/>
          <w:bCs/>
          <w:i/>
          <w:iCs/>
        </w:rPr>
        <w:t>εἰμι</w:t>
      </w:r>
      <w:r w:rsidR="008953AF" w:rsidRPr="008953AF">
        <w:rPr>
          <w:rStyle w:val="FootnoteReference"/>
        </w:rPr>
        <w:footnoteReference w:id="43"/>
      </w:r>
      <w:r w:rsidR="00E143C8" w:rsidRPr="008953AF">
        <w:t xml:space="preserve"> </w:t>
      </w:r>
      <w:r w:rsidR="00E143C8" w:rsidRPr="0037298A">
        <w:rPr>
          <w:b/>
          <w:bCs/>
          <w:i/>
          <w:iCs/>
        </w:rPr>
        <w:t>ἐγώ</w:t>
      </w:r>
      <w:r w:rsidR="00E143C8" w:rsidRPr="00E143C8">
        <w:t>,</w:t>
      </w:r>
      <w:r w:rsidR="00E143C8">
        <w:t xml:space="preserve"> </w:t>
      </w:r>
      <w:r w:rsidR="00E143C8" w:rsidRPr="00E143C8">
        <w:t>ποῦ</w:t>
      </w:r>
      <w:r w:rsidR="00E143C8">
        <w:t xml:space="preserve"> </w:t>
      </w:r>
      <w:r w:rsidR="00E143C8" w:rsidRPr="00E143C8">
        <w:t>ἐστιν</w:t>
      </w:r>
      <w:r w:rsidR="008953AF">
        <w:rPr>
          <w:rStyle w:val="FootnoteReference"/>
        </w:rPr>
        <w:footnoteReference w:id="44"/>
      </w:r>
      <w:r w:rsidR="00E143C8">
        <w:t xml:space="preserve"> </w:t>
      </w:r>
      <w:r w:rsidR="00E143C8" w:rsidRPr="00E143C8">
        <w:t>ἡ</w:t>
      </w:r>
      <w:r w:rsidR="00E143C8">
        <w:t xml:space="preserve"> </w:t>
      </w:r>
      <w:r w:rsidR="00E143C8" w:rsidRPr="00E143C8">
        <w:t>δόξα</w:t>
      </w:r>
      <w:r w:rsidR="00E143C8">
        <w:t xml:space="preserve"> </w:t>
      </w:r>
      <w:r w:rsidR="00E143C8" w:rsidRPr="00E143C8">
        <w:t>μου;</w:t>
      </w:r>
      <w:r w:rsidR="00E143C8">
        <w:t xml:space="preserve"> </w:t>
      </w:r>
      <w:r w:rsidR="00E143C8" w:rsidRPr="00E143C8">
        <w:t>καὶ</w:t>
      </w:r>
      <w:r w:rsidR="00E143C8">
        <w:t xml:space="preserve"> </w:t>
      </w:r>
      <w:r w:rsidR="00E143C8" w:rsidRPr="00E143C8">
        <w:t>εἰ</w:t>
      </w:r>
      <w:r w:rsidR="00E143C8">
        <w:t xml:space="preserve"> </w:t>
      </w:r>
      <w:r w:rsidR="00E143C8" w:rsidRPr="00E143C8">
        <w:t>Κύριός</w:t>
      </w:r>
      <w:r w:rsidR="00E143C8">
        <w:t xml:space="preserve"> </w:t>
      </w:r>
      <w:r w:rsidR="00E143C8" w:rsidRPr="0037298A">
        <w:rPr>
          <w:b/>
          <w:bCs/>
          <w:i/>
          <w:iCs/>
        </w:rPr>
        <w:t>εἰμι</w:t>
      </w:r>
      <w:r w:rsidR="00211B31" w:rsidRPr="00544A6F">
        <w:rPr>
          <w:rStyle w:val="FootnoteReference"/>
        </w:rPr>
        <w:footnoteReference w:id="45"/>
      </w:r>
      <w:r w:rsidR="00E143C8" w:rsidRPr="00211B31">
        <w:t xml:space="preserve"> </w:t>
      </w:r>
      <w:r w:rsidR="00E143C8" w:rsidRPr="0037298A">
        <w:rPr>
          <w:b/>
          <w:bCs/>
          <w:i/>
          <w:iCs/>
        </w:rPr>
        <w:t>ἐγώ</w:t>
      </w:r>
      <w:r w:rsidR="00E143C8" w:rsidRPr="00E143C8">
        <w:t>,</w:t>
      </w:r>
      <w:r w:rsidR="00E143C8">
        <w:t xml:space="preserve"> </w:t>
      </w:r>
      <w:r w:rsidR="00E143C8" w:rsidRPr="00E143C8">
        <w:t>ποῦ</w:t>
      </w:r>
      <w:r w:rsidR="00E143C8">
        <w:t xml:space="preserve"> </w:t>
      </w:r>
      <w:r w:rsidR="00E143C8" w:rsidRPr="00E143C8">
        <w:t>ἐστιν</w:t>
      </w:r>
      <w:r w:rsidR="008953AF">
        <w:rPr>
          <w:rStyle w:val="FootnoteReference"/>
        </w:rPr>
        <w:footnoteReference w:id="46"/>
      </w:r>
      <w:r w:rsidR="00E143C8">
        <w:t xml:space="preserve"> </w:t>
      </w:r>
      <w:r w:rsidR="00E143C8" w:rsidRPr="00E143C8">
        <w:t>ὁ</w:t>
      </w:r>
      <w:r w:rsidR="00E143C8">
        <w:t xml:space="preserve"> </w:t>
      </w:r>
      <w:r w:rsidR="00E143C8" w:rsidRPr="00E143C8">
        <w:t>φόβος</w:t>
      </w:r>
      <w:r w:rsidR="00E143C8">
        <w:t xml:space="preserve"> </w:t>
      </w:r>
      <w:r w:rsidR="00E143C8" w:rsidRPr="00E143C8">
        <w:t>μου;</w:t>
      </w:r>
      <w:r w:rsidR="00E143C8">
        <w:t xml:space="preserve"> </w:t>
      </w:r>
      <w:r w:rsidR="00E143C8" w:rsidRPr="00E143C8">
        <w:t>λέγει</w:t>
      </w:r>
      <w:r w:rsidR="009047E1">
        <w:rPr>
          <w:rStyle w:val="FootnoteReference"/>
        </w:rPr>
        <w:footnoteReference w:id="47"/>
      </w:r>
      <w:r w:rsidR="00E143C8">
        <w:t xml:space="preserve"> </w:t>
      </w:r>
      <w:r w:rsidR="00E143C8" w:rsidRPr="00E143C8">
        <w:t>Κύριος</w:t>
      </w:r>
      <w:r w:rsidR="00E143C8">
        <w:t xml:space="preserve"> </w:t>
      </w:r>
      <w:r w:rsidR="00E143C8" w:rsidRPr="00E143C8">
        <w:t>παντοκράτωρ.</w:t>
      </w:r>
      <w:r w:rsidR="00FA0515">
        <w:t>”</w:t>
      </w:r>
    </w:p>
    <w:p w:rsidR="00FA0515" w:rsidRDefault="00FA0515" w:rsidP="00E143C8">
      <w:pPr>
        <w:ind w:left="720" w:right="720"/>
      </w:pPr>
    </w:p>
    <w:p w:rsidR="00FA0515" w:rsidRDefault="00FA0515" w:rsidP="00663AE2">
      <w:pPr>
        <w:ind w:left="720" w:right="720"/>
      </w:pPr>
      <w:r>
        <w:t>“A son honors father</w:t>
      </w:r>
      <w:r w:rsidR="00663AE2">
        <w:t xml:space="preserve">; a slave, his </w:t>
      </w:r>
      <w:r w:rsidR="0064642A">
        <w:t>lord</w:t>
      </w:r>
      <w:r w:rsidR="00663AE2">
        <w:t>.  If Father</w:t>
      </w:r>
      <w:r w:rsidR="0037298A">
        <w:t xml:space="preserve"> </w:t>
      </w:r>
      <w:r w:rsidR="0037298A" w:rsidRPr="00663AE2">
        <w:rPr>
          <w:b/>
          <w:bCs/>
          <w:i/>
          <w:iCs/>
        </w:rPr>
        <w:t>Am</w:t>
      </w:r>
      <w:r w:rsidR="0037298A" w:rsidRPr="0037298A">
        <w:rPr>
          <w:b/>
          <w:bCs/>
          <w:i/>
          <w:iCs/>
        </w:rPr>
        <w:t xml:space="preserve"> </w:t>
      </w:r>
      <w:r w:rsidR="0037298A">
        <w:rPr>
          <w:b/>
          <w:bCs/>
          <w:i/>
          <w:iCs/>
        </w:rPr>
        <w:t>I</w:t>
      </w:r>
      <w:r w:rsidR="0037298A">
        <w:rPr>
          <w:rStyle w:val="FootnoteReference"/>
        </w:rPr>
        <w:footnoteReference w:id="48"/>
      </w:r>
      <w:r w:rsidR="00663AE2">
        <w:t xml:space="preserve">, where is </w:t>
      </w:r>
      <w:r w:rsidR="0064642A">
        <w:t>M</w:t>
      </w:r>
      <w:r w:rsidR="00663AE2">
        <w:t>y honor</w:t>
      </w:r>
      <w:r w:rsidR="0064642A">
        <w:t>?  If Lord</w:t>
      </w:r>
      <w:r w:rsidR="0037298A">
        <w:t xml:space="preserve"> </w:t>
      </w:r>
      <w:r w:rsidR="0037298A" w:rsidRPr="0064642A">
        <w:rPr>
          <w:b/>
          <w:bCs/>
          <w:i/>
          <w:iCs/>
        </w:rPr>
        <w:t>Am</w:t>
      </w:r>
      <w:r w:rsidR="0037298A" w:rsidRPr="0037298A">
        <w:rPr>
          <w:b/>
          <w:bCs/>
          <w:i/>
          <w:iCs/>
        </w:rPr>
        <w:t xml:space="preserve"> </w:t>
      </w:r>
      <w:r w:rsidR="0037298A" w:rsidRPr="0064642A">
        <w:rPr>
          <w:b/>
          <w:bCs/>
          <w:i/>
          <w:iCs/>
        </w:rPr>
        <w:t>I</w:t>
      </w:r>
      <w:r w:rsidR="0037298A">
        <w:rPr>
          <w:rStyle w:val="FootnoteReference"/>
        </w:rPr>
        <w:footnoteReference w:id="49"/>
      </w:r>
      <w:r w:rsidR="0064642A">
        <w:t xml:space="preserve">, where is My fear?  </w:t>
      </w:r>
      <w:r w:rsidR="008D1B5F">
        <w:t>... says Almighty Lord</w:t>
      </w:r>
      <w:r w:rsidR="0064642A">
        <w:t>.</w:t>
      </w:r>
      <w:r w:rsidR="008979E1">
        <w:t>”</w:t>
      </w:r>
    </w:p>
    <w:p w:rsidR="007215FA" w:rsidRDefault="007215FA" w:rsidP="00663AE2">
      <w:pPr>
        <w:ind w:left="720" w:right="720"/>
      </w:pPr>
    </w:p>
    <w:p w:rsidR="006E038B" w:rsidRDefault="0037298A" w:rsidP="00482595">
      <w:pPr>
        <w:tabs>
          <w:tab w:val="left" w:pos="1080"/>
        </w:tabs>
      </w:pPr>
      <w:r>
        <w:t>In t</w:t>
      </w:r>
      <w:r w:rsidR="006E038B">
        <w:t>his verse</w:t>
      </w:r>
      <w:r>
        <w:t xml:space="preserve">, </w:t>
      </w:r>
      <w:r w:rsidRPr="0064642A">
        <w:rPr>
          <w:b/>
          <w:bCs/>
          <w:i/>
          <w:iCs/>
        </w:rPr>
        <w:t>Am</w:t>
      </w:r>
      <w:r w:rsidRPr="0037298A">
        <w:rPr>
          <w:b/>
          <w:bCs/>
          <w:i/>
          <w:iCs/>
        </w:rPr>
        <w:t xml:space="preserve"> </w:t>
      </w:r>
      <w:r w:rsidRPr="0064642A">
        <w:rPr>
          <w:b/>
          <w:bCs/>
          <w:i/>
          <w:iCs/>
        </w:rPr>
        <w:t>I</w:t>
      </w:r>
      <w:r>
        <w:t>,</w:t>
      </w:r>
      <w:r w:rsidR="006E038B">
        <w:t xml:space="preserve"> anticipates the expression</w:t>
      </w:r>
      <w:r w:rsidR="00937E7C">
        <w:t>,</w:t>
      </w:r>
      <w:r w:rsidR="006E038B">
        <w:t xml:space="preserve"> </w:t>
      </w:r>
      <w:r w:rsidR="006E038B" w:rsidRPr="00663AE2">
        <w:rPr>
          <w:b/>
          <w:bCs/>
          <w:i/>
          <w:iCs/>
        </w:rPr>
        <w:t>I Am</w:t>
      </w:r>
      <w:r w:rsidR="00937E7C">
        <w:t xml:space="preserve">, </w:t>
      </w:r>
      <w:r w:rsidR="006E038B">
        <w:t>found throughout John’s Gospel</w:t>
      </w:r>
      <w:r w:rsidR="00937E7C">
        <w:t>.</w:t>
      </w:r>
    </w:p>
    <w:p w:rsidR="00E55903" w:rsidRDefault="00482595" w:rsidP="00482595">
      <w:pPr>
        <w:tabs>
          <w:tab w:val="left" w:pos="1080"/>
        </w:tabs>
      </w:pPr>
      <w:r>
        <w:t xml:space="preserve">The point the </w:t>
      </w:r>
      <w:r w:rsidRPr="002A3C61">
        <w:t>LORD</w:t>
      </w:r>
      <w:r>
        <w:t xml:space="preserve">’s </w:t>
      </w:r>
      <w:r w:rsidRPr="002A3C61">
        <w:t>WORD</w:t>
      </w:r>
      <w:r>
        <w:t xml:space="preserve"> is making is not about Esau; it’s about Jacob: nationally speaking Esau has been toast for centuries… all because of its malice against the Kingdom of God.  Now, in the M</w:t>
      </w:r>
      <w:r w:rsidRPr="00482595">
        <w:t>accabean</w:t>
      </w:r>
      <w:r>
        <w:t xml:space="preserve"> period, Judea has waged a series of revolts against their rulers, the Greeks.  Judea has rebuilt: but, God has torn down.  Judea continues in its stubborn rebellion.  God offers one last chance for Judea to repent and embrace the Kingdom of God.</w:t>
      </w:r>
    </w:p>
    <w:p w:rsidR="00482595" w:rsidRDefault="00482595" w:rsidP="00482595">
      <w:pPr>
        <w:tabs>
          <w:tab w:val="left" w:pos="1080"/>
        </w:tabs>
      </w:pPr>
      <w:r>
        <w:t xml:space="preserve">The </w:t>
      </w:r>
      <w:r w:rsidRPr="002A3C61">
        <w:t>LORD</w:t>
      </w:r>
      <w:r>
        <w:t xml:space="preserve">’s </w:t>
      </w:r>
      <w:r w:rsidRPr="002A3C61">
        <w:t>WORD</w:t>
      </w:r>
      <w:r>
        <w:t xml:space="preserve"> delivers this warning, calling for repentance </w:t>
      </w:r>
      <w:r w:rsidR="00F27880">
        <w:t xml:space="preserve">in an avalanche, a tumbling cascade of complaints each of which concludes with the clause, “says Almighty Lord”: all of which echo the book theme stated in verse 4, “Thus says Almighty Lord, They will build.  I will throw down.”  Judea will build; but, God will throw down: for, Judea is the son that honors not his father… Israel is the slave </w:t>
      </w:r>
      <w:r w:rsidR="000A1A87">
        <w:t>that honors not his lord.  Nevertheless, a King is coming who honors Father and mother; who puts on slavery as a garment, so that the will of God is done in absolute perfection.  This Advent, will we not fear Him as we think about the days of sorrow before His Incarnation.  The perfect Will of God was begotten….  Are you listening with your hearts, Israel?  “</w:t>
      </w:r>
      <w:r w:rsidR="000A1A87" w:rsidRPr="002A3C61">
        <w:t>Hear, O Israel, THE LORD IS GOD; THE LORD IS ONE!</w:t>
      </w:r>
      <w:r w:rsidR="000A1A87">
        <w:t>”</w:t>
      </w:r>
    </w:p>
    <w:p w:rsidR="008979E1" w:rsidRPr="0041342D" w:rsidRDefault="008979E1" w:rsidP="008979E1">
      <w:pPr>
        <w:keepNext/>
        <w:tabs>
          <w:tab w:val="left" w:pos="1080"/>
        </w:tabs>
        <w:jc w:val="center"/>
        <w:rPr>
          <w:rFonts w:ascii="Segoe UI" w:hAnsi="Segoe UI" w:cs="Segoe UI"/>
          <w:sz w:val="36"/>
          <w:szCs w:val="36"/>
        </w:rPr>
      </w:pPr>
      <w:r>
        <w:rPr>
          <w:rFonts w:ascii="Segoe UI" w:hAnsi="Segoe UI" w:cs="Segoe UI"/>
          <w:sz w:val="36"/>
          <w:szCs w:val="36"/>
        </w:rPr>
        <w:lastRenderedPageBreak/>
        <w:t>Verses 6b-8</w:t>
      </w:r>
    </w:p>
    <w:p w:rsidR="008979E1" w:rsidRDefault="008979E1" w:rsidP="00C14C90">
      <w:pPr>
        <w:keepNext/>
        <w:ind w:left="720" w:right="720"/>
      </w:pPr>
    </w:p>
    <w:p w:rsidR="008979E1" w:rsidRDefault="002973B1" w:rsidP="007215FA">
      <w:pPr>
        <w:ind w:left="720" w:right="720"/>
      </w:pPr>
      <w:r>
        <w:t>“</w:t>
      </w:r>
      <w:r w:rsidR="00E143C8" w:rsidRPr="00E143C8">
        <w:t>ὑμεῖς</w:t>
      </w:r>
      <w:r w:rsidR="00E143C8">
        <w:t xml:space="preserve"> </w:t>
      </w:r>
      <w:r w:rsidR="00E143C8" w:rsidRPr="00E143C8">
        <w:t>οἱ</w:t>
      </w:r>
      <w:r w:rsidR="00E143C8">
        <w:t xml:space="preserve"> </w:t>
      </w:r>
      <w:r w:rsidR="00E143C8" w:rsidRPr="00E143C8">
        <w:t>ἱερεῖς</w:t>
      </w:r>
      <w:r w:rsidR="00E143C8">
        <w:t xml:space="preserve"> </w:t>
      </w:r>
      <w:r w:rsidR="00E143C8" w:rsidRPr="00E143C8">
        <w:t>οἱ</w:t>
      </w:r>
      <w:r w:rsidR="00E143C8">
        <w:t xml:space="preserve"> </w:t>
      </w:r>
      <w:r w:rsidR="00E143C8" w:rsidRPr="00E143C8">
        <w:t>φαυλίζοντες</w:t>
      </w:r>
      <w:r w:rsidR="0036106B">
        <w:rPr>
          <w:rStyle w:val="FootnoteReference"/>
        </w:rPr>
        <w:footnoteReference w:id="50"/>
      </w:r>
      <w:r w:rsidR="00E143C8">
        <w:t xml:space="preserve"> </w:t>
      </w:r>
      <w:r w:rsidR="00E143C8" w:rsidRPr="00E143C8">
        <w:t>τὸ</w:t>
      </w:r>
      <w:r w:rsidR="00E143C8">
        <w:t xml:space="preserve"> </w:t>
      </w:r>
      <w:r w:rsidR="00E143C8" w:rsidRPr="00E143C8">
        <w:t>ὄνομά</w:t>
      </w:r>
      <w:r w:rsidR="00E143C8">
        <w:t xml:space="preserve"> </w:t>
      </w:r>
      <w:r w:rsidR="00E143C8" w:rsidRPr="00E143C8">
        <w:t>μου·</w:t>
      </w:r>
      <w:r w:rsidR="00E143C8">
        <w:t xml:space="preserve"> </w:t>
      </w:r>
      <w:r w:rsidR="00E143C8" w:rsidRPr="00E143C8">
        <w:t>καὶ</w:t>
      </w:r>
      <w:r w:rsidR="00E143C8">
        <w:t xml:space="preserve"> </w:t>
      </w:r>
      <w:r w:rsidR="00E143C8" w:rsidRPr="00E143C8">
        <w:t>εἴπατε</w:t>
      </w:r>
      <w:r w:rsidR="001F6855">
        <w:rPr>
          <w:rStyle w:val="FootnoteReference"/>
        </w:rPr>
        <w:footnoteReference w:id="51"/>
      </w:r>
      <w:r w:rsidR="00E143C8" w:rsidRPr="00E143C8">
        <w:t>·</w:t>
      </w:r>
      <w:r w:rsidR="00E143C8">
        <w:t xml:space="preserve"> </w:t>
      </w:r>
      <w:r w:rsidR="00E143C8" w:rsidRPr="00E143C8">
        <w:t>ἐν</w:t>
      </w:r>
      <w:r w:rsidR="00E143C8">
        <w:t xml:space="preserve"> </w:t>
      </w:r>
      <w:r w:rsidR="00E143C8" w:rsidRPr="00E143C8">
        <w:t>τίνι</w:t>
      </w:r>
      <w:r w:rsidR="00E143C8">
        <w:t xml:space="preserve"> </w:t>
      </w:r>
      <w:r w:rsidR="00E143C8" w:rsidRPr="00E143C8">
        <w:t>ἐφαυλίσαμεν</w:t>
      </w:r>
      <w:r w:rsidR="004A2D61">
        <w:rPr>
          <w:rStyle w:val="FootnoteReference"/>
        </w:rPr>
        <w:footnoteReference w:id="52"/>
      </w:r>
      <w:r w:rsidR="00E143C8">
        <w:t xml:space="preserve"> </w:t>
      </w:r>
      <w:r w:rsidR="00E143C8" w:rsidRPr="00E143C8">
        <w:t>τὸ</w:t>
      </w:r>
      <w:r w:rsidR="00E143C8">
        <w:t xml:space="preserve"> </w:t>
      </w:r>
      <w:r w:rsidR="00E143C8" w:rsidRPr="00E143C8">
        <w:t>ὄνομά</w:t>
      </w:r>
      <w:r w:rsidR="00E143C8">
        <w:t xml:space="preserve"> </w:t>
      </w:r>
      <w:r w:rsidR="00E143C8" w:rsidRPr="00E143C8">
        <w:t>σου;</w:t>
      </w:r>
      <w:r w:rsidR="00E143C8">
        <w:t xml:space="preserve"> </w:t>
      </w:r>
      <w:r w:rsidR="00E143C8" w:rsidRPr="00E143C8">
        <w:t>προσάγοντες</w:t>
      </w:r>
      <w:r w:rsidR="00C035C3">
        <w:rPr>
          <w:rStyle w:val="FootnoteReference"/>
        </w:rPr>
        <w:footnoteReference w:id="53"/>
      </w:r>
      <w:r w:rsidR="00E143C8">
        <w:t xml:space="preserve"> </w:t>
      </w:r>
      <w:r w:rsidR="00E143C8" w:rsidRPr="00E143C8">
        <w:t>πρὸς</w:t>
      </w:r>
      <w:r w:rsidR="00E143C8">
        <w:t xml:space="preserve"> </w:t>
      </w:r>
      <w:r w:rsidR="00E143C8" w:rsidRPr="00E143C8">
        <w:t>τὸ</w:t>
      </w:r>
      <w:r w:rsidR="00E143C8">
        <w:t xml:space="preserve"> </w:t>
      </w:r>
      <w:r w:rsidR="00E143C8" w:rsidRPr="00E143C8">
        <w:t>θυσιαστήριόν</w:t>
      </w:r>
      <w:r w:rsidR="00E143C8">
        <w:t xml:space="preserve"> </w:t>
      </w:r>
      <w:r w:rsidR="00E143C8" w:rsidRPr="00E143C8">
        <w:t>μου</w:t>
      </w:r>
      <w:r w:rsidR="00E143C8">
        <w:t xml:space="preserve"> </w:t>
      </w:r>
      <w:r w:rsidR="00E143C8" w:rsidRPr="00E143C8">
        <w:t>ἄρτους</w:t>
      </w:r>
      <w:r w:rsidR="00E143C8">
        <w:t xml:space="preserve"> </w:t>
      </w:r>
      <w:r w:rsidR="00E143C8" w:rsidRPr="00E143C8">
        <w:t>ἠλισγημένους</w:t>
      </w:r>
      <w:r w:rsidR="00C035C3">
        <w:rPr>
          <w:rStyle w:val="FootnoteReference"/>
        </w:rPr>
        <w:footnoteReference w:id="54"/>
      </w:r>
      <w:r w:rsidR="00E143C8" w:rsidRPr="00E143C8">
        <w:t>,</w:t>
      </w:r>
      <w:r w:rsidR="00E143C8">
        <w:t xml:space="preserve"> </w:t>
      </w:r>
      <w:r w:rsidR="00E143C8" w:rsidRPr="00E143C8">
        <w:t>καὶ</w:t>
      </w:r>
      <w:r w:rsidR="00E143C8">
        <w:t xml:space="preserve"> </w:t>
      </w:r>
      <w:r w:rsidR="00E143C8" w:rsidRPr="00E143C8">
        <w:t>εἴπατε</w:t>
      </w:r>
      <w:r w:rsidR="001F6855">
        <w:rPr>
          <w:rStyle w:val="FootnoteReference"/>
        </w:rPr>
        <w:footnoteReference w:id="55"/>
      </w:r>
      <w:r w:rsidR="00E143C8" w:rsidRPr="00E143C8">
        <w:t>·</w:t>
      </w:r>
      <w:r w:rsidR="00E143C8">
        <w:t xml:space="preserve"> </w:t>
      </w:r>
      <w:r w:rsidR="00E143C8" w:rsidRPr="00E143C8">
        <w:t>ἐν</w:t>
      </w:r>
      <w:r w:rsidR="00E143C8">
        <w:t xml:space="preserve"> </w:t>
      </w:r>
      <w:r w:rsidR="00E143C8" w:rsidRPr="00E143C8">
        <w:t>τίνι</w:t>
      </w:r>
      <w:r w:rsidR="00E143C8">
        <w:t xml:space="preserve"> </w:t>
      </w:r>
      <w:r w:rsidR="00E143C8" w:rsidRPr="00E143C8">
        <w:t>ἠλισγήσαμεν</w:t>
      </w:r>
      <w:r w:rsidR="00051B9F">
        <w:rPr>
          <w:rStyle w:val="FootnoteReference"/>
        </w:rPr>
        <w:footnoteReference w:id="56"/>
      </w:r>
      <w:r w:rsidR="00E143C8">
        <w:t xml:space="preserve"> </w:t>
      </w:r>
      <w:r w:rsidR="00E143C8" w:rsidRPr="00E143C8">
        <w:t>αὐτούς</w:t>
      </w:r>
      <w:r w:rsidR="00C035C3">
        <w:rPr>
          <w:rStyle w:val="FootnoteReference"/>
        </w:rPr>
        <w:footnoteReference w:id="57"/>
      </w:r>
      <w:r w:rsidR="00E143C8" w:rsidRPr="00E143C8">
        <w:t>;</w:t>
      </w:r>
      <w:r w:rsidR="00E143C8">
        <w:t xml:space="preserve"> </w:t>
      </w:r>
      <w:r w:rsidR="00E143C8" w:rsidRPr="00E143C8">
        <w:t>ἐν</w:t>
      </w:r>
      <w:r w:rsidR="00E143C8">
        <w:t xml:space="preserve"> </w:t>
      </w:r>
      <w:r w:rsidR="00E143C8" w:rsidRPr="00E143C8">
        <w:t>τῷ</w:t>
      </w:r>
      <w:r w:rsidR="00E143C8">
        <w:t xml:space="preserve"> </w:t>
      </w:r>
      <w:r w:rsidR="00E143C8" w:rsidRPr="00E143C8">
        <w:t>λέγειν</w:t>
      </w:r>
      <w:r w:rsidR="00282F49">
        <w:rPr>
          <w:rStyle w:val="FootnoteReference"/>
        </w:rPr>
        <w:footnoteReference w:id="58"/>
      </w:r>
      <w:r w:rsidR="00E143C8">
        <w:t xml:space="preserve"> </w:t>
      </w:r>
      <w:r w:rsidR="00E143C8" w:rsidRPr="00E143C8">
        <w:t>ὑμᾶς·</w:t>
      </w:r>
      <w:r w:rsidR="00E143C8">
        <w:t xml:space="preserve"> </w:t>
      </w:r>
      <w:r w:rsidR="00E143C8" w:rsidRPr="00E143C8">
        <w:t>τράπεζα</w:t>
      </w:r>
      <w:r w:rsidR="00E143C8">
        <w:t xml:space="preserve"> </w:t>
      </w:r>
      <w:r w:rsidR="00E143C8" w:rsidRPr="00E143C8">
        <w:t>Κυρίου</w:t>
      </w:r>
      <w:r w:rsidR="00E143C8">
        <w:t xml:space="preserve"> </w:t>
      </w:r>
      <w:r w:rsidR="00E143C8" w:rsidRPr="00E143C8">
        <w:t>ἠλισγημένη</w:t>
      </w:r>
      <w:r w:rsidR="00E97A68">
        <w:rPr>
          <w:rStyle w:val="FootnoteReference"/>
        </w:rPr>
        <w:footnoteReference w:id="59"/>
      </w:r>
      <w:r w:rsidR="00E143C8">
        <w:t xml:space="preserve"> </w:t>
      </w:r>
      <w:r w:rsidR="00E143C8" w:rsidRPr="00E143C8">
        <w:t>ἐστὶ</w:t>
      </w:r>
      <w:r w:rsidR="00066E38">
        <w:rPr>
          <w:rStyle w:val="FootnoteReference"/>
        </w:rPr>
        <w:footnoteReference w:id="60"/>
      </w:r>
      <w:r w:rsidR="00E143C8">
        <w:t xml:space="preserve"> </w:t>
      </w:r>
      <w:r w:rsidR="00E143C8" w:rsidRPr="00E143C8">
        <w:t>καὶ</w:t>
      </w:r>
      <w:r w:rsidR="00E143C8">
        <w:t xml:space="preserve"> </w:t>
      </w:r>
      <w:r w:rsidR="00E143C8" w:rsidRPr="00E143C8">
        <w:t>τὰ</w:t>
      </w:r>
      <w:r w:rsidR="00E143C8">
        <w:t xml:space="preserve"> </w:t>
      </w:r>
      <w:r w:rsidR="00E143C8" w:rsidRPr="00E143C8">
        <w:t>ἐπιτιθέμενα</w:t>
      </w:r>
      <w:r w:rsidR="00CE6AD4">
        <w:rPr>
          <w:rStyle w:val="FootnoteReference"/>
        </w:rPr>
        <w:footnoteReference w:id="61"/>
      </w:r>
      <w:r w:rsidR="00E143C8">
        <w:t xml:space="preserve"> </w:t>
      </w:r>
      <w:r w:rsidR="00E143C8" w:rsidRPr="00E143C8">
        <w:lastRenderedPageBreak/>
        <w:t>ἐξουδενώσατε</w:t>
      </w:r>
      <w:r w:rsidR="00B4528B">
        <w:rPr>
          <w:rStyle w:val="FootnoteReference"/>
        </w:rPr>
        <w:footnoteReference w:id="62"/>
      </w:r>
      <w:r w:rsidR="00E143C8" w:rsidRPr="00E143C8">
        <w:t>.</w:t>
      </w:r>
      <w:r w:rsidR="00E143C8">
        <w:t xml:space="preserve"> </w:t>
      </w:r>
      <w:r w:rsidR="009704EB">
        <w:t xml:space="preserve"> </w:t>
      </w:r>
      <w:r w:rsidR="00E143C8" w:rsidRPr="00E143C8">
        <w:t>διότι</w:t>
      </w:r>
      <w:r w:rsidR="00E143C8">
        <w:t xml:space="preserve"> </w:t>
      </w:r>
      <w:r w:rsidR="00E143C8" w:rsidRPr="00E143C8">
        <w:t>ἐὰν</w:t>
      </w:r>
      <w:r w:rsidR="00E143C8">
        <w:t xml:space="preserve"> </w:t>
      </w:r>
      <w:r w:rsidR="00E143C8" w:rsidRPr="00E143C8">
        <w:t>προσαγάγητε</w:t>
      </w:r>
      <w:r w:rsidR="00C035C3">
        <w:rPr>
          <w:rStyle w:val="FootnoteReference"/>
        </w:rPr>
        <w:footnoteReference w:id="63"/>
      </w:r>
      <w:r w:rsidR="00E143C8">
        <w:t xml:space="preserve"> </w:t>
      </w:r>
      <w:r w:rsidR="00E143C8" w:rsidRPr="00E143C8">
        <w:t>τυφλὸν</w:t>
      </w:r>
      <w:r w:rsidR="00E143C8">
        <w:t xml:space="preserve"> </w:t>
      </w:r>
      <w:r w:rsidR="00E143C8" w:rsidRPr="00E143C8">
        <w:t>εἰς</w:t>
      </w:r>
      <w:r w:rsidR="00E143C8">
        <w:t xml:space="preserve"> </w:t>
      </w:r>
      <w:r w:rsidR="00E143C8" w:rsidRPr="00E143C8">
        <w:t>θυσίας,</w:t>
      </w:r>
      <w:r w:rsidR="00E143C8">
        <w:t xml:space="preserve"> </w:t>
      </w:r>
      <w:r w:rsidR="00E143C8" w:rsidRPr="00E143C8">
        <w:t>οὐ</w:t>
      </w:r>
      <w:r w:rsidR="00E143C8">
        <w:t xml:space="preserve"> </w:t>
      </w:r>
      <w:r w:rsidR="00E143C8" w:rsidRPr="00E143C8">
        <w:t>κακόν;</w:t>
      </w:r>
      <w:r w:rsidR="00E143C8">
        <w:t xml:space="preserve"> </w:t>
      </w:r>
      <w:r w:rsidR="00E143C8" w:rsidRPr="00E143C8">
        <w:t>καὶ</w:t>
      </w:r>
      <w:r w:rsidR="00E143C8">
        <w:t xml:space="preserve"> </w:t>
      </w:r>
      <w:r w:rsidR="00E143C8" w:rsidRPr="00E143C8">
        <w:t>ἐὰν</w:t>
      </w:r>
      <w:r w:rsidR="00E143C8">
        <w:t xml:space="preserve"> </w:t>
      </w:r>
      <w:r w:rsidR="00E143C8" w:rsidRPr="00E143C8">
        <w:t>προσαγάγητε</w:t>
      </w:r>
      <w:r w:rsidR="00F75176">
        <w:rPr>
          <w:rStyle w:val="FootnoteReference"/>
        </w:rPr>
        <w:footnoteReference w:id="64"/>
      </w:r>
      <w:r w:rsidR="00E143C8">
        <w:t xml:space="preserve"> </w:t>
      </w:r>
      <w:r w:rsidR="00E143C8" w:rsidRPr="00E143C8">
        <w:t>χωλὸν</w:t>
      </w:r>
      <w:r w:rsidR="00E143C8">
        <w:t xml:space="preserve"> </w:t>
      </w:r>
      <w:r w:rsidR="00E143C8" w:rsidRPr="00E143C8">
        <w:t>ἢ</w:t>
      </w:r>
      <w:r w:rsidR="00E143C8">
        <w:t xml:space="preserve"> </w:t>
      </w:r>
      <w:r w:rsidR="00E143C8" w:rsidRPr="00E143C8">
        <w:t>ἄρρωστον,</w:t>
      </w:r>
      <w:r w:rsidR="00E143C8">
        <w:t xml:space="preserve"> </w:t>
      </w:r>
      <w:r w:rsidR="00E143C8" w:rsidRPr="00E143C8">
        <w:t>οὐ</w:t>
      </w:r>
      <w:r w:rsidR="00E143C8">
        <w:t xml:space="preserve"> </w:t>
      </w:r>
      <w:r w:rsidR="00E143C8" w:rsidRPr="00E143C8">
        <w:t>κακόν;</w:t>
      </w:r>
      <w:r w:rsidR="00E143C8">
        <w:t xml:space="preserve"> </w:t>
      </w:r>
      <w:r w:rsidR="00E143C8" w:rsidRPr="00E143C8">
        <w:t>προσάγαγε</w:t>
      </w:r>
      <w:r w:rsidR="00F75176">
        <w:rPr>
          <w:rStyle w:val="FootnoteReference"/>
        </w:rPr>
        <w:footnoteReference w:id="65"/>
      </w:r>
      <w:r w:rsidR="00E143C8">
        <w:t xml:space="preserve"> </w:t>
      </w:r>
      <w:r w:rsidR="00E143C8" w:rsidRPr="00E143C8">
        <w:t>δὴ</w:t>
      </w:r>
      <w:r w:rsidR="00E143C8">
        <w:t xml:space="preserve"> </w:t>
      </w:r>
      <w:r w:rsidR="00E143C8" w:rsidRPr="00E143C8">
        <w:t>αὐτῷ</w:t>
      </w:r>
      <w:r w:rsidR="00E143C8">
        <w:t xml:space="preserve"> </w:t>
      </w:r>
      <w:r w:rsidR="00E143C8" w:rsidRPr="00E143C8">
        <w:t>τῷ</w:t>
      </w:r>
      <w:r w:rsidR="00E143C8">
        <w:t xml:space="preserve"> </w:t>
      </w:r>
      <w:r w:rsidR="00E143C8" w:rsidRPr="00E143C8">
        <w:t>ἡγουμένῳ</w:t>
      </w:r>
      <w:r w:rsidR="00F75176">
        <w:rPr>
          <w:rStyle w:val="FootnoteReference"/>
        </w:rPr>
        <w:footnoteReference w:id="66"/>
      </w:r>
      <w:r w:rsidR="00E143C8">
        <w:t xml:space="preserve"> </w:t>
      </w:r>
      <w:r w:rsidR="00E143C8" w:rsidRPr="00E143C8">
        <w:t>σου,</w:t>
      </w:r>
      <w:r w:rsidR="00E143C8">
        <w:t xml:space="preserve"> </w:t>
      </w:r>
      <w:r w:rsidR="00E143C8" w:rsidRPr="00E143C8">
        <w:t>εἰ</w:t>
      </w:r>
      <w:r w:rsidR="00E143C8">
        <w:t xml:space="preserve"> </w:t>
      </w:r>
      <w:r w:rsidR="00E143C8" w:rsidRPr="00E143C8">
        <w:t>προσδέξεται</w:t>
      </w:r>
      <w:r w:rsidR="0068774B">
        <w:rPr>
          <w:rStyle w:val="FootnoteReference"/>
        </w:rPr>
        <w:footnoteReference w:id="67"/>
      </w:r>
      <w:r w:rsidR="00E143C8">
        <w:t xml:space="preserve"> </w:t>
      </w:r>
      <w:r w:rsidR="00E143C8" w:rsidRPr="00E143C8">
        <w:t>αὐτό,</w:t>
      </w:r>
      <w:r w:rsidR="00E143C8">
        <w:t xml:space="preserve"> </w:t>
      </w:r>
      <w:r w:rsidR="00E143C8" w:rsidRPr="00E143C8">
        <w:t>εἰ</w:t>
      </w:r>
      <w:r w:rsidR="00E143C8">
        <w:t xml:space="preserve"> </w:t>
      </w:r>
      <w:r w:rsidR="00E143C8" w:rsidRPr="00E143C8">
        <w:t>λήψεται</w:t>
      </w:r>
      <w:r w:rsidR="00190A6B">
        <w:rPr>
          <w:rStyle w:val="FootnoteReference"/>
        </w:rPr>
        <w:footnoteReference w:id="68"/>
      </w:r>
      <w:r w:rsidR="00E143C8">
        <w:t xml:space="preserve"> </w:t>
      </w:r>
      <w:r w:rsidR="00E143C8" w:rsidRPr="00E143C8">
        <w:t>πρόσωπόν</w:t>
      </w:r>
      <w:r w:rsidR="00E143C8">
        <w:t xml:space="preserve"> </w:t>
      </w:r>
      <w:r w:rsidR="00E143C8" w:rsidRPr="00E143C8">
        <w:t>σου,</w:t>
      </w:r>
      <w:r w:rsidR="00E143C8">
        <w:t xml:space="preserve"> </w:t>
      </w:r>
      <w:r w:rsidR="00E143C8" w:rsidRPr="00E143C8">
        <w:t>λέγει</w:t>
      </w:r>
      <w:r w:rsidR="009047E1">
        <w:rPr>
          <w:rStyle w:val="FootnoteReference"/>
        </w:rPr>
        <w:footnoteReference w:id="69"/>
      </w:r>
      <w:r w:rsidR="00E143C8">
        <w:t xml:space="preserve"> </w:t>
      </w:r>
      <w:r w:rsidR="00E143C8" w:rsidRPr="00E143C8">
        <w:t>Κύριος</w:t>
      </w:r>
      <w:r w:rsidR="00E143C8">
        <w:t xml:space="preserve"> </w:t>
      </w:r>
      <w:r w:rsidR="00E143C8" w:rsidRPr="00E143C8">
        <w:t>παντοκράτωρ.</w:t>
      </w:r>
      <w:r>
        <w:t>”</w:t>
      </w:r>
    </w:p>
    <w:p w:rsidR="008979E1" w:rsidRDefault="008979E1" w:rsidP="00E143C8">
      <w:pPr>
        <w:ind w:left="720" w:right="720"/>
      </w:pPr>
    </w:p>
    <w:p w:rsidR="008979E1" w:rsidRDefault="008979E1" w:rsidP="00E143C8">
      <w:pPr>
        <w:ind w:left="720" w:right="720"/>
      </w:pPr>
      <w:r>
        <w:t>“You</w:t>
      </w:r>
      <w:r w:rsidR="00CB0210">
        <w:rPr>
          <w:rStyle w:val="FootnoteReference"/>
        </w:rPr>
        <w:footnoteReference w:id="70"/>
      </w:r>
      <w:r>
        <w:t xml:space="preserve"> priests, despising My Name</w:t>
      </w:r>
      <w:r w:rsidR="00230233">
        <w:t>…</w:t>
      </w:r>
      <w:r w:rsidR="009B641E">
        <w:t>.</w:t>
      </w:r>
      <w:r w:rsidR="00B57968">
        <w:t xml:space="preserve"> </w:t>
      </w:r>
      <w:r>
        <w:t xml:space="preserve"> </w:t>
      </w:r>
      <w:r w:rsidR="00B57968">
        <w:t>Y</w:t>
      </w:r>
      <w:r>
        <w:t xml:space="preserve">ou </w:t>
      </w:r>
      <w:r w:rsidR="006C04BB">
        <w:t>said</w:t>
      </w:r>
      <w:r w:rsidR="00B57968">
        <w:t xml:space="preserve">, In what have we despised Your Name?  Bringing to My altar </w:t>
      </w:r>
      <w:r w:rsidR="00A17790">
        <w:t xml:space="preserve">breads </w:t>
      </w:r>
      <w:r w:rsidR="00893BCB">
        <w:t xml:space="preserve">[that] were </w:t>
      </w:r>
      <w:r w:rsidR="00A17790">
        <w:t>be</w:t>
      </w:r>
      <w:r w:rsidR="00893BCB">
        <w:t>ing</w:t>
      </w:r>
      <w:r w:rsidR="00A17790">
        <w:t xml:space="preserve"> polluted.  You </w:t>
      </w:r>
      <w:r w:rsidR="00F5427B">
        <w:t>said</w:t>
      </w:r>
      <w:r w:rsidR="00A17790">
        <w:t xml:space="preserve">, In what have we polluted </w:t>
      </w:r>
      <w:r w:rsidR="00332FBF">
        <w:t>t</w:t>
      </w:r>
      <w:r w:rsidR="00710703">
        <w:t>hem</w:t>
      </w:r>
      <w:r w:rsidR="00332FBF">
        <w:t xml:space="preserve">?  </w:t>
      </w:r>
      <w:r w:rsidR="00282F49">
        <w:t>When you [are] to say</w:t>
      </w:r>
      <w:r w:rsidR="00A403C9">
        <w:t>,</w:t>
      </w:r>
      <w:r w:rsidR="009B641E">
        <w:t xml:space="preserve"> </w:t>
      </w:r>
      <w:r w:rsidR="00A403C9">
        <w:t>T</w:t>
      </w:r>
      <w:r w:rsidR="00332FBF">
        <w:t xml:space="preserve">he Lord’s Table </w:t>
      </w:r>
      <w:r w:rsidR="00E37F95">
        <w:t>is</w:t>
      </w:r>
      <w:r w:rsidR="00893BCB">
        <w:t xml:space="preserve"> </w:t>
      </w:r>
      <w:r w:rsidR="00066E38">
        <w:t>polluting [them]</w:t>
      </w:r>
      <w:r w:rsidR="00A403C9">
        <w:t xml:space="preserve">.  </w:t>
      </w:r>
      <w:r w:rsidR="00893BCB">
        <w:t xml:space="preserve">You </w:t>
      </w:r>
      <w:r w:rsidR="00672D8D">
        <w:t>scorned</w:t>
      </w:r>
      <w:r w:rsidR="00893BCB">
        <w:t xml:space="preserve"> [its] setting.</w:t>
      </w:r>
      <w:r w:rsidR="002D2D64">
        <w:rPr>
          <w:rStyle w:val="FootnoteReference"/>
        </w:rPr>
        <w:footnoteReference w:id="71"/>
      </w:r>
      <w:r w:rsidR="009704EB">
        <w:t xml:space="preserve">  </w:t>
      </w:r>
      <w:r w:rsidR="008D2AEB">
        <w:t>So</w:t>
      </w:r>
      <w:r w:rsidR="000D4C3D">
        <w:t xml:space="preserve">, if you </w:t>
      </w:r>
      <w:r w:rsidR="000D4C3D">
        <w:lastRenderedPageBreak/>
        <w:t xml:space="preserve">would bring </w:t>
      </w:r>
      <w:r w:rsidR="007933EF">
        <w:t xml:space="preserve">[the] blind in sacrifice, [is it] not evil?  If you would bring [the] lame or [the] sick, [is it] not evil?  </w:t>
      </w:r>
      <w:r w:rsidR="008060E9">
        <w:t>Now, bring it to your leader, if he will accept it, if he will tolerate your face</w:t>
      </w:r>
      <w:r w:rsidR="007215FA">
        <w:t xml:space="preserve">? </w:t>
      </w:r>
      <w:r w:rsidR="008060E9">
        <w:t xml:space="preserve"> </w:t>
      </w:r>
      <w:r w:rsidR="008D1B5F">
        <w:t>... says Almighty Lord</w:t>
      </w:r>
      <w:r w:rsidR="007215FA">
        <w:t>.”</w:t>
      </w:r>
    </w:p>
    <w:p w:rsidR="008979E1" w:rsidRDefault="008979E1" w:rsidP="00E143C8">
      <w:pPr>
        <w:ind w:left="720" w:right="720"/>
      </w:pPr>
    </w:p>
    <w:p w:rsidR="00967A8F" w:rsidRDefault="00782F2A" w:rsidP="00782F2A">
      <w:pPr>
        <w:tabs>
          <w:tab w:val="left" w:pos="1080"/>
        </w:tabs>
      </w:pPr>
      <w:r>
        <w:t>It is not Esau who has failed as a son.  It is Israel who has failed as a son.  The specific complaint is that all the sacrifices are corrupted.  Eventually</w:t>
      </w:r>
      <w:r w:rsidR="004700B0">
        <w:t>,</w:t>
      </w:r>
      <w:r>
        <w:t xml:space="preserve"> we must realize that the only acceptable sacrifice is the </w:t>
      </w:r>
      <w:r w:rsidRPr="002A3C61">
        <w:t>LORD</w:t>
      </w:r>
      <w:r>
        <w:t xml:space="preserve">’s </w:t>
      </w:r>
      <w:r w:rsidRPr="002A3C61">
        <w:t>WORD</w:t>
      </w:r>
      <w:r>
        <w:t xml:space="preserve">’s sacrifice of Himself.  The </w:t>
      </w:r>
      <w:r w:rsidRPr="002A3C61">
        <w:t>LORD</w:t>
      </w:r>
      <w:r>
        <w:t xml:space="preserve">’s </w:t>
      </w:r>
      <w:r w:rsidRPr="002A3C61">
        <w:t>WORD</w:t>
      </w:r>
      <w:r>
        <w:t xml:space="preserve"> will bring the sacrifice of perfect man, Who</w:t>
      </w:r>
      <w:r w:rsidR="004657BA">
        <w:t>,</w:t>
      </w:r>
      <w:r>
        <w:t xml:space="preserve"> fulfills all the righteous demands of the Law in single combat (Exodus 20:12).  This is what Advent is all about.  Are you listening with your hearts, Israel?  “</w:t>
      </w:r>
      <w:r w:rsidRPr="002A3C61">
        <w:t>Hear, O Israel, THE LORD IS GOD; THE LORD IS ONE!</w:t>
      </w:r>
      <w:r>
        <w:t>”</w:t>
      </w:r>
    </w:p>
    <w:p w:rsidR="007215FA" w:rsidRPr="0041342D" w:rsidRDefault="007215FA" w:rsidP="00C14C90">
      <w:pPr>
        <w:keepNext/>
        <w:tabs>
          <w:tab w:val="left" w:pos="1080"/>
        </w:tabs>
        <w:jc w:val="center"/>
        <w:rPr>
          <w:rFonts w:ascii="Segoe UI" w:hAnsi="Segoe UI" w:cs="Segoe UI"/>
          <w:sz w:val="36"/>
          <w:szCs w:val="36"/>
        </w:rPr>
      </w:pPr>
      <w:r>
        <w:rPr>
          <w:rFonts w:ascii="Segoe UI" w:hAnsi="Segoe UI" w:cs="Segoe UI"/>
          <w:sz w:val="36"/>
          <w:szCs w:val="36"/>
        </w:rPr>
        <w:t>Verse 9</w:t>
      </w:r>
    </w:p>
    <w:p w:rsidR="008979E1" w:rsidRDefault="008979E1" w:rsidP="00C14C90">
      <w:pPr>
        <w:keepNext/>
        <w:ind w:left="720" w:right="720"/>
      </w:pPr>
    </w:p>
    <w:p w:rsidR="007215FA" w:rsidRDefault="006B393B" w:rsidP="00E143C8">
      <w:pPr>
        <w:ind w:left="720" w:right="720"/>
      </w:pPr>
      <w:r>
        <w:t>“</w:t>
      </w:r>
      <w:r w:rsidR="00E143C8" w:rsidRPr="00E143C8">
        <w:t>νῦν</w:t>
      </w:r>
      <w:r w:rsidR="00E143C8">
        <w:t xml:space="preserve"> </w:t>
      </w:r>
      <w:r w:rsidR="00E143C8" w:rsidRPr="00E143C8">
        <w:t>ἐξιλάσκεσθε</w:t>
      </w:r>
      <w:r w:rsidR="00680FCE">
        <w:rPr>
          <w:rStyle w:val="FootnoteReference"/>
        </w:rPr>
        <w:footnoteReference w:id="72"/>
      </w:r>
      <w:r w:rsidR="00E143C8">
        <w:t xml:space="preserve"> </w:t>
      </w:r>
      <w:r w:rsidR="00E143C8" w:rsidRPr="00E143C8">
        <w:t>τὸ</w:t>
      </w:r>
      <w:r w:rsidR="00E143C8">
        <w:t xml:space="preserve"> </w:t>
      </w:r>
      <w:r w:rsidR="00E143C8" w:rsidRPr="00E143C8">
        <w:t>πρόσωπον</w:t>
      </w:r>
      <w:r w:rsidR="00E143C8">
        <w:t xml:space="preserve"> </w:t>
      </w:r>
      <w:r w:rsidR="00E143C8" w:rsidRPr="00E143C8">
        <w:t>τοῦ</w:t>
      </w:r>
      <w:r w:rsidR="00E143C8">
        <w:t xml:space="preserve"> </w:t>
      </w:r>
      <w:r w:rsidR="00E143C8" w:rsidRPr="00E143C8">
        <w:t>Θεοῦ</w:t>
      </w:r>
      <w:r w:rsidR="00E143C8">
        <w:t xml:space="preserve"> </w:t>
      </w:r>
      <w:r w:rsidR="00E143C8" w:rsidRPr="00E143C8">
        <w:t>ὑμῶν</w:t>
      </w:r>
      <w:r w:rsidR="00E143C8">
        <w:t xml:space="preserve"> </w:t>
      </w:r>
      <w:r w:rsidR="00E143C8" w:rsidRPr="00E143C8">
        <w:t>καὶ</w:t>
      </w:r>
      <w:r w:rsidR="00E143C8">
        <w:t xml:space="preserve"> </w:t>
      </w:r>
      <w:r w:rsidR="00E143C8" w:rsidRPr="00E143C8">
        <w:t>δεήθητε</w:t>
      </w:r>
      <w:r w:rsidR="00CC224C">
        <w:rPr>
          <w:rStyle w:val="FootnoteReference"/>
        </w:rPr>
        <w:footnoteReference w:id="73"/>
      </w:r>
      <w:r w:rsidR="00E143C8">
        <w:t xml:space="preserve"> </w:t>
      </w:r>
      <w:r w:rsidR="00E143C8" w:rsidRPr="00E143C8">
        <w:t>αὐτοῦ·</w:t>
      </w:r>
      <w:r w:rsidR="00E143C8">
        <w:t xml:space="preserve"> </w:t>
      </w:r>
      <w:r w:rsidR="00E143C8" w:rsidRPr="00E143C8">
        <w:t>ἐν</w:t>
      </w:r>
      <w:r w:rsidR="00E143C8">
        <w:t xml:space="preserve"> </w:t>
      </w:r>
      <w:r w:rsidR="00E143C8" w:rsidRPr="00E143C8">
        <w:t>χερσὶν</w:t>
      </w:r>
      <w:r w:rsidR="00E143C8">
        <w:t xml:space="preserve"> </w:t>
      </w:r>
      <w:r w:rsidR="00E143C8" w:rsidRPr="00E143C8">
        <w:t>ὑμῶν</w:t>
      </w:r>
      <w:r w:rsidR="00E143C8">
        <w:t xml:space="preserve"> </w:t>
      </w:r>
      <w:r w:rsidR="00E143C8" w:rsidRPr="00E143C8">
        <w:t>γέγονε</w:t>
      </w:r>
      <w:r w:rsidR="007D3A19">
        <w:rPr>
          <w:rStyle w:val="FootnoteReference"/>
        </w:rPr>
        <w:footnoteReference w:id="74"/>
      </w:r>
      <w:r w:rsidR="00E143C8">
        <w:t xml:space="preserve"> </w:t>
      </w:r>
      <w:r w:rsidR="00E143C8" w:rsidRPr="00E143C8">
        <w:t>ταῦτα·</w:t>
      </w:r>
      <w:r w:rsidR="00E143C8">
        <w:t xml:space="preserve"> </w:t>
      </w:r>
      <w:r w:rsidR="00E143C8" w:rsidRPr="00E143C8">
        <w:t>εἰ</w:t>
      </w:r>
      <w:r w:rsidR="00E143C8">
        <w:t xml:space="preserve"> </w:t>
      </w:r>
      <w:r w:rsidR="00E143C8" w:rsidRPr="00E143C8">
        <w:lastRenderedPageBreak/>
        <w:t>λήψομαι</w:t>
      </w:r>
      <w:r w:rsidR="00382B4F">
        <w:rPr>
          <w:rStyle w:val="FootnoteReference"/>
        </w:rPr>
        <w:footnoteReference w:id="75"/>
      </w:r>
      <w:r w:rsidR="00E143C8">
        <w:t xml:space="preserve"> </w:t>
      </w:r>
      <w:r w:rsidR="00E143C8" w:rsidRPr="00E143C8">
        <w:t>ἐξ</w:t>
      </w:r>
      <w:r w:rsidR="00E143C8">
        <w:t xml:space="preserve"> </w:t>
      </w:r>
      <w:r w:rsidR="00E143C8" w:rsidRPr="00E143C8">
        <w:t>ὑμῶν</w:t>
      </w:r>
      <w:r w:rsidR="00E143C8">
        <w:t xml:space="preserve"> </w:t>
      </w:r>
      <w:r w:rsidR="00E143C8" w:rsidRPr="00E143C8">
        <w:t>πρόσωπα</w:t>
      </w:r>
      <w:r w:rsidR="00E143C8">
        <w:t xml:space="preserve"> </w:t>
      </w:r>
      <w:r w:rsidR="00E143C8" w:rsidRPr="00E143C8">
        <w:t>ὑμῶν;</w:t>
      </w:r>
      <w:r w:rsidR="00E143C8">
        <w:t xml:space="preserve"> </w:t>
      </w:r>
      <w:r w:rsidR="00E143C8" w:rsidRPr="00E143C8">
        <w:t>λέγει</w:t>
      </w:r>
      <w:r w:rsidR="009047E1">
        <w:rPr>
          <w:rStyle w:val="FootnoteReference"/>
        </w:rPr>
        <w:footnoteReference w:id="76"/>
      </w:r>
      <w:r w:rsidR="00E143C8">
        <w:t xml:space="preserve"> </w:t>
      </w:r>
      <w:r w:rsidR="00E143C8" w:rsidRPr="00E143C8">
        <w:t>Κύριος</w:t>
      </w:r>
      <w:r w:rsidR="00E143C8">
        <w:t xml:space="preserve"> </w:t>
      </w:r>
      <w:r w:rsidR="00E143C8" w:rsidRPr="00E143C8">
        <w:t>παντοκράτωρ.</w:t>
      </w:r>
      <w:r w:rsidR="007F3D5F">
        <w:t>”</w:t>
      </w:r>
    </w:p>
    <w:p w:rsidR="007215FA" w:rsidRDefault="007215FA" w:rsidP="00E143C8">
      <w:pPr>
        <w:ind w:left="720" w:right="720"/>
      </w:pPr>
    </w:p>
    <w:p w:rsidR="007215FA" w:rsidRDefault="004D1128" w:rsidP="00C53B36">
      <w:pPr>
        <w:keepLines/>
        <w:ind w:left="720" w:right="720"/>
      </w:pPr>
      <w:r>
        <w:t xml:space="preserve">“Now, will you </w:t>
      </w:r>
      <w:r w:rsidR="00C03D22">
        <w:t>atone</w:t>
      </w:r>
      <w:r>
        <w:t xml:space="preserve"> [before] the face of your God?  </w:t>
      </w:r>
      <w:r w:rsidR="00B35FE7">
        <w:t>Will you pray to Him?</w:t>
      </w:r>
      <w:r w:rsidR="009D32DD">
        <w:rPr>
          <w:rStyle w:val="FootnoteReference"/>
        </w:rPr>
        <w:footnoteReference w:id="77"/>
      </w:r>
      <w:r w:rsidR="00B35FE7">
        <w:t xml:space="preserve">  These [things] had been done </w:t>
      </w:r>
      <w:r w:rsidR="00CD53BE">
        <w:t xml:space="preserve">by your hands.  Will I tolerate out of you, [even] your face?  </w:t>
      </w:r>
      <w:r w:rsidR="008D1B5F">
        <w:t>... says Almighty Lord</w:t>
      </w:r>
      <w:r w:rsidR="00CD53BE">
        <w:t>.”</w:t>
      </w:r>
    </w:p>
    <w:p w:rsidR="00782F2A" w:rsidRDefault="00782F2A" w:rsidP="00C53B36">
      <w:pPr>
        <w:keepLines/>
        <w:ind w:left="720" w:right="720"/>
      </w:pPr>
    </w:p>
    <w:p w:rsidR="00CD53BE" w:rsidRDefault="00782F2A" w:rsidP="00782F2A">
      <w:pPr>
        <w:tabs>
          <w:tab w:val="left" w:pos="1080"/>
        </w:tabs>
      </w:pPr>
      <w:r>
        <w:t xml:space="preserve">Israel’s national condition is so defiled that it has lost all atonement.  National Israel </w:t>
      </w:r>
      <w:r w:rsidR="004657BA">
        <w:t xml:space="preserve">is not even fit to pray.  The </w:t>
      </w:r>
      <w:r w:rsidR="004657BA" w:rsidRPr="002A3C61">
        <w:t>LORD</w:t>
      </w:r>
      <w:r w:rsidR="004657BA">
        <w:t xml:space="preserve">’s </w:t>
      </w:r>
      <w:r w:rsidR="004657BA" w:rsidRPr="002A3C61">
        <w:t>WORD</w:t>
      </w:r>
      <w:r w:rsidR="004657BA">
        <w:t xml:space="preserve"> will come at the end of Advent in the Incarnation to repair this breach for the Gentiles who will be recreated as Spiritual Israel.  This is the importance and significance of Advent… that the suffering of the Christ and His little family will not be in vain.  The little family of faith will grow into a great multitude.  The incarnation will promise the offer of forgiveness with potential justification, healing, sanctification, and glorification to all people everywhere.  Part of the sorrow of Advent is that so few, wish to receive such a wonderful and costly gift.  Are you listening with your hearts, Israel?  “</w:t>
      </w:r>
      <w:r w:rsidR="004657BA" w:rsidRPr="002A3C61">
        <w:t>Hear, O Israel, THE LORD IS GOD; THE LORD IS ONE!</w:t>
      </w:r>
      <w:r w:rsidR="004657BA">
        <w:t>”</w:t>
      </w:r>
    </w:p>
    <w:p w:rsidR="00192E4A" w:rsidRPr="0041342D" w:rsidRDefault="00192E4A" w:rsidP="004F79B7">
      <w:pPr>
        <w:keepNext/>
        <w:tabs>
          <w:tab w:val="left" w:pos="1080"/>
        </w:tabs>
        <w:jc w:val="center"/>
        <w:rPr>
          <w:rFonts w:ascii="Segoe UI" w:hAnsi="Segoe UI" w:cs="Segoe UI"/>
          <w:sz w:val="36"/>
          <w:szCs w:val="36"/>
        </w:rPr>
      </w:pPr>
      <w:r>
        <w:rPr>
          <w:rFonts w:ascii="Segoe UI" w:hAnsi="Segoe UI" w:cs="Segoe UI"/>
          <w:sz w:val="36"/>
          <w:szCs w:val="36"/>
        </w:rPr>
        <w:lastRenderedPageBreak/>
        <w:t>Verse 10</w:t>
      </w:r>
    </w:p>
    <w:p w:rsidR="00CD53BE" w:rsidRDefault="00CD53BE" w:rsidP="004F79B7">
      <w:pPr>
        <w:keepNext/>
        <w:ind w:left="720" w:right="720"/>
      </w:pPr>
    </w:p>
    <w:p w:rsidR="003E66A6" w:rsidRDefault="003E66A6" w:rsidP="004F79B7">
      <w:pPr>
        <w:keepLines/>
        <w:ind w:left="720" w:right="720"/>
      </w:pPr>
      <w:r>
        <w:t>“</w:t>
      </w:r>
      <w:r w:rsidR="00E143C8" w:rsidRPr="00E143C8">
        <w:t>διότι</w:t>
      </w:r>
      <w:r w:rsidR="00E143C8">
        <w:t xml:space="preserve"> </w:t>
      </w:r>
      <w:r w:rsidR="00E143C8" w:rsidRPr="00E143C8">
        <w:t>καὶ</w:t>
      </w:r>
      <w:r w:rsidR="00E143C8">
        <w:t xml:space="preserve"> </w:t>
      </w:r>
      <w:r w:rsidR="00E143C8" w:rsidRPr="00E143C8">
        <w:t>ἐν</w:t>
      </w:r>
      <w:r w:rsidR="00E143C8">
        <w:t xml:space="preserve"> </w:t>
      </w:r>
      <w:r w:rsidR="00E143C8" w:rsidRPr="00E143C8">
        <w:t>ὑμῖν</w:t>
      </w:r>
      <w:r w:rsidR="00E143C8">
        <w:t xml:space="preserve"> </w:t>
      </w:r>
      <w:r w:rsidR="00E143C8" w:rsidRPr="00E143C8">
        <w:t>συγκλεισθήσονται</w:t>
      </w:r>
      <w:r w:rsidR="00211F6F">
        <w:rPr>
          <w:rStyle w:val="FootnoteReference"/>
        </w:rPr>
        <w:footnoteReference w:id="78"/>
      </w:r>
      <w:r w:rsidR="00E143C8">
        <w:t xml:space="preserve"> </w:t>
      </w:r>
      <w:r w:rsidR="00E143C8" w:rsidRPr="00E143C8">
        <w:t>θύραι,</w:t>
      </w:r>
      <w:r w:rsidR="00E143C8">
        <w:t xml:space="preserve"> </w:t>
      </w:r>
      <w:r w:rsidR="00E143C8" w:rsidRPr="00E143C8">
        <w:t>καὶ</w:t>
      </w:r>
      <w:r w:rsidR="00E143C8">
        <w:t xml:space="preserve"> </w:t>
      </w:r>
      <w:r w:rsidR="00E143C8" w:rsidRPr="00E143C8">
        <w:t>οὐκ</w:t>
      </w:r>
      <w:r w:rsidR="00E143C8">
        <w:t xml:space="preserve"> </w:t>
      </w:r>
      <w:r w:rsidR="00E143C8" w:rsidRPr="00E143C8">
        <w:t>ἀνάψεται</w:t>
      </w:r>
      <w:r w:rsidR="00A64A60">
        <w:rPr>
          <w:rStyle w:val="FootnoteReference"/>
        </w:rPr>
        <w:footnoteReference w:id="79"/>
      </w:r>
      <w:r w:rsidR="00E143C8">
        <w:t xml:space="preserve"> </w:t>
      </w:r>
      <w:r w:rsidR="00E143C8" w:rsidRPr="00E143C8">
        <w:t>τὸ</w:t>
      </w:r>
      <w:r w:rsidR="00E143C8">
        <w:t xml:space="preserve"> </w:t>
      </w:r>
      <w:r w:rsidR="00E143C8" w:rsidRPr="00E143C8">
        <w:t>θυσιαστήριόν</w:t>
      </w:r>
      <w:r w:rsidR="00E143C8">
        <w:t xml:space="preserve"> </w:t>
      </w:r>
      <w:r w:rsidR="00E143C8" w:rsidRPr="00E143C8">
        <w:t>μου</w:t>
      </w:r>
      <w:r w:rsidR="00E143C8">
        <w:t xml:space="preserve"> </w:t>
      </w:r>
      <w:r w:rsidR="00E143C8" w:rsidRPr="00E143C8">
        <w:t>δωρεάν·</w:t>
      </w:r>
      <w:r w:rsidR="00E143C8">
        <w:t xml:space="preserve"> </w:t>
      </w:r>
      <w:r w:rsidR="00E143C8" w:rsidRPr="00E143C8">
        <w:t>οὐκ</w:t>
      </w:r>
      <w:r w:rsidR="00E143C8">
        <w:t xml:space="preserve"> </w:t>
      </w:r>
      <w:r w:rsidR="00E143C8" w:rsidRPr="00E143C8">
        <w:t>ἔστι</w:t>
      </w:r>
      <w:r w:rsidR="009008EF">
        <w:rPr>
          <w:rStyle w:val="FootnoteReference"/>
        </w:rPr>
        <w:footnoteReference w:id="80"/>
      </w:r>
      <w:r w:rsidR="00E143C8">
        <w:t xml:space="preserve"> </w:t>
      </w:r>
      <w:r w:rsidR="00E143C8" w:rsidRPr="00E143C8">
        <w:t>μου</w:t>
      </w:r>
      <w:r w:rsidR="00E143C8">
        <w:t xml:space="preserve"> </w:t>
      </w:r>
      <w:r w:rsidR="00E143C8" w:rsidRPr="00E143C8">
        <w:t>θέλημα</w:t>
      </w:r>
      <w:r w:rsidR="00E143C8">
        <w:t xml:space="preserve"> </w:t>
      </w:r>
      <w:r w:rsidR="00E143C8" w:rsidRPr="00E143C8">
        <w:t>ἐν</w:t>
      </w:r>
      <w:r w:rsidR="00E143C8">
        <w:t xml:space="preserve"> </w:t>
      </w:r>
      <w:r w:rsidR="00E143C8" w:rsidRPr="00E143C8">
        <w:t>ὑμῖν,</w:t>
      </w:r>
      <w:r w:rsidR="00E143C8">
        <w:t xml:space="preserve"> </w:t>
      </w:r>
      <w:r w:rsidR="00E143C8" w:rsidRPr="00E143C8">
        <w:t>λέγει</w:t>
      </w:r>
      <w:r w:rsidR="009047E1">
        <w:rPr>
          <w:rStyle w:val="FootnoteReference"/>
        </w:rPr>
        <w:footnoteReference w:id="81"/>
      </w:r>
      <w:r w:rsidR="00E143C8">
        <w:t xml:space="preserve"> </w:t>
      </w:r>
      <w:r w:rsidR="00E143C8" w:rsidRPr="00E143C8">
        <w:t>Κύριος</w:t>
      </w:r>
      <w:r w:rsidR="00E143C8">
        <w:t xml:space="preserve"> </w:t>
      </w:r>
      <w:r w:rsidR="00E143C8" w:rsidRPr="00E143C8">
        <w:t>παντοκράτωρ,</w:t>
      </w:r>
      <w:r w:rsidR="00E143C8">
        <w:t xml:space="preserve"> </w:t>
      </w:r>
      <w:r w:rsidR="00E143C8" w:rsidRPr="00E143C8">
        <w:t>καὶ</w:t>
      </w:r>
      <w:r w:rsidR="00E143C8">
        <w:t xml:space="preserve"> </w:t>
      </w:r>
      <w:r w:rsidR="00E143C8" w:rsidRPr="00E143C8">
        <w:t>θυσίαν</w:t>
      </w:r>
      <w:r w:rsidR="00E143C8">
        <w:t xml:space="preserve"> </w:t>
      </w:r>
      <w:r w:rsidR="00E143C8" w:rsidRPr="00E143C8">
        <w:t>οὐ</w:t>
      </w:r>
      <w:r w:rsidR="00E143C8">
        <w:t xml:space="preserve"> </w:t>
      </w:r>
      <w:r w:rsidR="00E143C8" w:rsidRPr="00E143C8">
        <w:t>προσδέξομαι</w:t>
      </w:r>
      <w:r w:rsidR="009008EF">
        <w:rPr>
          <w:rStyle w:val="FootnoteReference"/>
        </w:rPr>
        <w:footnoteReference w:id="82"/>
      </w:r>
      <w:r w:rsidR="00E143C8">
        <w:t xml:space="preserve"> </w:t>
      </w:r>
      <w:r w:rsidR="00E143C8" w:rsidRPr="00E143C8">
        <w:t>ἐκ</w:t>
      </w:r>
      <w:r w:rsidR="00E143C8">
        <w:t xml:space="preserve"> </w:t>
      </w:r>
      <w:r w:rsidR="00E143C8" w:rsidRPr="00E143C8">
        <w:t>τῶν</w:t>
      </w:r>
      <w:r w:rsidR="00E143C8">
        <w:t xml:space="preserve"> </w:t>
      </w:r>
      <w:r w:rsidR="00E143C8" w:rsidRPr="00E143C8">
        <w:t>χειρῶν</w:t>
      </w:r>
      <w:r w:rsidR="00E143C8">
        <w:t xml:space="preserve"> </w:t>
      </w:r>
      <w:r w:rsidR="00E143C8" w:rsidRPr="00E143C8">
        <w:t>ὑμῶν.</w:t>
      </w:r>
      <w:r w:rsidR="00526E47">
        <w:t>”</w:t>
      </w:r>
    </w:p>
    <w:p w:rsidR="003E66A6" w:rsidRDefault="003E66A6" w:rsidP="00E143C8">
      <w:pPr>
        <w:ind w:left="720" w:right="720"/>
      </w:pPr>
    </w:p>
    <w:p w:rsidR="003E66A6" w:rsidRDefault="003E66A6" w:rsidP="00E143C8">
      <w:pPr>
        <w:ind w:left="720" w:right="720"/>
      </w:pPr>
      <w:r>
        <w:t xml:space="preserve">“So, even [the] doors will be shut against you.  </w:t>
      </w:r>
      <w:r w:rsidR="000612BD">
        <w:t xml:space="preserve">You will not </w:t>
      </w:r>
      <w:r w:rsidR="009008EF">
        <w:t>kindle</w:t>
      </w:r>
      <w:r w:rsidR="000612BD">
        <w:t xml:space="preserve"> </w:t>
      </w:r>
      <w:r w:rsidR="00526E47">
        <w:t>My altar for anything: it is not My will</w:t>
      </w:r>
      <w:r w:rsidR="00E25074">
        <w:rPr>
          <w:rStyle w:val="FootnoteReference"/>
        </w:rPr>
        <w:footnoteReference w:id="83"/>
      </w:r>
      <w:r w:rsidR="00526E47">
        <w:t xml:space="preserve"> for you.  </w:t>
      </w:r>
      <w:r w:rsidR="008D1B5F">
        <w:t>... says Almighty Lord</w:t>
      </w:r>
      <w:r w:rsidR="00526E47">
        <w:t xml:space="preserve">.  </w:t>
      </w:r>
      <w:r w:rsidR="000E01AA">
        <w:t>I will not accept a sacrifice out of your hands.</w:t>
      </w:r>
      <w:r w:rsidR="00526E47">
        <w:t>”</w:t>
      </w:r>
    </w:p>
    <w:p w:rsidR="002751B6" w:rsidRDefault="002751B6" w:rsidP="00E143C8">
      <w:pPr>
        <w:ind w:left="720" w:right="720"/>
      </w:pPr>
    </w:p>
    <w:p w:rsidR="003E66A6" w:rsidRDefault="002751B6" w:rsidP="002751B6">
      <w:pPr>
        <w:tabs>
          <w:tab w:val="left" w:pos="1080"/>
        </w:tabs>
      </w:pPr>
      <w:r>
        <w:t>The bloody sacrifices are no longer acceptable.  The Father will only accept the perfect sacrifice of the Son.  This is what Advent brings.  Are you listening with your hearts, Israel?  “</w:t>
      </w:r>
      <w:r w:rsidRPr="002A3C61">
        <w:t>Hear, O Israel, THE LORD IS GOD; THE LORD IS ONE!</w:t>
      </w:r>
      <w:r>
        <w:t>”</w:t>
      </w:r>
    </w:p>
    <w:p w:rsidR="000E01AA" w:rsidRPr="0041342D" w:rsidRDefault="000E01AA" w:rsidP="0081560E">
      <w:pPr>
        <w:keepNext/>
        <w:tabs>
          <w:tab w:val="left" w:pos="1080"/>
        </w:tabs>
        <w:jc w:val="center"/>
        <w:rPr>
          <w:rFonts w:ascii="Segoe UI" w:hAnsi="Segoe UI" w:cs="Segoe UI"/>
          <w:sz w:val="36"/>
          <w:szCs w:val="36"/>
        </w:rPr>
      </w:pPr>
      <w:r>
        <w:rPr>
          <w:rFonts w:ascii="Segoe UI" w:hAnsi="Segoe UI" w:cs="Segoe UI"/>
          <w:sz w:val="36"/>
          <w:szCs w:val="36"/>
        </w:rPr>
        <w:lastRenderedPageBreak/>
        <w:t>Verse 11</w:t>
      </w:r>
    </w:p>
    <w:p w:rsidR="000E01AA" w:rsidRDefault="000E01AA" w:rsidP="0081560E">
      <w:pPr>
        <w:keepNext/>
        <w:ind w:left="720" w:right="720"/>
      </w:pPr>
    </w:p>
    <w:p w:rsidR="000E01AA" w:rsidRDefault="008D1B5F" w:rsidP="0081560E">
      <w:pPr>
        <w:keepLines/>
        <w:ind w:left="720" w:right="720"/>
      </w:pPr>
      <w:r>
        <w:t>“</w:t>
      </w:r>
      <w:r w:rsidR="00E143C8" w:rsidRPr="00E143C8">
        <w:t>διότι</w:t>
      </w:r>
      <w:r w:rsidR="00E143C8">
        <w:t xml:space="preserve"> </w:t>
      </w:r>
      <w:r w:rsidR="00E143C8" w:rsidRPr="00E143C8">
        <w:t>ἀπὸ</w:t>
      </w:r>
      <w:r w:rsidR="00E143C8">
        <w:t xml:space="preserve"> </w:t>
      </w:r>
      <w:r w:rsidR="00E143C8" w:rsidRPr="00E143C8">
        <w:t>ἀνατολῶν</w:t>
      </w:r>
      <w:r w:rsidR="00E143C8">
        <w:t xml:space="preserve"> </w:t>
      </w:r>
      <w:r w:rsidR="00E143C8" w:rsidRPr="00E143C8">
        <w:t>ἡλίου</w:t>
      </w:r>
      <w:r w:rsidR="00E143C8">
        <w:t xml:space="preserve"> </w:t>
      </w:r>
      <w:r w:rsidR="00E143C8" w:rsidRPr="00E143C8">
        <w:t>ἕως</w:t>
      </w:r>
      <w:r w:rsidR="00E143C8">
        <w:t xml:space="preserve"> </w:t>
      </w:r>
      <w:r w:rsidR="00E143C8" w:rsidRPr="00E143C8">
        <w:t>δυσμῶν</w:t>
      </w:r>
      <w:r w:rsidR="00E143C8">
        <w:t xml:space="preserve"> </w:t>
      </w:r>
      <w:r w:rsidR="00E143C8" w:rsidRPr="00E143C8">
        <w:t>τὸ</w:t>
      </w:r>
      <w:r w:rsidR="00E143C8">
        <w:t xml:space="preserve"> </w:t>
      </w:r>
      <w:r w:rsidR="00E143C8" w:rsidRPr="00E143C8">
        <w:t>ὄνομά</w:t>
      </w:r>
      <w:r w:rsidR="00E143C8">
        <w:t xml:space="preserve"> </w:t>
      </w:r>
      <w:r w:rsidR="00E143C8" w:rsidRPr="00E143C8">
        <w:t>μου</w:t>
      </w:r>
      <w:r w:rsidR="00E143C8">
        <w:t xml:space="preserve"> </w:t>
      </w:r>
      <w:r w:rsidR="00E143C8" w:rsidRPr="00E143C8">
        <w:t>δεδόξασται</w:t>
      </w:r>
      <w:r w:rsidR="0081560E">
        <w:rPr>
          <w:rStyle w:val="FootnoteReference"/>
        </w:rPr>
        <w:footnoteReference w:id="84"/>
      </w:r>
      <w:r w:rsidR="00E143C8">
        <w:t xml:space="preserve"> </w:t>
      </w:r>
      <w:r w:rsidR="00E143C8" w:rsidRPr="00E143C8">
        <w:t>ἐν</w:t>
      </w:r>
      <w:r w:rsidR="00E143C8">
        <w:t xml:space="preserve"> </w:t>
      </w:r>
      <w:r w:rsidR="00E143C8" w:rsidRPr="00E143C8">
        <w:t>τοῖς</w:t>
      </w:r>
      <w:r w:rsidR="00E143C8">
        <w:t xml:space="preserve"> </w:t>
      </w:r>
      <w:r w:rsidR="00E143C8" w:rsidRPr="00E143C8">
        <w:t>ἔθνεσι,</w:t>
      </w:r>
      <w:r w:rsidR="00E143C8">
        <w:t xml:space="preserve"> </w:t>
      </w:r>
      <w:r w:rsidR="00E143C8" w:rsidRPr="00E143C8">
        <w:t>καὶ</w:t>
      </w:r>
      <w:r w:rsidR="00E143C8">
        <w:t xml:space="preserve"> </w:t>
      </w:r>
      <w:r w:rsidR="00E143C8" w:rsidRPr="00E143C8">
        <w:t>ἐν</w:t>
      </w:r>
      <w:r w:rsidR="00E143C8">
        <w:t xml:space="preserve"> </w:t>
      </w:r>
      <w:r w:rsidR="00E143C8" w:rsidRPr="00E143C8">
        <w:t>παντὶ</w:t>
      </w:r>
      <w:r w:rsidR="00E143C8">
        <w:t xml:space="preserve"> </w:t>
      </w:r>
      <w:r w:rsidR="00E143C8" w:rsidRPr="00E143C8">
        <w:t>τόπῳ</w:t>
      </w:r>
      <w:r w:rsidR="00E143C8">
        <w:t xml:space="preserve"> </w:t>
      </w:r>
      <w:r w:rsidR="00E143C8" w:rsidRPr="00E143C8">
        <w:t>θυμίαμα</w:t>
      </w:r>
      <w:r w:rsidR="00E143C8">
        <w:t xml:space="preserve"> </w:t>
      </w:r>
      <w:r w:rsidR="00E143C8" w:rsidRPr="00E143C8">
        <w:t>προσάγεται</w:t>
      </w:r>
      <w:r w:rsidR="0081560E">
        <w:rPr>
          <w:rStyle w:val="FootnoteReference"/>
        </w:rPr>
        <w:footnoteReference w:id="85"/>
      </w:r>
      <w:r w:rsidR="00E143C8">
        <w:t xml:space="preserve"> </w:t>
      </w:r>
      <w:r w:rsidR="00E143C8" w:rsidRPr="00E143C8">
        <w:t>τῷ</w:t>
      </w:r>
      <w:r w:rsidR="00E143C8">
        <w:t xml:space="preserve"> </w:t>
      </w:r>
      <w:r w:rsidR="00E143C8" w:rsidRPr="00E143C8">
        <w:t>ὀνόματί</w:t>
      </w:r>
      <w:r w:rsidR="00E143C8">
        <w:t xml:space="preserve"> </w:t>
      </w:r>
      <w:r w:rsidR="00E143C8" w:rsidRPr="00E143C8">
        <w:t>μου</w:t>
      </w:r>
      <w:r w:rsidR="00E143C8">
        <w:t xml:space="preserve"> </w:t>
      </w:r>
      <w:r w:rsidR="00E143C8" w:rsidRPr="00E143C8">
        <w:t>καὶ</w:t>
      </w:r>
      <w:r w:rsidR="00E143C8">
        <w:t xml:space="preserve"> </w:t>
      </w:r>
      <w:r w:rsidR="00E143C8" w:rsidRPr="00E143C8">
        <w:t>θυσία</w:t>
      </w:r>
      <w:r w:rsidR="00E143C8">
        <w:t xml:space="preserve"> </w:t>
      </w:r>
      <w:r w:rsidR="00E143C8" w:rsidRPr="00E143C8">
        <w:t>καθαρά,</w:t>
      </w:r>
      <w:r w:rsidR="00E143C8">
        <w:t xml:space="preserve"> </w:t>
      </w:r>
      <w:r w:rsidR="00E143C8" w:rsidRPr="00E143C8">
        <w:t>διότι</w:t>
      </w:r>
      <w:r w:rsidR="00E143C8">
        <w:t xml:space="preserve"> </w:t>
      </w:r>
      <w:r w:rsidR="00E143C8" w:rsidRPr="00E143C8">
        <w:t>μέγα</w:t>
      </w:r>
      <w:r w:rsidR="00E143C8">
        <w:t xml:space="preserve"> </w:t>
      </w:r>
      <w:r w:rsidR="00E143C8" w:rsidRPr="00E143C8">
        <w:t>τὸ</w:t>
      </w:r>
      <w:r w:rsidR="00E143C8">
        <w:t xml:space="preserve"> </w:t>
      </w:r>
      <w:r w:rsidR="00E143C8" w:rsidRPr="00E143C8">
        <w:t>ὄνομά</w:t>
      </w:r>
      <w:r w:rsidR="00E143C8">
        <w:t xml:space="preserve"> </w:t>
      </w:r>
      <w:r w:rsidR="00E143C8" w:rsidRPr="00E143C8">
        <w:t>μου</w:t>
      </w:r>
      <w:r w:rsidR="00E143C8">
        <w:t xml:space="preserve"> </w:t>
      </w:r>
      <w:r w:rsidR="00E143C8" w:rsidRPr="00E143C8">
        <w:t>ἐν</w:t>
      </w:r>
      <w:r w:rsidR="00E143C8">
        <w:t xml:space="preserve"> </w:t>
      </w:r>
      <w:r w:rsidR="00E143C8" w:rsidRPr="00E143C8">
        <w:t>τοῖς</w:t>
      </w:r>
      <w:r w:rsidR="00E143C8">
        <w:t xml:space="preserve"> </w:t>
      </w:r>
      <w:r w:rsidR="00E143C8" w:rsidRPr="00E143C8">
        <w:t>ἔθνεσι,</w:t>
      </w:r>
      <w:r w:rsidR="00E143C8">
        <w:t xml:space="preserve"> </w:t>
      </w:r>
      <w:r w:rsidR="00E143C8" w:rsidRPr="00E143C8">
        <w:t>λέγει</w:t>
      </w:r>
      <w:r w:rsidR="00242696">
        <w:rPr>
          <w:rStyle w:val="FootnoteReference"/>
        </w:rPr>
        <w:footnoteReference w:id="86"/>
      </w:r>
      <w:r w:rsidR="00E143C8">
        <w:t xml:space="preserve"> </w:t>
      </w:r>
      <w:r w:rsidR="00E143C8" w:rsidRPr="00E143C8">
        <w:t>Κύριος</w:t>
      </w:r>
      <w:r w:rsidR="00E143C8">
        <w:t xml:space="preserve"> </w:t>
      </w:r>
      <w:r w:rsidR="00E143C8" w:rsidRPr="00E143C8">
        <w:t>παντοκράτωρ.</w:t>
      </w:r>
      <w:r>
        <w:t>”</w:t>
      </w:r>
    </w:p>
    <w:p w:rsidR="000E01AA" w:rsidRDefault="000E01AA" w:rsidP="00E143C8">
      <w:pPr>
        <w:ind w:left="720" w:right="720"/>
      </w:pPr>
    </w:p>
    <w:p w:rsidR="000E01AA" w:rsidRDefault="000E01AA" w:rsidP="00E143C8">
      <w:pPr>
        <w:ind w:left="720" w:right="720"/>
      </w:pPr>
      <w:r>
        <w:t xml:space="preserve">“So, from sun rising to </w:t>
      </w:r>
      <w:r w:rsidR="00783E36">
        <w:t xml:space="preserve">setting My Name had been glorified among the Gentiles.  In every place incense </w:t>
      </w:r>
      <w:r w:rsidR="008D1B5F">
        <w:t>is brought forth in My Name, as well as</w:t>
      </w:r>
      <w:r w:rsidR="00FC7A54">
        <w:t xml:space="preserve"> </w:t>
      </w:r>
      <w:r w:rsidR="008D1B5F">
        <w:t>clean sacrifice.  So, My Name [is] great among the Gentiles.  ... says Almighty Lord.”</w:t>
      </w:r>
    </w:p>
    <w:p w:rsidR="000E01AA" w:rsidRDefault="000E01AA" w:rsidP="00E143C8">
      <w:pPr>
        <w:ind w:left="720" w:right="720"/>
      </w:pPr>
    </w:p>
    <w:p w:rsidR="002751B6" w:rsidRDefault="002751B6" w:rsidP="002751B6">
      <w:pPr>
        <w:tabs>
          <w:tab w:val="left" w:pos="1080"/>
        </w:tabs>
      </w:pPr>
      <w:r>
        <w:t>Advent breaks open the door of forgiveness through faith for all Gentiles.  Gentiles may enter the kingdom of God.  Gentiles may become members of the family of God.  Are you listening with your hearts, Israel?  “</w:t>
      </w:r>
      <w:r w:rsidRPr="002A3C61">
        <w:t>Hear, O Israel, THE LORD IS GOD; THE LORD IS ONE!</w:t>
      </w:r>
      <w:r>
        <w:t>”</w:t>
      </w:r>
    </w:p>
    <w:p w:rsidR="008D1B5F" w:rsidRPr="0041342D" w:rsidRDefault="008D1B5F" w:rsidP="00BC4105">
      <w:pPr>
        <w:keepNext/>
        <w:tabs>
          <w:tab w:val="left" w:pos="1080"/>
        </w:tabs>
        <w:jc w:val="center"/>
        <w:rPr>
          <w:rFonts w:ascii="Segoe UI" w:hAnsi="Segoe UI" w:cs="Segoe UI"/>
          <w:sz w:val="36"/>
          <w:szCs w:val="36"/>
        </w:rPr>
      </w:pPr>
      <w:r>
        <w:rPr>
          <w:rFonts w:ascii="Segoe UI" w:hAnsi="Segoe UI" w:cs="Segoe UI"/>
          <w:sz w:val="36"/>
          <w:szCs w:val="36"/>
        </w:rPr>
        <w:lastRenderedPageBreak/>
        <w:t>Verse</w:t>
      </w:r>
      <w:r w:rsidR="00944BE7">
        <w:rPr>
          <w:rFonts w:ascii="Segoe UI" w:hAnsi="Segoe UI" w:cs="Segoe UI"/>
          <w:sz w:val="36"/>
          <w:szCs w:val="36"/>
        </w:rPr>
        <w:t>s</w:t>
      </w:r>
      <w:r>
        <w:rPr>
          <w:rFonts w:ascii="Segoe UI" w:hAnsi="Segoe UI" w:cs="Segoe UI"/>
          <w:sz w:val="36"/>
          <w:szCs w:val="36"/>
        </w:rPr>
        <w:t xml:space="preserve"> 12</w:t>
      </w:r>
      <w:r w:rsidR="00944BE7">
        <w:rPr>
          <w:rFonts w:ascii="Segoe UI" w:hAnsi="Segoe UI" w:cs="Segoe UI"/>
          <w:sz w:val="36"/>
          <w:szCs w:val="36"/>
        </w:rPr>
        <w:t>-13</w:t>
      </w:r>
      <w:r w:rsidR="00CF1FC1">
        <w:rPr>
          <w:rFonts w:ascii="Segoe UI" w:hAnsi="Segoe UI" w:cs="Segoe UI"/>
          <w:sz w:val="36"/>
          <w:szCs w:val="36"/>
        </w:rPr>
        <w:t>a</w:t>
      </w:r>
    </w:p>
    <w:p w:rsidR="008D1B5F" w:rsidRDefault="008D1B5F" w:rsidP="00BC4105">
      <w:pPr>
        <w:keepNext/>
        <w:ind w:left="720" w:right="720"/>
      </w:pPr>
    </w:p>
    <w:p w:rsidR="00CF1FC1" w:rsidRDefault="00305FE9" w:rsidP="00BC4105">
      <w:pPr>
        <w:keepLines/>
        <w:ind w:left="720" w:right="720"/>
      </w:pPr>
      <w:r>
        <w:t>“</w:t>
      </w:r>
      <w:r w:rsidR="00E143C8" w:rsidRPr="00E143C8">
        <w:t>ὑμεῖς</w:t>
      </w:r>
      <w:r w:rsidR="00E143C8">
        <w:t xml:space="preserve"> </w:t>
      </w:r>
      <w:r w:rsidR="00E143C8" w:rsidRPr="00E143C8">
        <w:t>δὲ</w:t>
      </w:r>
      <w:r w:rsidR="00E143C8">
        <w:t xml:space="preserve"> </w:t>
      </w:r>
      <w:r w:rsidR="00E143C8" w:rsidRPr="00E143C8">
        <w:t>βεβηλοῦτε</w:t>
      </w:r>
      <w:r w:rsidR="008E72A0">
        <w:rPr>
          <w:rStyle w:val="FootnoteReference"/>
        </w:rPr>
        <w:footnoteReference w:id="87"/>
      </w:r>
      <w:r w:rsidR="00E143C8">
        <w:t xml:space="preserve"> </w:t>
      </w:r>
      <w:r w:rsidR="00E143C8" w:rsidRPr="00E143C8">
        <w:t>αὐτὸ</w:t>
      </w:r>
      <w:r w:rsidR="00E143C8">
        <w:t xml:space="preserve"> </w:t>
      </w:r>
      <w:r w:rsidR="00E143C8" w:rsidRPr="00E143C8">
        <w:t>ἐν</w:t>
      </w:r>
      <w:r w:rsidR="00E143C8">
        <w:t xml:space="preserve"> </w:t>
      </w:r>
      <w:r w:rsidR="00E143C8" w:rsidRPr="00E143C8">
        <w:t>τῷ</w:t>
      </w:r>
      <w:r w:rsidR="00E143C8">
        <w:t xml:space="preserve"> </w:t>
      </w:r>
      <w:r w:rsidR="00E143C8" w:rsidRPr="00E143C8">
        <w:t>λέγειν</w:t>
      </w:r>
      <w:r w:rsidR="00BC4105">
        <w:rPr>
          <w:rStyle w:val="FootnoteReference"/>
        </w:rPr>
        <w:footnoteReference w:id="88"/>
      </w:r>
      <w:r w:rsidR="00E143C8">
        <w:t xml:space="preserve"> </w:t>
      </w:r>
      <w:r w:rsidR="00E143C8" w:rsidRPr="00E143C8">
        <w:t>ὑμᾶς·</w:t>
      </w:r>
      <w:r w:rsidR="00E143C8">
        <w:t xml:space="preserve"> </w:t>
      </w:r>
      <w:r w:rsidR="00E143C8" w:rsidRPr="00E143C8">
        <w:t>τράπεζα</w:t>
      </w:r>
      <w:r w:rsidR="00E143C8">
        <w:t xml:space="preserve"> </w:t>
      </w:r>
      <w:r w:rsidR="00E143C8" w:rsidRPr="00E143C8">
        <w:t>Κυρίου</w:t>
      </w:r>
      <w:r w:rsidR="00E143C8">
        <w:t xml:space="preserve"> </w:t>
      </w:r>
      <w:r w:rsidR="00E143C8" w:rsidRPr="00E143C8">
        <w:t>ἠλισγημένη</w:t>
      </w:r>
      <w:r w:rsidR="00BC4105">
        <w:rPr>
          <w:rStyle w:val="FootnoteReference"/>
        </w:rPr>
        <w:footnoteReference w:id="89"/>
      </w:r>
      <w:r w:rsidR="00BC4105">
        <w:t xml:space="preserve"> </w:t>
      </w:r>
      <w:r w:rsidR="00E143C8" w:rsidRPr="00E143C8">
        <w:t>ἐστί</w:t>
      </w:r>
      <w:r w:rsidR="00BC4105">
        <w:rPr>
          <w:rStyle w:val="FootnoteReference"/>
        </w:rPr>
        <w:footnoteReference w:id="90"/>
      </w:r>
      <w:r w:rsidR="00E143C8" w:rsidRPr="00E143C8">
        <w:t>,</w:t>
      </w:r>
      <w:r w:rsidR="00E143C8">
        <w:t xml:space="preserve"> </w:t>
      </w:r>
      <w:r w:rsidR="00E143C8" w:rsidRPr="00E143C8">
        <w:t>καὶ</w:t>
      </w:r>
      <w:r w:rsidR="00E143C8">
        <w:t xml:space="preserve"> </w:t>
      </w:r>
      <w:r w:rsidR="00E143C8" w:rsidRPr="00E143C8">
        <w:t>τὰ</w:t>
      </w:r>
      <w:r w:rsidR="00E143C8">
        <w:t xml:space="preserve"> </w:t>
      </w:r>
      <w:r w:rsidR="00E143C8" w:rsidRPr="00E143C8">
        <w:t>ἐπιτιθέμενα</w:t>
      </w:r>
      <w:r w:rsidR="00E97632">
        <w:rPr>
          <w:rStyle w:val="FootnoteReference"/>
        </w:rPr>
        <w:footnoteReference w:id="91"/>
      </w:r>
      <w:r w:rsidR="00E143C8">
        <w:t xml:space="preserve"> </w:t>
      </w:r>
      <w:r w:rsidR="00E143C8" w:rsidRPr="00E143C8">
        <w:t>ἐξουδένωται</w:t>
      </w:r>
      <w:r w:rsidR="0017282B">
        <w:rPr>
          <w:rStyle w:val="FootnoteReference"/>
        </w:rPr>
        <w:footnoteReference w:id="92"/>
      </w:r>
      <w:r w:rsidR="00E143C8">
        <w:t xml:space="preserve"> </w:t>
      </w:r>
      <w:r w:rsidR="00E143C8" w:rsidRPr="00E143C8">
        <w:t>βρώματα</w:t>
      </w:r>
      <w:r w:rsidR="00E143C8">
        <w:t xml:space="preserve"> </w:t>
      </w:r>
      <w:r w:rsidR="00E143C8" w:rsidRPr="00E143C8">
        <w:t>αὐτοῦ.</w:t>
      </w:r>
      <w:r w:rsidR="00E143C8">
        <w:t xml:space="preserve">  </w:t>
      </w:r>
      <w:r w:rsidR="00E143C8" w:rsidRPr="00E143C8">
        <w:t>καὶ</w:t>
      </w:r>
      <w:r w:rsidR="00E143C8">
        <w:t xml:space="preserve"> </w:t>
      </w:r>
      <w:r w:rsidR="00E143C8" w:rsidRPr="00E143C8">
        <w:t>εἴπατε</w:t>
      </w:r>
      <w:r w:rsidR="001F6855">
        <w:rPr>
          <w:rStyle w:val="FootnoteReference"/>
        </w:rPr>
        <w:footnoteReference w:id="93"/>
      </w:r>
      <w:r w:rsidR="00E143C8" w:rsidRPr="00E143C8">
        <w:t>·</w:t>
      </w:r>
      <w:r w:rsidR="00E143C8">
        <w:t xml:space="preserve"> </w:t>
      </w:r>
      <w:r w:rsidR="00E143C8" w:rsidRPr="00E143C8">
        <w:t>ταῦτα</w:t>
      </w:r>
      <w:r w:rsidR="00E143C8">
        <w:t xml:space="preserve"> </w:t>
      </w:r>
      <w:r w:rsidR="00E143C8" w:rsidRPr="00E143C8">
        <w:t>ἐκ</w:t>
      </w:r>
      <w:r w:rsidR="00E143C8">
        <w:t xml:space="preserve"> </w:t>
      </w:r>
      <w:r w:rsidR="00E143C8" w:rsidRPr="00E143C8">
        <w:t>κακοπαθείας</w:t>
      </w:r>
      <w:r w:rsidR="00056706">
        <w:rPr>
          <w:rStyle w:val="FootnoteReference"/>
        </w:rPr>
        <w:footnoteReference w:id="94"/>
      </w:r>
      <w:r w:rsidR="00E143C8">
        <w:t xml:space="preserve"> </w:t>
      </w:r>
      <w:r w:rsidR="00E143C8" w:rsidRPr="00E143C8">
        <w:t>ἐστί</w:t>
      </w:r>
      <w:r w:rsidR="00813589">
        <w:rPr>
          <w:rStyle w:val="FootnoteReference"/>
        </w:rPr>
        <w:footnoteReference w:id="95"/>
      </w:r>
      <w:r w:rsidR="00E143C8" w:rsidRPr="00E143C8">
        <w:t>,</w:t>
      </w:r>
      <w:r w:rsidR="00E143C8">
        <w:t xml:space="preserve"> </w:t>
      </w:r>
      <w:r w:rsidR="00E143C8" w:rsidRPr="00E143C8">
        <w:t>καὶ</w:t>
      </w:r>
      <w:r w:rsidR="00E143C8">
        <w:t xml:space="preserve"> </w:t>
      </w:r>
      <w:r w:rsidR="00E143C8" w:rsidRPr="00E143C8">
        <w:t>ἐξεφύσησα</w:t>
      </w:r>
      <w:r w:rsidR="00056706">
        <w:rPr>
          <w:rStyle w:val="FootnoteReference"/>
        </w:rPr>
        <w:footnoteReference w:id="96"/>
      </w:r>
      <w:r w:rsidR="00E143C8">
        <w:t xml:space="preserve"> </w:t>
      </w:r>
      <w:r w:rsidR="00E143C8" w:rsidRPr="00E143C8">
        <w:t>αὐτά,</w:t>
      </w:r>
      <w:r w:rsidR="00E143C8">
        <w:t xml:space="preserve"> </w:t>
      </w:r>
      <w:r w:rsidR="00E143C8" w:rsidRPr="00E143C8">
        <w:t>λέγει</w:t>
      </w:r>
      <w:r w:rsidR="00F7659A">
        <w:rPr>
          <w:rStyle w:val="FootnoteReference"/>
        </w:rPr>
        <w:footnoteReference w:id="97"/>
      </w:r>
      <w:r w:rsidR="00E143C8">
        <w:t xml:space="preserve"> </w:t>
      </w:r>
      <w:r w:rsidR="00E143C8" w:rsidRPr="00E143C8">
        <w:t>Κύριος</w:t>
      </w:r>
      <w:r w:rsidR="00E143C8">
        <w:t xml:space="preserve"> </w:t>
      </w:r>
      <w:r w:rsidR="00E143C8" w:rsidRPr="00E143C8">
        <w:t>παντοκρά</w:t>
      </w:r>
      <w:r w:rsidR="009E03E6">
        <w:t>τωρ</w:t>
      </w:r>
      <w:r w:rsidR="007331D9">
        <w:t>.</w:t>
      </w:r>
      <w:r w:rsidR="00CF1FC1">
        <w:t>”</w:t>
      </w:r>
    </w:p>
    <w:p w:rsidR="00CF1FC1" w:rsidRDefault="00CF1FC1" w:rsidP="00CF1FC1">
      <w:pPr>
        <w:ind w:left="720" w:right="720"/>
      </w:pPr>
    </w:p>
    <w:p w:rsidR="00CF1FC1" w:rsidRDefault="00CF1FC1" w:rsidP="00CF1FC1">
      <w:pPr>
        <w:ind w:left="720" w:right="720"/>
      </w:pPr>
      <w:r>
        <w:t xml:space="preserve">“Yet, you defile it, </w:t>
      </w:r>
      <w:r w:rsidR="00282F49">
        <w:t>when you [are] to say</w:t>
      </w:r>
      <w:r>
        <w:t xml:space="preserve">, The Lord’s Table is </w:t>
      </w:r>
      <w:r w:rsidR="001D0024">
        <w:t xml:space="preserve">being </w:t>
      </w:r>
      <w:r>
        <w:t xml:space="preserve">polluted.  The </w:t>
      </w:r>
      <w:r w:rsidR="002751B6">
        <w:t xml:space="preserve">[table] </w:t>
      </w:r>
      <w:r>
        <w:t>setting would scorn</w:t>
      </w:r>
      <w:r w:rsidR="00BC4105">
        <w:t xml:space="preserve"> </w:t>
      </w:r>
      <w:r>
        <w:t xml:space="preserve">its food.  </w:t>
      </w:r>
      <w:r>
        <w:lastRenderedPageBreak/>
        <w:t xml:space="preserve">You </w:t>
      </w:r>
      <w:r w:rsidR="00F5427B">
        <w:t>said</w:t>
      </w:r>
      <w:r>
        <w:t xml:space="preserve">, These are out of evil suffering.  </w:t>
      </w:r>
      <w:r w:rsidR="002751B6">
        <w:t xml:space="preserve">[So,] </w:t>
      </w:r>
      <w:r>
        <w:t xml:space="preserve">I blew them </w:t>
      </w:r>
      <w:r w:rsidR="00D71D28">
        <w:t>out</w:t>
      </w:r>
      <w:r>
        <w:t>.  ... says Almighty Lord.”</w:t>
      </w:r>
    </w:p>
    <w:p w:rsidR="00CF1FC1" w:rsidRDefault="00CF1FC1" w:rsidP="00CF1FC1">
      <w:pPr>
        <w:ind w:left="720" w:right="720"/>
      </w:pPr>
    </w:p>
    <w:p w:rsidR="002751B6" w:rsidRDefault="002751B6" w:rsidP="002751B6">
      <w:pPr>
        <w:tabs>
          <w:tab w:val="left" w:pos="1080"/>
        </w:tabs>
      </w:pPr>
      <w:r>
        <w:t xml:space="preserve">Physical Israel is left without excuse….  Blown </w:t>
      </w:r>
      <w:r w:rsidR="00B47EF4">
        <w:t>out</w:t>
      </w:r>
      <w:r>
        <w:t>….</w:t>
      </w:r>
    </w:p>
    <w:p w:rsidR="00CF1FC1" w:rsidRPr="0041342D" w:rsidRDefault="00CF1FC1" w:rsidP="00CF1FC1">
      <w:pPr>
        <w:keepNext/>
        <w:tabs>
          <w:tab w:val="left" w:pos="1080"/>
        </w:tabs>
        <w:jc w:val="center"/>
        <w:rPr>
          <w:rFonts w:ascii="Segoe UI" w:hAnsi="Segoe UI" w:cs="Segoe UI"/>
          <w:sz w:val="36"/>
          <w:szCs w:val="36"/>
        </w:rPr>
      </w:pPr>
      <w:r>
        <w:rPr>
          <w:rFonts w:ascii="Segoe UI" w:hAnsi="Segoe UI" w:cs="Segoe UI"/>
          <w:sz w:val="36"/>
          <w:szCs w:val="36"/>
        </w:rPr>
        <w:t>Verse 13b</w:t>
      </w:r>
    </w:p>
    <w:p w:rsidR="00CF1FC1" w:rsidRDefault="00CF1FC1" w:rsidP="00CF1FC1">
      <w:pPr>
        <w:ind w:left="720" w:right="720"/>
      </w:pPr>
    </w:p>
    <w:p w:rsidR="00944BE7" w:rsidRDefault="00CF1FC1" w:rsidP="00CF1FC1">
      <w:pPr>
        <w:ind w:left="720" w:right="720"/>
      </w:pPr>
      <w:r>
        <w:t>“</w:t>
      </w:r>
      <w:r w:rsidR="00E143C8" w:rsidRPr="00E143C8">
        <w:t>καὶ</w:t>
      </w:r>
      <w:r w:rsidR="00E143C8">
        <w:t xml:space="preserve"> </w:t>
      </w:r>
      <w:r w:rsidR="00E143C8" w:rsidRPr="00E143C8">
        <w:t>εἰσεφέρετε</w:t>
      </w:r>
      <w:r w:rsidR="004F1729">
        <w:rPr>
          <w:rStyle w:val="FootnoteReference"/>
        </w:rPr>
        <w:footnoteReference w:id="98"/>
      </w:r>
      <w:r w:rsidR="00E143C8">
        <w:t xml:space="preserve"> </w:t>
      </w:r>
      <w:r w:rsidR="00E143C8" w:rsidRPr="00E143C8">
        <w:t>ἁρπάγματα</w:t>
      </w:r>
      <w:r w:rsidR="00E143C8">
        <w:t xml:space="preserve"> </w:t>
      </w:r>
      <w:r w:rsidR="00E143C8" w:rsidRPr="00E143C8">
        <w:t>καὶ</w:t>
      </w:r>
      <w:r w:rsidR="00E143C8">
        <w:t xml:space="preserve"> </w:t>
      </w:r>
      <w:r w:rsidR="00E143C8" w:rsidRPr="00E143C8">
        <w:t>τὰ</w:t>
      </w:r>
      <w:r w:rsidR="00E143C8">
        <w:t xml:space="preserve"> </w:t>
      </w:r>
      <w:r w:rsidR="00E143C8" w:rsidRPr="00E143C8">
        <w:t>χωλὰ</w:t>
      </w:r>
      <w:r w:rsidR="00E143C8">
        <w:t xml:space="preserve"> </w:t>
      </w:r>
      <w:r w:rsidR="00E143C8" w:rsidRPr="00E143C8">
        <w:t>καὶ</w:t>
      </w:r>
      <w:r w:rsidR="00E143C8">
        <w:t xml:space="preserve"> </w:t>
      </w:r>
      <w:r w:rsidR="00E143C8" w:rsidRPr="00E143C8">
        <w:t>τὰ</w:t>
      </w:r>
      <w:r w:rsidR="00E143C8">
        <w:t xml:space="preserve"> </w:t>
      </w:r>
      <w:r w:rsidR="00E143C8" w:rsidRPr="00E143C8">
        <w:t>ἐνοχλούμενα</w:t>
      </w:r>
      <w:r w:rsidR="00B00473">
        <w:rPr>
          <w:rStyle w:val="FootnoteReference"/>
        </w:rPr>
        <w:footnoteReference w:id="99"/>
      </w:r>
      <w:r w:rsidR="00E143C8" w:rsidRPr="00E143C8">
        <w:t>·</w:t>
      </w:r>
      <w:r w:rsidR="00E143C8">
        <w:t xml:space="preserve"> </w:t>
      </w:r>
      <w:r w:rsidR="00E143C8" w:rsidRPr="00E143C8">
        <w:t>καὶ</w:t>
      </w:r>
      <w:r w:rsidR="00E143C8">
        <w:t xml:space="preserve"> </w:t>
      </w:r>
      <w:r w:rsidR="00E143C8" w:rsidRPr="00E143C8">
        <w:t>ἐὰν</w:t>
      </w:r>
      <w:r w:rsidR="00E143C8">
        <w:t xml:space="preserve"> </w:t>
      </w:r>
      <w:r w:rsidR="00E143C8" w:rsidRPr="00E143C8">
        <w:t>φέρητε</w:t>
      </w:r>
      <w:r w:rsidR="004F1729">
        <w:rPr>
          <w:rStyle w:val="FootnoteReference"/>
        </w:rPr>
        <w:footnoteReference w:id="100"/>
      </w:r>
      <w:r w:rsidR="00E143C8">
        <w:t xml:space="preserve"> </w:t>
      </w:r>
      <w:r w:rsidR="00E143C8" w:rsidRPr="00E143C8">
        <w:t>τὴν</w:t>
      </w:r>
      <w:r w:rsidR="00E143C8">
        <w:t xml:space="preserve"> </w:t>
      </w:r>
      <w:r w:rsidR="00E143C8" w:rsidRPr="00E143C8">
        <w:t>θυσίαν,</w:t>
      </w:r>
      <w:r w:rsidR="00E143C8">
        <w:t xml:space="preserve"> </w:t>
      </w:r>
      <w:r w:rsidR="00E143C8" w:rsidRPr="00E143C8">
        <w:t>εἰ</w:t>
      </w:r>
      <w:r w:rsidR="00E143C8">
        <w:t xml:space="preserve"> </w:t>
      </w:r>
      <w:r w:rsidR="00E143C8" w:rsidRPr="00E143C8">
        <w:t>προσδέξομαι</w:t>
      </w:r>
      <w:r w:rsidR="00860B2B">
        <w:rPr>
          <w:rStyle w:val="FootnoteReference"/>
        </w:rPr>
        <w:footnoteReference w:id="101"/>
      </w:r>
      <w:r w:rsidR="004F1729">
        <w:t xml:space="preserve"> </w:t>
      </w:r>
      <w:r w:rsidR="00E143C8" w:rsidRPr="00E143C8">
        <w:t>αὐτὰ</w:t>
      </w:r>
      <w:r w:rsidR="00E143C8">
        <w:t xml:space="preserve"> </w:t>
      </w:r>
      <w:r w:rsidR="00E143C8" w:rsidRPr="00E143C8">
        <w:t>ἐκ</w:t>
      </w:r>
      <w:r w:rsidR="00E143C8">
        <w:t xml:space="preserve"> </w:t>
      </w:r>
      <w:r w:rsidR="00E143C8" w:rsidRPr="00E143C8">
        <w:t>τῶν</w:t>
      </w:r>
      <w:r w:rsidR="00E143C8">
        <w:t xml:space="preserve"> </w:t>
      </w:r>
      <w:r w:rsidR="00E143C8" w:rsidRPr="00E143C8">
        <w:t>χειρῶν</w:t>
      </w:r>
      <w:r w:rsidR="00E143C8">
        <w:t xml:space="preserve"> </w:t>
      </w:r>
      <w:r w:rsidR="00E143C8" w:rsidRPr="00E143C8">
        <w:t>ὑμῶν;</w:t>
      </w:r>
      <w:r w:rsidR="00E143C8">
        <w:t xml:space="preserve"> </w:t>
      </w:r>
      <w:r w:rsidR="00E143C8" w:rsidRPr="00E143C8">
        <w:t>λέγει</w:t>
      </w:r>
      <w:r w:rsidR="009047E1">
        <w:rPr>
          <w:rStyle w:val="FootnoteReference"/>
        </w:rPr>
        <w:footnoteReference w:id="102"/>
      </w:r>
      <w:r w:rsidR="00E143C8">
        <w:t xml:space="preserve"> </w:t>
      </w:r>
      <w:r w:rsidR="00E143C8" w:rsidRPr="00E143C8">
        <w:t>Κύριος</w:t>
      </w:r>
      <w:r w:rsidR="00E143C8">
        <w:t xml:space="preserve"> </w:t>
      </w:r>
      <w:r w:rsidR="00E143C8" w:rsidRPr="00E143C8">
        <w:t>παντοκράτωρ.</w:t>
      </w:r>
      <w:r>
        <w:t>”</w:t>
      </w:r>
    </w:p>
    <w:p w:rsidR="00944BE7" w:rsidRDefault="00944BE7" w:rsidP="00E143C8">
      <w:pPr>
        <w:ind w:left="720" w:right="720"/>
      </w:pPr>
    </w:p>
    <w:p w:rsidR="00944BE7" w:rsidRDefault="00CF1FC1" w:rsidP="00E143C8">
      <w:pPr>
        <w:ind w:left="720" w:right="720"/>
      </w:pPr>
      <w:r>
        <w:t>“</w:t>
      </w:r>
      <w:r w:rsidR="00305FE9">
        <w:t xml:space="preserve">You began bringing in </w:t>
      </w:r>
      <w:r w:rsidR="002E3B7C">
        <w:t>spoil</w:t>
      </w:r>
      <w:r w:rsidR="00102596">
        <w:t>s</w:t>
      </w:r>
      <w:r w:rsidR="002E3B7C">
        <w:t>, the lame and the sick.</w:t>
      </w:r>
      <w:r w:rsidR="00102596">
        <w:t xml:space="preserve">  If you would carry the sacrifice, will I accept</w:t>
      </w:r>
      <w:r w:rsidR="004F1729">
        <w:t xml:space="preserve"> </w:t>
      </w:r>
      <w:r>
        <w:t>them out of your hands?  ... says Almighty Lord.”</w:t>
      </w:r>
    </w:p>
    <w:p w:rsidR="00944BE7" w:rsidRDefault="00944BE7" w:rsidP="00E143C8">
      <w:pPr>
        <w:ind w:left="720" w:right="720"/>
      </w:pPr>
    </w:p>
    <w:p w:rsidR="00D94200" w:rsidRDefault="00D94200" w:rsidP="00D94200">
      <w:pPr>
        <w:tabs>
          <w:tab w:val="left" w:pos="1080"/>
        </w:tabs>
      </w:pPr>
      <w:r>
        <w:t>The tragedy is overwhelming….</w:t>
      </w:r>
    </w:p>
    <w:p w:rsidR="00CF1FC1" w:rsidRPr="0041342D" w:rsidRDefault="00CF1FC1" w:rsidP="00CF1FC1">
      <w:pPr>
        <w:keepNext/>
        <w:tabs>
          <w:tab w:val="left" w:pos="1080"/>
        </w:tabs>
        <w:jc w:val="center"/>
        <w:rPr>
          <w:rFonts w:ascii="Segoe UI" w:hAnsi="Segoe UI" w:cs="Segoe UI"/>
          <w:sz w:val="36"/>
          <w:szCs w:val="36"/>
        </w:rPr>
      </w:pPr>
      <w:r>
        <w:rPr>
          <w:rFonts w:ascii="Segoe UI" w:hAnsi="Segoe UI" w:cs="Segoe UI"/>
          <w:sz w:val="36"/>
          <w:szCs w:val="36"/>
        </w:rPr>
        <w:t>Verse 14</w:t>
      </w:r>
    </w:p>
    <w:p w:rsidR="00CF1FC1" w:rsidRDefault="00CF1FC1" w:rsidP="00E143C8">
      <w:pPr>
        <w:ind w:left="720" w:right="720"/>
      </w:pPr>
    </w:p>
    <w:p w:rsidR="00E143C8" w:rsidRDefault="00CF1FC1" w:rsidP="00E143C8">
      <w:pPr>
        <w:ind w:left="720" w:right="720"/>
      </w:pPr>
      <w:r>
        <w:lastRenderedPageBreak/>
        <w:t>“</w:t>
      </w:r>
      <w:r w:rsidR="00E143C8" w:rsidRPr="00E143C8">
        <w:t>καὶ</w:t>
      </w:r>
      <w:r w:rsidR="00E143C8">
        <w:t xml:space="preserve"> </w:t>
      </w:r>
      <w:r w:rsidR="00E143C8" w:rsidRPr="00E143C8">
        <w:t>ἐπικατάρατος</w:t>
      </w:r>
      <w:r w:rsidR="00E143C8">
        <w:t xml:space="preserve"> </w:t>
      </w:r>
      <w:r w:rsidR="00E143C8" w:rsidRPr="00E143C8">
        <w:t>ὃς</w:t>
      </w:r>
      <w:r w:rsidR="00E143C8">
        <w:t xml:space="preserve"> </w:t>
      </w:r>
      <w:r w:rsidR="00E143C8" w:rsidRPr="00E143C8">
        <w:t>ἦν</w:t>
      </w:r>
      <w:r w:rsidR="00D10F7C">
        <w:rPr>
          <w:rStyle w:val="FootnoteReference"/>
        </w:rPr>
        <w:footnoteReference w:id="103"/>
      </w:r>
      <w:r w:rsidR="00E143C8">
        <w:t xml:space="preserve"> </w:t>
      </w:r>
      <w:r w:rsidR="00E143C8" w:rsidRPr="00E143C8">
        <w:t>δυνατὸς</w:t>
      </w:r>
      <w:r w:rsidR="00E143C8">
        <w:t xml:space="preserve"> </w:t>
      </w:r>
      <w:r w:rsidR="00E143C8" w:rsidRPr="00E143C8">
        <w:t>καὶ</w:t>
      </w:r>
      <w:r w:rsidR="00E143C8">
        <w:t xml:space="preserve"> </w:t>
      </w:r>
      <w:r w:rsidR="00E143C8" w:rsidRPr="00E143C8">
        <w:t>ὑπῆρχεν</w:t>
      </w:r>
      <w:r w:rsidR="00860B2B">
        <w:rPr>
          <w:rStyle w:val="FootnoteReference"/>
        </w:rPr>
        <w:footnoteReference w:id="104"/>
      </w:r>
      <w:r w:rsidR="00E143C8">
        <w:t xml:space="preserve"> </w:t>
      </w:r>
      <w:r w:rsidR="00E143C8" w:rsidRPr="00E143C8">
        <w:t>ἐν</w:t>
      </w:r>
      <w:r w:rsidR="00E143C8">
        <w:t xml:space="preserve"> </w:t>
      </w:r>
      <w:r w:rsidR="00E143C8" w:rsidRPr="00E143C8">
        <w:t>τῷ</w:t>
      </w:r>
      <w:r w:rsidR="00E143C8">
        <w:t xml:space="preserve"> </w:t>
      </w:r>
      <w:r w:rsidR="00E143C8" w:rsidRPr="00E143C8">
        <w:t>ποιμνίῳ</w:t>
      </w:r>
      <w:r w:rsidR="00E143C8">
        <w:t xml:space="preserve"> </w:t>
      </w:r>
      <w:r w:rsidR="00E143C8" w:rsidRPr="00E143C8">
        <w:t>αὐτοῦ</w:t>
      </w:r>
      <w:r w:rsidR="00E143C8">
        <w:t xml:space="preserve"> </w:t>
      </w:r>
      <w:r w:rsidR="00E143C8" w:rsidRPr="00E143C8">
        <w:t>ἄρσεν</w:t>
      </w:r>
      <w:r w:rsidR="00E143C8">
        <w:t xml:space="preserve"> </w:t>
      </w:r>
      <w:r w:rsidR="00E143C8" w:rsidRPr="00E143C8">
        <w:t>καὶ</w:t>
      </w:r>
      <w:r w:rsidR="00E143C8">
        <w:t xml:space="preserve"> </w:t>
      </w:r>
      <w:r w:rsidR="00E143C8" w:rsidRPr="00E143C8">
        <w:t>εὐχὴ</w:t>
      </w:r>
      <w:r w:rsidR="00E143C8">
        <w:t xml:space="preserve"> </w:t>
      </w:r>
      <w:r w:rsidR="00E143C8" w:rsidRPr="00E143C8">
        <w:t>αὐτοῦ</w:t>
      </w:r>
      <w:r w:rsidR="00E143C8">
        <w:t xml:space="preserve"> </w:t>
      </w:r>
      <w:r w:rsidR="00E143C8" w:rsidRPr="00E143C8">
        <w:t>ἐπ᾿</w:t>
      </w:r>
      <w:r w:rsidR="00E143C8">
        <w:t xml:space="preserve"> </w:t>
      </w:r>
      <w:r w:rsidR="00E143C8" w:rsidRPr="00E143C8">
        <w:t>αὐτῷ</w:t>
      </w:r>
      <w:r w:rsidR="00E143C8">
        <w:t xml:space="preserve"> </w:t>
      </w:r>
      <w:r w:rsidR="00E143C8" w:rsidRPr="00E143C8">
        <w:t>καὶ</w:t>
      </w:r>
      <w:r w:rsidR="00E143C8">
        <w:t xml:space="preserve"> </w:t>
      </w:r>
      <w:r w:rsidR="00E143C8" w:rsidRPr="00E143C8">
        <w:t>θύει</w:t>
      </w:r>
      <w:r w:rsidR="00BE5400">
        <w:rPr>
          <w:rStyle w:val="FootnoteReference"/>
        </w:rPr>
        <w:footnoteReference w:id="105"/>
      </w:r>
      <w:r w:rsidR="00E143C8">
        <w:t xml:space="preserve"> </w:t>
      </w:r>
      <w:r w:rsidR="00E143C8" w:rsidRPr="00E143C8">
        <w:t>διεφθαρμένον</w:t>
      </w:r>
      <w:r w:rsidR="008D1BEB">
        <w:rPr>
          <w:rStyle w:val="FootnoteReference"/>
        </w:rPr>
        <w:footnoteReference w:id="106"/>
      </w:r>
      <w:r w:rsidR="00E143C8">
        <w:t xml:space="preserve"> </w:t>
      </w:r>
      <w:r w:rsidR="00E143C8" w:rsidRPr="00E143C8">
        <w:t>τῷ</w:t>
      </w:r>
      <w:r w:rsidR="00E143C8">
        <w:t xml:space="preserve"> </w:t>
      </w:r>
      <w:r w:rsidR="00E143C8" w:rsidRPr="00E143C8">
        <w:t>Κυρίῳ·</w:t>
      </w:r>
      <w:r w:rsidR="00E143C8">
        <w:t xml:space="preserve"> </w:t>
      </w:r>
      <w:r w:rsidR="00E143C8" w:rsidRPr="00E143C8">
        <w:t>διότι</w:t>
      </w:r>
      <w:r w:rsidR="00E143C8">
        <w:t xml:space="preserve"> </w:t>
      </w:r>
      <w:r w:rsidR="00E143C8" w:rsidRPr="00E143C8">
        <w:t>βασιλεὺς</w:t>
      </w:r>
      <w:r w:rsidR="00E143C8">
        <w:t xml:space="preserve"> </w:t>
      </w:r>
      <w:r w:rsidR="00E143C8" w:rsidRPr="00E143C8">
        <w:t>μέγας</w:t>
      </w:r>
      <w:r w:rsidR="00E143C8">
        <w:t xml:space="preserve"> </w:t>
      </w:r>
      <w:r w:rsidR="00E143C8" w:rsidRPr="007E5E9B">
        <w:rPr>
          <w:b/>
          <w:bCs/>
          <w:i/>
          <w:iCs/>
        </w:rPr>
        <w:t>ἐγώ εἰμι</w:t>
      </w:r>
      <w:r w:rsidR="008953AF" w:rsidRPr="008953AF">
        <w:rPr>
          <w:rStyle w:val="FootnoteReference"/>
        </w:rPr>
        <w:footnoteReference w:id="107"/>
      </w:r>
      <w:r w:rsidR="00E143C8" w:rsidRPr="00E143C8">
        <w:t>,</w:t>
      </w:r>
      <w:r w:rsidR="00E143C8">
        <w:t xml:space="preserve"> </w:t>
      </w:r>
      <w:r w:rsidR="00E143C8" w:rsidRPr="00E143C8">
        <w:t>λέγει</w:t>
      </w:r>
      <w:r w:rsidR="009047E1">
        <w:rPr>
          <w:rStyle w:val="FootnoteReference"/>
        </w:rPr>
        <w:footnoteReference w:id="108"/>
      </w:r>
      <w:r w:rsidR="00E143C8">
        <w:t xml:space="preserve"> </w:t>
      </w:r>
      <w:r w:rsidR="00E143C8" w:rsidRPr="00E143C8">
        <w:t>Κύριος</w:t>
      </w:r>
      <w:r w:rsidR="00E143C8">
        <w:t xml:space="preserve"> </w:t>
      </w:r>
      <w:r w:rsidR="00E143C8" w:rsidRPr="00E143C8">
        <w:t>παντοκράτωρ,</w:t>
      </w:r>
      <w:r w:rsidR="00E143C8">
        <w:t xml:space="preserve"> </w:t>
      </w:r>
      <w:r w:rsidR="00E143C8" w:rsidRPr="00E143C8">
        <w:t>καὶ</w:t>
      </w:r>
      <w:r w:rsidR="00E143C8">
        <w:t xml:space="preserve"> </w:t>
      </w:r>
      <w:r w:rsidR="00E143C8" w:rsidRPr="00E143C8">
        <w:t>τὸ</w:t>
      </w:r>
      <w:r w:rsidR="00E143C8">
        <w:t xml:space="preserve"> </w:t>
      </w:r>
      <w:r w:rsidR="00E143C8" w:rsidRPr="00E143C8">
        <w:t>ὄνομά</w:t>
      </w:r>
      <w:r w:rsidR="00E143C8">
        <w:t xml:space="preserve"> </w:t>
      </w:r>
      <w:r w:rsidR="00E143C8" w:rsidRPr="00E143C8">
        <w:t>μου</w:t>
      </w:r>
      <w:r w:rsidR="00E143C8">
        <w:t xml:space="preserve"> </w:t>
      </w:r>
      <w:r w:rsidR="00E143C8" w:rsidRPr="00E143C8">
        <w:t>ἐπιφανὲς</w:t>
      </w:r>
      <w:r w:rsidR="00E143C8">
        <w:t xml:space="preserve"> </w:t>
      </w:r>
      <w:r w:rsidR="00E143C8" w:rsidRPr="00E143C8">
        <w:t>ἐν</w:t>
      </w:r>
      <w:r w:rsidR="00E143C8">
        <w:t xml:space="preserve"> </w:t>
      </w:r>
      <w:r w:rsidR="00E143C8" w:rsidRPr="00E143C8">
        <w:t>τοῖς</w:t>
      </w:r>
      <w:r w:rsidR="00E143C8">
        <w:t xml:space="preserve"> </w:t>
      </w:r>
      <w:r w:rsidR="00E143C8" w:rsidRPr="00E143C8">
        <w:t>ἔθνεσι.</w:t>
      </w:r>
    </w:p>
    <w:p w:rsidR="00E143C8" w:rsidRDefault="00E143C8" w:rsidP="00E143C8">
      <w:pPr>
        <w:ind w:left="720" w:right="720"/>
      </w:pPr>
    </w:p>
    <w:p w:rsidR="00CF1FC1" w:rsidRDefault="00CF1FC1" w:rsidP="00E143C8">
      <w:pPr>
        <w:ind w:left="720" w:right="720"/>
      </w:pPr>
      <w:r>
        <w:t>“</w:t>
      </w:r>
      <w:r w:rsidR="00382765">
        <w:t>Acc</w:t>
      </w:r>
      <w:r>
        <w:t xml:space="preserve">ursed </w:t>
      </w:r>
      <w:r w:rsidR="00E7333B">
        <w:t>[is anyone] who has [the] power, who has</w:t>
      </w:r>
      <w:r w:rsidR="00382765">
        <w:t xml:space="preserve"> possessed in his flock a male with </w:t>
      </w:r>
      <w:r w:rsidR="00161A8F">
        <w:t>its</w:t>
      </w:r>
      <w:r w:rsidR="005A6F29">
        <w:t xml:space="preserve"> consecration on </w:t>
      </w:r>
      <w:r w:rsidR="00161A8F">
        <w:t>it</w:t>
      </w:r>
      <w:r w:rsidR="005A6F29">
        <w:t xml:space="preserve"> and he offers a corrupted [alternative] to [the] Lord: because </w:t>
      </w:r>
      <w:r w:rsidR="005A6F29" w:rsidRPr="005A6F29">
        <w:rPr>
          <w:b/>
          <w:bCs/>
          <w:i/>
          <w:iCs/>
        </w:rPr>
        <w:t>I Am</w:t>
      </w:r>
      <w:r w:rsidR="005A6F29">
        <w:rPr>
          <w:rStyle w:val="FootnoteReference"/>
        </w:rPr>
        <w:footnoteReference w:id="109"/>
      </w:r>
      <w:r w:rsidR="005A6F29">
        <w:t xml:space="preserve"> a great King.  </w:t>
      </w:r>
      <w:r w:rsidR="00D2143E">
        <w:t>... says Almighty Lord.  My Name [is] brilliant</w:t>
      </w:r>
      <w:r w:rsidR="000A3931">
        <w:rPr>
          <w:rStyle w:val="FootnoteReference"/>
        </w:rPr>
        <w:footnoteReference w:id="110"/>
      </w:r>
      <w:r w:rsidR="00D2143E">
        <w:t xml:space="preserve"> among the Gentiles</w:t>
      </w:r>
      <w:r w:rsidR="00353D1E">
        <w:rPr>
          <w:rStyle w:val="FootnoteReference"/>
        </w:rPr>
        <w:footnoteReference w:id="111"/>
      </w:r>
      <w:r w:rsidR="00D2143E">
        <w:t>.”</w:t>
      </w:r>
    </w:p>
    <w:p w:rsidR="00CF1FC1" w:rsidRDefault="00CF1FC1" w:rsidP="00E143C8">
      <w:pPr>
        <w:ind w:left="720" w:right="720"/>
      </w:pPr>
    </w:p>
    <w:p w:rsidR="00D94200" w:rsidRDefault="00D94200" w:rsidP="00D94200">
      <w:pPr>
        <w:tabs>
          <w:tab w:val="left" w:pos="1080"/>
        </w:tabs>
      </w:pPr>
      <w:r>
        <w:lastRenderedPageBreak/>
        <w:t>The final outcome is fatal…  and awesome… and wonderful….</w:t>
      </w:r>
    </w:p>
    <w:p w:rsidR="00097970" w:rsidRDefault="00097970" w:rsidP="00097970">
      <w:pPr>
        <w:tabs>
          <w:tab w:val="left" w:pos="1080"/>
        </w:tabs>
      </w:pPr>
      <w:r>
        <w:t>The cascade of Israel’s condemnation continues with a focus on the failure of the priesthood:</w:t>
      </w:r>
    </w:p>
    <w:p w:rsidR="00452DD1" w:rsidRPr="0041342D" w:rsidRDefault="00452DD1" w:rsidP="00E27181">
      <w:pPr>
        <w:pStyle w:val="Heading3"/>
        <w:keepNext/>
        <w:shd w:val="clear" w:color="auto" w:fill="auto"/>
        <w:rPr>
          <w:rFonts w:ascii="Trebuchet MS" w:hAnsi="Trebuchet MS"/>
          <w:b w:val="0"/>
          <w:bCs w:val="0"/>
          <w:color w:val="auto"/>
        </w:rPr>
      </w:pPr>
      <w:r>
        <w:rPr>
          <w:rFonts w:ascii="Trebuchet MS" w:hAnsi="Trebuchet MS"/>
          <w:b w:val="0"/>
          <w:bCs w:val="0"/>
          <w:color w:val="auto"/>
        </w:rPr>
        <w:t>Chapter 2</w:t>
      </w:r>
    </w:p>
    <w:p w:rsidR="00552915" w:rsidRPr="0041342D" w:rsidRDefault="00552915" w:rsidP="00E27181">
      <w:pPr>
        <w:keepNext/>
        <w:tabs>
          <w:tab w:val="left" w:pos="1080"/>
        </w:tabs>
        <w:jc w:val="center"/>
        <w:rPr>
          <w:rFonts w:ascii="Segoe UI" w:hAnsi="Segoe UI" w:cs="Segoe UI"/>
          <w:sz w:val="36"/>
          <w:szCs w:val="36"/>
        </w:rPr>
      </w:pPr>
      <w:r>
        <w:rPr>
          <w:rFonts w:ascii="Segoe UI" w:hAnsi="Segoe UI" w:cs="Segoe UI"/>
          <w:sz w:val="36"/>
          <w:szCs w:val="36"/>
        </w:rPr>
        <w:t>Verse</w:t>
      </w:r>
      <w:r w:rsidR="00AC039B">
        <w:rPr>
          <w:rFonts w:ascii="Segoe UI" w:hAnsi="Segoe UI" w:cs="Segoe UI"/>
          <w:sz w:val="36"/>
          <w:szCs w:val="36"/>
        </w:rPr>
        <w:t>s</w:t>
      </w:r>
      <w:r>
        <w:rPr>
          <w:rFonts w:ascii="Segoe UI" w:hAnsi="Segoe UI" w:cs="Segoe UI"/>
          <w:sz w:val="36"/>
          <w:szCs w:val="36"/>
        </w:rPr>
        <w:t xml:space="preserve"> 1</w:t>
      </w:r>
      <w:r w:rsidR="00AC039B">
        <w:rPr>
          <w:rFonts w:ascii="Segoe UI" w:hAnsi="Segoe UI" w:cs="Segoe UI"/>
          <w:sz w:val="36"/>
          <w:szCs w:val="36"/>
        </w:rPr>
        <w:t>-2</w:t>
      </w:r>
    </w:p>
    <w:p w:rsidR="00F63F4E" w:rsidRDefault="00F63F4E" w:rsidP="00E27181">
      <w:pPr>
        <w:keepNext/>
        <w:ind w:left="720" w:right="720"/>
      </w:pPr>
    </w:p>
    <w:p w:rsidR="00F63F4E" w:rsidRDefault="00452DD1" w:rsidP="00E143C8">
      <w:pPr>
        <w:ind w:left="720" w:right="720"/>
      </w:pPr>
      <w:r>
        <w:t>“</w:t>
      </w:r>
      <w:r w:rsidR="00D94200" w:rsidRPr="00452DD1">
        <w:t>καὶ</w:t>
      </w:r>
      <w:r w:rsidR="00D94200">
        <w:t xml:space="preserve"> </w:t>
      </w:r>
      <w:r w:rsidRPr="00452DD1">
        <w:t>νῦν</w:t>
      </w:r>
      <w:r>
        <w:t xml:space="preserve"> </w:t>
      </w:r>
      <w:r w:rsidRPr="00452DD1">
        <w:t>ἡ</w:t>
      </w:r>
      <w:r>
        <w:t xml:space="preserve"> </w:t>
      </w:r>
      <w:r w:rsidRPr="00452DD1">
        <w:t>ἐντολὴ</w:t>
      </w:r>
      <w:r>
        <w:t xml:space="preserve"> </w:t>
      </w:r>
      <w:r w:rsidRPr="00452DD1">
        <w:t>αὕτη</w:t>
      </w:r>
      <w:r>
        <w:t xml:space="preserve"> </w:t>
      </w:r>
      <w:r w:rsidRPr="00452DD1">
        <w:t>πρὸς</w:t>
      </w:r>
      <w:r>
        <w:t xml:space="preserve"> </w:t>
      </w:r>
      <w:r w:rsidRPr="00452DD1">
        <w:t>ὑμᾶς,</w:t>
      </w:r>
      <w:r>
        <w:t xml:space="preserve"> </w:t>
      </w:r>
      <w:r w:rsidRPr="00452DD1">
        <w:t>οἱ</w:t>
      </w:r>
      <w:r>
        <w:t xml:space="preserve"> </w:t>
      </w:r>
      <w:r w:rsidRPr="00452DD1">
        <w:t>ἱερεῖς·</w:t>
      </w:r>
      <w:r>
        <w:t xml:space="preserve"> </w:t>
      </w:r>
      <w:r w:rsidRPr="00452DD1">
        <w:t>ἐὰν</w:t>
      </w:r>
      <w:r>
        <w:t xml:space="preserve"> </w:t>
      </w:r>
      <w:r w:rsidRPr="00452DD1">
        <w:t>μὴ</w:t>
      </w:r>
      <w:r>
        <w:t xml:space="preserve"> </w:t>
      </w:r>
      <w:r w:rsidRPr="00452DD1">
        <w:t>ἀκούσητε</w:t>
      </w:r>
      <w:r w:rsidR="004E3D36">
        <w:rPr>
          <w:rStyle w:val="FootnoteReference"/>
        </w:rPr>
        <w:footnoteReference w:id="112"/>
      </w:r>
      <w:r w:rsidRPr="00452DD1">
        <w:t>,</w:t>
      </w:r>
      <w:r>
        <w:t xml:space="preserve"> </w:t>
      </w:r>
      <w:r w:rsidRPr="00452DD1">
        <w:t>καὶ</w:t>
      </w:r>
      <w:r>
        <w:t xml:space="preserve"> </w:t>
      </w:r>
      <w:r w:rsidRPr="00452DD1">
        <w:t>ἐὰν</w:t>
      </w:r>
      <w:r>
        <w:t xml:space="preserve"> </w:t>
      </w:r>
      <w:r w:rsidRPr="00452DD1">
        <w:t>μὴ</w:t>
      </w:r>
      <w:r>
        <w:t xml:space="preserve"> </w:t>
      </w:r>
      <w:r w:rsidRPr="00452DD1">
        <w:t>θῆσθε</w:t>
      </w:r>
      <w:r w:rsidR="00DF3BD7">
        <w:rPr>
          <w:rStyle w:val="FootnoteReference"/>
        </w:rPr>
        <w:footnoteReference w:id="113"/>
      </w:r>
      <w:r>
        <w:t xml:space="preserve"> </w:t>
      </w:r>
      <w:r w:rsidRPr="00452DD1">
        <w:t>εἰς</w:t>
      </w:r>
      <w:r>
        <w:t xml:space="preserve"> </w:t>
      </w:r>
      <w:r w:rsidRPr="00452DD1">
        <w:t>τὴν</w:t>
      </w:r>
      <w:r>
        <w:t xml:space="preserve"> </w:t>
      </w:r>
      <w:r w:rsidRPr="00452DD1">
        <w:t>καρδίαν</w:t>
      </w:r>
      <w:r>
        <w:t xml:space="preserve"> </w:t>
      </w:r>
      <w:r w:rsidRPr="00452DD1">
        <w:t>ὑμῶν</w:t>
      </w:r>
      <w:r>
        <w:t xml:space="preserve"> </w:t>
      </w:r>
      <w:r w:rsidRPr="00452DD1">
        <w:t>τοῦ</w:t>
      </w:r>
      <w:r>
        <w:t xml:space="preserve"> </w:t>
      </w:r>
      <w:r w:rsidRPr="00452DD1">
        <w:t>δοῦναι</w:t>
      </w:r>
      <w:r w:rsidR="00DF3BD7">
        <w:rPr>
          <w:rStyle w:val="FootnoteReference"/>
        </w:rPr>
        <w:footnoteReference w:id="114"/>
      </w:r>
      <w:r>
        <w:t xml:space="preserve"> </w:t>
      </w:r>
      <w:r w:rsidRPr="00452DD1">
        <w:t>δόξαν</w:t>
      </w:r>
      <w:r>
        <w:t xml:space="preserve"> </w:t>
      </w:r>
      <w:r w:rsidRPr="00452DD1">
        <w:t>τῷ</w:t>
      </w:r>
      <w:r>
        <w:t xml:space="preserve"> </w:t>
      </w:r>
      <w:r w:rsidRPr="00452DD1">
        <w:t>ὀνόματί</w:t>
      </w:r>
      <w:r>
        <w:t xml:space="preserve"> </w:t>
      </w:r>
      <w:r w:rsidRPr="00452DD1">
        <w:t>μου,</w:t>
      </w:r>
      <w:r>
        <w:t xml:space="preserve"> </w:t>
      </w:r>
      <w:r w:rsidRPr="00452DD1">
        <w:t>λέγει</w:t>
      </w:r>
      <w:r w:rsidR="009047E1">
        <w:rPr>
          <w:rStyle w:val="FootnoteReference"/>
        </w:rPr>
        <w:footnoteReference w:id="115"/>
      </w:r>
      <w:r>
        <w:t xml:space="preserve"> </w:t>
      </w:r>
      <w:r w:rsidRPr="00452DD1">
        <w:t>Κύριος</w:t>
      </w:r>
      <w:r>
        <w:t xml:space="preserve"> </w:t>
      </w:r>
      <w:r w:rsidRPr="00452DD1">
        <w:t>παντοκράτωρ,</w:t>
      </w:r>
      <w:r>
        <w:t xml:space="preserve"> </w:t>
      </w:r>
      <w:r w:rsidRPr="00452DD1">
        <w:t>καὶ</w:t>
      </w:r>
      <w:r>
        <w:t xml:space="preserve"> </w:t>
      </w:r>
      <w:r w:rsidRPr="00452DD1">
        <w:t>ἐξαποστελῶ</w:t>
      </w:r>
      <w:r w:rsidR="00622935">
        <w:rPr>
          <w:rStyle w:val="FootnoteReference"/>
        </w:rPr>
        <w:footnoteReference w:id="116"/>
      </w:r>
      <w:r>
        <w:t xml:space="preserve"> </w:t>
      </w:r>
      <w:r w:rsidRPr="00452DD1">
        <w:t>ἐφ᾿</w:t>
      </w:r>
      <w:r>
        <w:t xml:space="preserve"> </w:t>
      </w:r>
      <w:r w:rsidRPr="00452DD1">
        <w:t>ὑμᾶς</w:t>
      </w:r>
      <w:r>
        <w:t xml:space="preserve"> </w:t>
      </w:r>
      <w:r w:rsidRPr="00452DD1">
        <w:t>τὴν</w:t>
      </w:r>
      <w:r>
        <w:t xml:space="preserve"> </w:t>
      </w:r>
      <w:r w:rsidRPr="00452DD1">
        <w:t>κατάραν</w:t>
      </w:r>
      <w:r>
        <w:t xml:space="preserve"> </w:t>
      </w:r>
      <w:r w:rsidRPr="00452DD1">
        <w:t>καὶ</w:t>
      </w:r>
      <w:r>
        <w:t xml:space="preserve"> </w:t>
      </w:r>
      <w:r w:rsidRPr="00452DD1">
        <w:t>ἐπικαταράσομαι</w:t>
      </w:r>
      <w:r w:rsidR="00622935">
        <w:rPr>
          <w:rStyle w:val="FootnoteReference"/>
        </w:rPr>
        <w:footnoteReference w:id="117"/>
      </w:r>
      <w:r>
        <w:t xml:space="preserve"> </w:t>
      </w:r>
      <w:r w:rsidRPr="00452DD1">
        <w:t>τὴν</w:t>
      </w:r>
      <w:r>
        <w:t xml:space="preserve"> </w:t>
      </w:r>
      <w:r w:rsidRPr="00452DD1">
        <w:t>εὐλογίαν</w:t>
      </w:r>
      <w:r>
        <w:t xml:space="preserve"> </w:t>
      </w:r>
      <w:r w:rsidRPr="00452DD1">
        <w:t>ὑμῶν</w:t>
      </w:r>
      <w:r>
        <w:t xml:space="preserve"> </w:t>
      </w:r>
      <w:r w:rsidRPr="00452DD1">
        <w:t>καὶ</w:t>
      </w:r>
      <w:r>
        <w:t xml:space="preserve"> </w:t>
      </w:r>
      <w:r w:rsidRPr="00452DD1">
        <w:t>καταράσομαι</w:t>
      </w:r>
      <w:r w:rsidR="00622935">
        <w:rPr>
          <w:rStyle w:val="FootnoteReference"/>
        </w:rPr>
        <w:footnoteReference w:id="118"/>
      </w:r>
      <w:r>
        <w:t xml:space="preserve"> </w:t>
      </w:r>
      <w:r w:rsidRPr="00452DD1">
        <w:t>αὐτήν·</w:t>
      </w:r>
      <w:r>
        <w:t xml:space="preserve"> </w:t>
      </w:r>
      <w:r w:rsidRPr="00452DD1">
        <w:t>καὶ</w:t>
      </w:r>
      <w:r>
        <w:t xml:space="preserve"> </w:t>
      </w:r>
      <w:r w:rsidRPr="00452DD1">
        <w:t>διασκεδάσω</w:t>
      </w:r>
      <w:r w:rsidR="00622935">
        <w:rPr>
          <w:rStyle w:val="FootnoteReference"/>
        </w:rPr>
        <w:footnoteReference w:id="119"/>
      </w:r>
      <w:r>
        <w:t xml:space="preserve"> </w:t>
      </w:r>
      <w:r w:rsidRPr="00452DD1">
        <w:t>τὴν</w:t>
      </w:r>
      <w:r>
        <w:t xml:space="preserve"> </w:t>
      </w:r>
      <w:r w:rsidRPr="00452DD1">
        <w:t>εὐλογίαν</w:t>
      </w:r>
      <w:r>
        <w:t xml:space="preserve"> </w:t>
      </w:r>
      <w:r w:rsidRPr="00452DD1">
        <w:t>ὑμῶν,</w:t>
      </w:r>
      <w:r>
        <w:t xml:space="preserve"> </w:t>
      </w:r>
      <w:r w:rsidRPr="00452DD1">
        <w:t>καὶ</w:t>
      </w:r>
      <w:r>
        <w:t xml:space="preserve"> </w:t>
      </w:r>
      <w:r w:rsidRPr="00452DD1">
        <w:t>οὐκ</w:t>
      </w:r>
      <w:r>
        <w:t xml:space="preserve"> </w:t>
      </w:r>
      <w:r w:rsidRPr="00452DD1">
        <w:lastRenderedPageBreak/>
        <w:t>ἔσται</w:t>
      </w:r>
      <w:r w:rsidR="0020052A">
        <w:rPr>
          <w:rStyle w:val="FootnoteReference"/>
        </w:rPr>
        <w:footnoteReference w:id="120"/>
      </w:r>
      <w:r>
        <w:t xml:space="preserve"> </w:t>
      </w:r>
      <w:r w:rsidRPr="00452DD1">
        <w:t>ἐν</w:t>
      </w:r>
      <w:r>
        <w:t xml:space="preserve"> </w:t>
      </w:r>
      <w:r w:rsidRPr="00452DD1">
        <w:t>ὑμῖν,</w:t>
      </w:r>
      <w:r>
        <w:t xml:space="preserve"> </w:t>
      </w:r>
      <w:r w:rsidRPr="00452DD1">
        <w:t>ὅτι</w:t>
      </w:r>
      <w:r>
        <w:t xml:space="preserve"> </w:t>
      </w:r>
      <w:r w:rsidRPr="00452DD1">
        <w:t>ὑμεῖς</w:t>
      </w:r>
      <w:r>
        <w:t xml:space="preserve"> </w:t>
      </w:r>
      <w:r w:rsidRPr="00452DD1">
        <w:t>οὐ</w:t>
      </w:r>
      <w:r>
        <w:t xml:space="preserve"> </w:t>
      </w:r>
      <w:r w:rsidRPr="00452DD1">
        <w:t>τίθεσθε</w:t>
      </w:r>
      <w:r w:rsidR="00622935">
        <w:rPr>
          <w:rStyle w:val="FootnoteReference"/>
        </w:rPr>
        <w:footnoteReference w:id="121"/>
      </w:r>
      <w:r>
        <w:t xml:space="preserve"> </w:t>
      </w:r>
      <w:r w:rsidRPr="00452DD1">
        <w:t>εἰς</w:t>
      </w:r>
      <w:r>
        <w:t xml:space="preserve"> </w:t>
      </w:r>
      <w:r w:rsidRPr="00452DD1">
        <w:t>τὴν</w:t>
      </w:r>
      <w:r>
        <w:t xml:space="preserve"> </w:t>
      </w:r>
      <w:r w:rsidRPr="00452DD1">
        <w:t>καρδίαν</w:t>
      </w:r>
      <w:r>
        <w:t xml:space="preserve"> </w:t>
      </w:r>
      <w:r w:rsidRPr="00452DD1">
        <w:t>ὑμῶν.</w:t>
      </w:r>
      <w:r w:rsidR="0047129E">
        <w:t>”</w:t>
      </w:r>
    </w:p>
    <w:p w:rsidR="00F63F4E" w:rsidRDefault="00F63F4E" w:rsidP="00E143C8">
      <w:pPr>
        <w:ind w:left="720" w:right="720"/>
      </w:pPr>
    </w:p>
    <w:p w:rsidR="00F63F4E" w:rsidRDefault="00F63F4E" w:rsidP="00E143C8">
      <w:pPr>
        <w:ind w:left="720" w:right="720"/>
      </w:pPr>
      <w:r>
        <w:t>“</w:t>
      </w:r>
      <w:r w:rsidR="002C5E24">
        <w:t xml:space="preserve">Now, this </w:t>
      </w:r>
      <w:r w:rsidR="008657FC">
        <w:t xml:space="preserve">commandment for you, O priests: if you would not listen, if you would not </w:t>
      </w:r>
      <w:r w:rsidR="00496AEB">
        <w:t xml:space="preserve">establish in your heart, to give glory to My Name, ... says Almighty Lord.  </w:t>
      </w:r>
      <w:r w:rsidR="00D75C28">
        <w:t xml:space="preserve">I will send out </w:t>
      </w:r>
      <w:r w:rsidR="005A5016">
        <w:t xml:space="preserve">the curse upon you.  I will curse upon your blessing.  I will curse it.  I will </w:t>
      </w:r>
      <w:r w:rsidR="00095DCA">
        <w:t>reject</w:t>
      </w:r>
      <w:r w:rsidR="005A5016">
        <w:t xml:space="preserve"> your blessing</w:t>
      </w:r>
      <w:r w:rsidR="00D075FE">
        <w:t xml:space="preserve">.  It will not exist among you: because, you </w:t>
      </w:r>
      <w:r w:rsidR="003A200A">
        <w:t>do</w:t>
      </w:r>
      <w:r w:rsidR="00D075FE">
        <w:t xml:space="preserve"> not establish in your heart.</w:t>
      </w:r>
      <w:r w:rsidR="00115158">
        <w:t>”</w:t>
      </w:r>
    </w:p>
    <w:p w:rsidR="00F63F4E" w:rsidRDefault="00F63F4E" w:rsidP="00E143C8">
      <w:pPr>
        <w:ind w:left="720" w:right="720"/>
      </w:pPr>
    </w:p>
    <w:p w:rsidR="00D075FE" w:rsidRDefault="00D075FE" w:rsidP="00263C95">
      <w:pPr>
        <w:tabs>
          <w:tab w:val="left" w:pos="1080"/>
        </w:tabs>
      </w:pPr>
      <w:r>
        <w:t>The messenger returns our thoughts to the declaration of chapter 1, verse 2, “I loved you”.  This was what was to be establish</w:t>
      </w:r>
      <w:r w:rsidR="00263C95">
        <w:t xml:space="preserve">ed: yet, was not….  Soon, the LORD’s WORD will come and overturn the temple tables, driving out the money changers with a whip.  </w:t>
      </w:r>
      <w:r w:rsidR="006E576E">
        <w:t>Within a few years all the bloody sacrifices</w:t>
      </w:r>
      <w:r w:rsidR="00FE542F">
        <w:t xml:space="preserve"> and temple will be completely gone: replaced by a new High Priest, a new priesthood, and the sacrifices of bloodless</w:t>
      </w:r>
      <w:r w:rsidR="00FE542F">
        <w:rPr>
          <w:rStyle w:val="FootnoteReference"/>
        </w:rPr>
        <w:footnoteReference w:id="122"/>
      </w:r>
      <w:r w:rsidR="00FE542F">
        <w:t xml:space="preserve"> prayer.  </w:t>
      </w:r>
      <w:r w:rsidR="00263C95">
        <w:t>Now, it is Advent and we see only the desolation of a little family struggling to survive: but, the wonderful miraculous birth is coming… the Virgin has conceived.</w:t>
      </w:r>
    </w:p>
    <w:p w:rsidR="00552915" w:rsidRPr="0041342D" w:rsidRDefault="00552915" w:rsidP="00D82264">
      <w:pPr>
        <w:keepNext/>
        <w:tabs>
          <w:tab w:val="left" w:pos="1080"/>
        </w:tabs>
        <w:jc w:val="center"/>
        <w:rPr>
          <w:rFonts w:ascii="Segoe UI" w:hAnsi="Segoe UI" w:cs="Segoe UI"/>
          <w:sz w:val="36"/>
          <w:szCs w:val="36"/>
        </w:rPr>
      </w:pPr>
      <w:r>
        <w:rPr>
          <w:rFonts w:ascii="Segoe UI" w:hAnsi="Segoe UI" w:cs="Segoe UI"/>
          <w:sz w:val="36"/>
          <w:szCs w:val="36"/>
        </w:rPr>
        <w:lastRenderedPageBreak/>
        <w:t>Verses 3-4</w:t>
      </w:r>
    </w:p>
    <w:p w:rsidR="00D075FE" w:rsidRDefault="00D075FE" w:rsidP="00D82264">
      <w:pPr>
        <w:keepNext/>
        <w:ind w:left="720" w:right="720"/>
      </w:pPr>
    </w:p>
    <w:p w:rsidR="00F63F4E" w:rsidRDefault="0047129E" w:rsidP="00E143C8">
      <w:pPr>
        <w:ind w:left="720" w:right="720"/>
      </w:pPr>
      <w:r>
        <w:t>“</w:t>
      </w:r>
      <w:r w:rsidR="00452DD1" w:rsidRPr="00452DD1">
        <w:t>ἰδοὺ</w:t>
      </w:r>
      <w:r w:rsidR="00452DD1">
        <w:t xml:space="preserve"> </w:t>
      </w:r>
      <w:r w:rsidR="00452DD1" w:rsidRPr="00452DD1">
        <w:t>ἐγὼ</w:t>
      </w:r>
      <w:r w:rsidR="00452DD1">
        <w:t xml:space="preserve"> </w:t>
      </w:r>
      <w:r w:rsidR="00452DD1" w:rsidRPr="00452DD1">
        <w:t>ἀφορίζω</w:t>
      </w:r>
      <w:r w:rsidR="008E31E7">
        <w:rPr>
          <w:rStyle w:val="FootnoteReference"/>
        </w:rPr>
        <w:footnoteReference w:id="123"/>
      </w:r>
      <w:r w:rsidR="00452DD1">
        <w:t xml:space="preserve"> </w:t>
      </w:r>
      <w:r w:rsidR="00452DD1" w:rsidRPr="00452DD1">
        <w:t>ὑμῖν</w:t>
      </w:r>
      <w:r w:rsidR="00452DD1">
        <w:t xml:space="preserve"> </w:t>
      </w:r>
      <w:r w:rsidR="00452DD1" w:rsidRPr="00452DD1">
        <w:t>τὸν</w:t>
      </w:r>
      <w:r w:rsidR="00452DD1">
        <w:t xml:space="preserve"> </w:t>
      </w:r>
      <w:r w:rsidR="00452DD1" w:rsidRPr="00452DD1">
        <w:t>ὦμον</w:t>
      </w:r>
      <w:r w:rsidR="008E31E7">
        <w:rPr>
          <w:rStyle w:val="FootnoteReference"/>
        </w:rPr>
        <w:footnoteReference w:id="124"/>
      </w:r>
      <w:r w:rsidR="00452DD1">
        <w:t xml:space="preserve"> </w:t>
      </w:r>
      <w:r w:rsidR="00452DD1" w:rsidRPr="00452DD1">
        <w:t>καὶ</w:t>
      </w:r>
      <w:r w:rsidR="00452DD1">
        <w:t xml:space="preserve"> </w:t>
      </w:r>
      <w:r w:rsidR="00452DD1" w:rsidRPr="00452DD1">
        <w:t>σκορπιῶ</w:t>
      </w:r>
      <w:r w:rsidR="00A85087">
        <w:rPr>
          <w:rStyle w:val="FootnoteReference"/>
        </w:rPr>
        <w:footnoteReference w:id="125"/>
      </w:r>
      <w:r w:rsidR="00452DD1">
        <w:t xml:space="preserve"> </w:t>
      </w:r>
      <w:r w:rsidR="00452DD1" w:rsidRPr="00452DD1">
        <w:t>ἔνυστρον</w:t>
      </w:r>
      <w:r w:rsidR="00452DD1">
        <w:t xml:space="preserve"> </w:t>
      </w:r>
      <w:r w:rsidR="00452DD1" w:rsidRPr="00452DD1">
        <w:t>ἐπὶ</w:t>
      </w:r>
      <w:r w:rsidR="00452DD1">
        <w:t xml:space="preserve"> </w:t>
      </w:r>
      <w:r w:rsidR="00452DD1" w:rsidRPr="00452DD1">
        <w:t>τὰ</w:t>
      </w:r>
      <w:r w:rsidR="00452DD1">
        <w:t xml:space="preserve"> </w:t>
      </w:r>
      <w:r w:rsidR="00452DD1" w:rsidRPr="00452DD1">
        <w:t>πρόσωπα</w:t>
      </w:r>
      <w:r w:rsidR="00452DD1">
        <w:t xml:space="preserve"> </w:t>
      </w:r>
      <w:r w:rsidR="00452DD1" w:rsidRPr="00452DD1">
        <w:t>ὑμῶν,</w:t>
      </w:r>
      <w:r w:rsidR="00452DD1">
        <w:t xml:space="preserve"> </w:t>
      </w:r>
      <w:r w:rsidR="00452DD1" w:rsidRPr="00452DD1">
        <w:t>ἔνυστρον</w:t>
      </w:r>
      <w:r w:rsidR="00452DD1">
        <w:t xml:space="preserve"> </w:t>
      </w:r>
      <w:r w:rsidR="00452DD1" w:rsidRPr="00452DD1">
        <w:t>ἑορτῶν</w:t>
      </w:r>
      <w:r w:rsidR="00452DD1">
        <w:t xml:space="preserve"> </w:t>
      </w:r>
      <w:r w:rsidR="00452DD1" w:rsidRPr="00452DD1">
        <w:t>ὑμῶν,</w:t>
      </w:r>
      <w:r w:rsidR="00452DD1">
        <w:t xml:space="preserve"> </w:t>
      </w:r>
      <w:r w:rsidR="00452DD1" w:rsidRPr="00452DD1">
        <w:t>καὶ</w:t>
      </w:r>
      <w:r w:rsidR="00452DD1">
        <w:t xml:space="preserve"> </w:t>
      </w:r>
      <w:r w:rsidR="00452DD1" w:rsidRPr="00452DD1">
        <w:t>λήψομαι</w:t>
      </w:r>
      <w:r w:rsidR="000A1061">
        <w:rPr>
          <w:rStyle w:val="FootnoteReference"/>
        </w:rPr>
        <w:footnoteReference w:id="126"/>
      </w:r>
      <w:r w:rsidR="00452DD1">
        <w:t xml:space="preserve"> </w:t>
      </w:r>
      <w:r w:rsidR="00452DD1" w:rsidRPr="00452DD1">
        <w:t>ὑμᾶς</w:t>
      </w:r>
      <w:r w:rsidR="00452DD1">
        <w:t xml:space="preserve"> </w:t>
      </w:r>
      <w:r w:rsidR="00452DD1" w:rsidRPr="00452DD1">
        <w:t>εἰς</w:t>
      </w:r>
      <w:r w:rsidR="00452DD1">
        <w:t xml:space="preserve"> </w:t>
      </w:r>
      <w:r w:rsidR="00452DD1" w:rsidRPr="00452DD1">
        <w:t>τὸ</w:t>
      </w:r>
      <w:r w:rsidR="00452DD1">
        <w:t xml:space="preserve"> </w:t>
      </w:r>
      <w:r w:rsidR="00452DD1" w:rsidRPr="00452DD1">
        <w:t>αὐτό·</w:t>
      </w:r>
      <w:r w:rsidR="00452DD1">
        <w:t xml:space="preserve"> </w:t>
      </w:r>
      <w:r w:rsidR="00452DD1" w:rsidRPr="00452DD1">
        <w:t>καὶ</w:t>
      </w:r>
      <w:r w:rsidR="00452DD1">
        <w:t xml:space="preserve"> </w:t>
      </w:r>
      <w:r w:rsidR="00452DD1" w:rsidRPr="00452DD1">
        <w:t>ἐπιγνώσεσθε</w:t>
      </w:r>
      <w:r w:rsidR="000A1061">
        <w:rPr>
          <w:rStyle w:val="FootnoteReference"/>
        </w:rPr>
        <w:footnoteReference w:id="127"/>
      </w:r>
      <w:r w:rsidR="00452DD1">
        <w:t xml:space="preserve"> </w:t>
      </w:r>
      <w:r w:rsidR="00452DD1" w:rsidRPr="00452DD1">
        <w:t>διότι</w:t>
      </w:r>
      <w:r w:rsidR="00452DD1">
        <w:t xml:space="preserve"> </w:t>
      </w:r>
      <w:r w:rsidR="00452DD1" w:rsidRPr="00452DD1">
        <w:t>ἐγὼ</w:t>
      </w:r>
      <w:r w:rsidR="00452DD1">
        <w:t xml:space="preserve"> </w:t>
      </w:r>
      <w:r w:rsidR="00452DD1" w:rsidRPr="00452DD1">
        <w:t>ἐξαπέσταλκα</w:t>
      </w:r>
      <w:r w:rsidR="008E31E7">
        <w:rPr>
          <w:rStyle w:val="FootnoteReference"/>
        </w:rPr>
        <w:footnoteReference w:id="128"/>
      </w:r>
      <w:r w:rsidR="00452DD1">
        <w:t xml:space="preserve"> </w:t>
      </w:r>
      <w:r w:rsidR="00452DD1" w:rsidRPr="00452DD1">
        <w:t>πρὸς</w:t>
      </w:r>
      <w:r w:rsidR="00452DD1">
        <w:t xml:space="preserve"> </w:t>
      </w:r>
      <w:r w:rsidR="00452DD1" w:rsidRPr="00452DD1">
        <w:t>ὑμᾶς</w:t>
      </w:r>
      <w:r w:rsidR="00452DD1">
        <w:t xml:space="preserve"> </w:t>
      </w:r>
      <w:r w:rsidR="00452DD1" w:rsidRPr="00452DD1">
        <w:t>τὴν</w:t>
      </w:r>
      <w:r w:rsidR="00452DD1">
        <w:t xml:space="preserve"> </w:t>
      </w:r>
      <w:r w:rsidR="00452DD1" w:rsidRPr="00452DD1">
        <w:t>ἐντολὴν</w:t>
      </w:r>
      <w:r w:rsidR="00452DD1">
        <w:t xml:space="preserve"> </w:t>
      </w:r>
      <w:r w:rsidR="00452DD1" w:rsidRPr="00452DD1">
        <w:t>ταύτην</w:t>
      </w:r>
      <w:r w:rsidR="00452DD1">
        <w:t xml:space="preserve"> </w:t>
      </w:r>
      <w:r w:rsidR="00452DD1" w:rsidRPr="00452DD1">
        <w:t>τοῦ</w:t>
      </w:r>
      <w:r w:rsidR="00452DD1">
        <w:t xml:space="preserve"> </w:t>
      </w:r>
      <w:r w:rsidR="00452DD1" w:rsidRPr="00452DD1">
        <w:t>εἶναι</w:t>
      </w:r>
      <w:r w:rsidR="008E31E7">
        <w:rPr>
          <w:rStyle w:val="FootnoteReference"/>
        </w:rPr>
        <w:footnoteReference w:id="129"/>
      </w:r>
      <w:r w:rsidR="00452DD1">
        <w:t xml:space="preserve"> </w:t>
      </w:r>
      <w:r w:rsidR="00452DD1" w:rsidRPr="00452DD1">
        <w:t>τὴν</w:t>
      </w:r>
      <w:r w:rsidR="00452DD1">
        <w:t xml:space="preserve"> </w:t>
      </w:r>
      <w:r w:rsidR="00452DD1" w:rsidRPr="00452DD1">
        <w:t>διαθήκην</w:t>
      </w:r>
      <w:r w:rsidR="00452DD1">
        <w:t xml:space="preserve"> </w:t>
      </w:r>
      <w:r w:rsidR="00452DD1" w:rsidRPr="00452DD1">
        <w:t>μου</w:t>
      </w:r>
      <w:r w:rsidR="00452DD1">
        <w:t xml:space="preserve"> </w:t>
      </w:r>
      <w:r w:rsidR="00452DD1" w:rsidRPr="00452DD1">
        <w:t>πρὸς</w:t>
      </w:r>
      <w:r w:rsidR="00452DD1">
        <w:t xml:space="preserve"> </w:t>
      </w:r>
      <w:r w:rsidR="00452DD1" w:rsidRPr="00452DD1">
        <w:t>τοὺς</w:t>
      </w:r>
      <w:r w:rsidR="00452DD1">
        <w:t xml:space="preserve"> </w:t>
      </w:r>
      <w:r w:rsidR="00452DD1" w:rsidRPr="00452DD1">
        <w:t>Λευίτας,</w:t>
      </w:r>
      <w:r w:rsidR="00452DD1">
        <w:t xml:space="preserve"> </w:t>
      </w:r>
      <w:r w:rsidR="00452DD1" w:rsidRPr="00452DD1">
        <w:t>λέγει</w:t>
      </w:r>
      <w:r w:rsidR="009047E1">
        <w:rPr>
          <w:rStyle w:val="FootnoteReference"/>
        </w:rPr>
        <w:footnoteReference w:id="130"/>
      </w:r>
      <w:r w:rsidR="00452DD1">
        <w:t xml:space="preserve"> </w:t>
      </w:r>
      <w:r w:rsidR="00452DD1" w:rsidRPr="00452DD1">
        <w:t>Κύριος</w:t>
      </w:r>
      <w:r w:rsidR="00452DD1">
        <w:t xml:space="preserve"> </w:t>
      </w:r>
      <w:r w:rsidR="00452DD1" w:rsidRPr="00452DD1">
        <w:t>παντοκράτωρ.</w:t>
      </w:r>
      <w:r>
        <w:t>”</w:t>
      </w:r>
    </w:p>
    <w:p w:rsidR="00F63F4E" w:rsidRDefault="00F63F4E" w:rsidP="00E143C8">
      <w:pPr>
        <w:ind w:left="720" w:right="720"/>
      </w:pPr>
    </w:p>
    <w:p w:rsidR="00552915" w:rsidRDefault="00552915" w:rsidP="00E143C8">
      <w:pPr>
        <w:ind w:left="720" w:right="720"/>
      </w:pPr>
      <w:r>
        <w:lastRenderedPageBreak/>
        <w:t>“</w:t>
      </w:r>
      <w:r w:rsidR="00E434FF">
        <w:t xml:space="preserve">Consider this! </w:t>
      </w:r>
      <w:r>
        <w:t xml:space="preserve"> </w:t>
      </w:r>
      <w:r w:rsidR="00471465">
        <w:t>I separate you from</w:t>
      </w:r>
      <w:r w:rsidR="00FA4F1E">
        <w:t xml:space="preserve"> </w:t>
      </w:r>
      <w:r w:rsidR="00471465">
        <w:t>the shoulder.</w:t>
      </w:r>
      <w:r w:rsidR="00471465">
        <w:rPr>
          <w:rStyle w:val="FootnoteReference"/>
        </w:rPr>
        <w:footnoteReference w:id="131"/>
      </w:r>
      <w:r w:rsidR="00471465">
        <w:t xml:space="preserve">  I will scatter </w:t>
      </w:r>
      <w:r w:rsidR="00D17CFC">
        <w:t>offal</w:t>
      </w:r>
      <w:r w:rsidR="00795F0A">
        <w:rPr>
          <w:rStyle w:val="FootnoteReference"/>
        </w:rPr>
        <w:footnoteReference w:id="132"/>
      </w:r>
      <w:r w:rsidR="00471465">
        <w:t xml:space="preserve"> on your faces, </w:t>
      </w:r>
      <w:r w:rsidR="00D17CFC">
        <w:t>offal</w:t>
      </w:r>
      <w:r w:rsidR="00220172">
        <w:t xml:space="preserve"> of your feasts.  I will take you </w:t>
      </w:r>
      <w:r w:rsidR="00D3432A">
        <w:t>with</w:t>
      </w:r>
      <w:r w:rsidR="00220172">
        <w:t xml:space="preserve"> </w:t>
      </w:r>
      <w:r w:rsidR="00D17CFC">
        <w:t>it</w:t>
      </w:r>
      <w:r w:rsidR="00220172">
        <w:t xml:space="preserve">.  You will know that I </w:t>
      </w:r>
      <w:r w:rsidR="00115158">
        <w:t xml:space="preserve">had </w:t>
      </w:r>
      <w:r w:rsidR="008946EF">
        <w:t>expel</w:t>
      </w:r>
      <w:r w:rsidR="00115158">
        <w:t>led</w:t>
      </w:r>
      <w:r w:rsidR="008946EF">
        <w:t xml:space="preserve"> you </w:t>
      </w:r>
      <w:r w:rsidR="00115158">
        <w:t xml:space="preserve">[from] </w:t>
      </w:r>
      <w:r w:rsidR="008946EF">
        <w:t>this</w:t>
      </w:r>
      <w:r w:rsidR="00D30399">
        <w:t>,</w:t>
      </w:r>
      <w:r w:rsidR="008946EF">
        <w:t xml:space="preserve"> </w:t>
      </w:r>
      <w:r w:rsidR="00D30399">
        <w:t>My extant covenant commandment</w:t>
      </w:r>
      <w:r w:rsidR="008946EF">
        <w:t xml:space="preserve"> </w:t>
      </w:r>
      <w:r w:rsidR="00115158">
        <w:t xml:space="preserve">with </w:t>
      </w:r>
      <w:r w:rsidR="00DC1347">
        <w:t xml:space="preserve">the </w:t>
      </w:r>
      <w:r w:rsidR="008946EF">
        <w:t>Levi</w:t>
      </w:r>
      <w:r w:rsidR="00DC1347">
        <w:t>tes</w:t>
      </w:r>
      <w:r w:rsidR="00115158">
        <w:t>.</w:t>
      </w:r>
      <w:r w:rsidR="00D37475">
        <w:rPr>
          <w:rStyle w:val="FootnoteReference"/>
        </w:rPr>
        <w:footnoteReference w:id="133"/>
      </w:r>
      <w:r w:rsidR="00115158" w:rsidRPr="00115158">
        <w:t xml:space="preserve"> </w:t>
      </w:r>
      <w:r w:rsidR="00115158">
        <w:t xml:space="preserve"> ... says Almighty Lord.”</w:t>
      </w:r>
    </w:p>
    <w:p w:rsidR="00115158" w:rsidRDefault="00115158" w:rsidP="00E143C8">
      <w:pPr>
        <w:ind w:left="720" w:right="720"/>
      </w:pPr>
    </w:p>
    <w:p w:rsidR="00115158" w:rsidRDefault="002F3E12" w:rsidP="00D3432A">
      <w:pPr>
        <w:tabs>
          <w:tab w:val="left" w:pos="1080"/>
        </w:tabs>
      </w:pPr>
      <w:r>
        <w:t xml:space="preserve">God is about to cast Israel from His shoulder, where He has carried them their entire history.  </w:t>
      </w:r>
      <w:r w:rsidR="00D3432A">
        <w:t xml:space="preserve">The covenant with Levi, that Levi was granted an eternal priesthood, </w:t>
      </w:r>
      <w:r w:rsidR="00AD1F64">
        <w:t>is</w:t>
      </w:r>
      <w:r w:rsidR="00D3432A">
        <w:t xml:space="preserve"> broken; b</w:t>
      </w:r>
      <w:r>
        <w:t>ecause the children of Levi had</w:t>
      </w:r>
      <w:r w:rsidR="00D3432A">
        <w:t xml:space="preserve"> defiled God’s feasts... they will be cast out with the refuse of the same feasts.</w:t>
      </w:r>
    </w:p>
    <w:p w:rsidR="00552915" w:rsidRPr="0041342D" w:rsidRDefault="00552915" w:rsidP="008E31E7">
      <w:pPr>
        <w:keepNext/>
        <w:tabs>
          <w:tab w:val="left" w:pos="1080"/>
        </w:tabs>
        <w:jc w:val="center"/>
        <w:rPr>
          <w:rFonts w:ascii="Segoe UI" w:hAnsi="Segoe UI" w:cs="Segoe UI"/>
          <w:sz w:val="36"/>
          <w:szCs w:val="36"/>
        </w:rPr>
      </w:pPr>
      <w:r>
        <w:rPr>
          <w:rFonts w:ascii="Segoe UI" w:hAnsi="Segoe UI" w:cs="Segoe UI"/>
          <w:sz w:val="36"/>
          <w:szCs w:val="36"/>
        </w:rPr>
        <w:lastRenderedPageBreak/>
        <w:t>Verses 5-7</w:t>
      </w:r>
    </w:p>
    <w:p w:rsidR="00552915" w:rsidRDefault="00552915" w:rsidP="008E31E7">
      <w:pPr>
        <w:keepNext/>
        <w:ind w:left="720" w:right="720"/>
      </w:pPr>
    </w:p>
    <w:p w:rsidR="00F63F4E" w:rsidRDefault="0047129E" w:rsidP="00E143C8">
      <w:pPr>
        <w:ind w:left="720" w:right="720"/>
      </w:pPr>
      <w:r>
        <w:t>“</w:t>
      </w:r>
      <w:r w:rsidR="00452DD1" w:rsidRPr="00452DD1">
        <w:t>ἡ</w:t>
      </w:r>
      <w:r w:rsidR="00452DD1">
        <w:t xml:space="preserve"> </w:t>
      </w:r>
      <w:r w:rsidR="00452DD1" w:rsidRPr="00452DD1">
        <w:t>διαθήκη</w:t>
      </w:r>
      <w:r w:rsidR="00452DD1">
        <w:t xml:space="preserve"> </w:t>
      </w:r>
      <w:r w:rsidR="00452DD1" w:rsidRPr="00452DD1">
        <w:t>μου</w:t>
      </w:r>
      <w:r w:rsidR="00452DD1">
        <w:t xml:space="preserve"> </w:t>
      </w:r>
      <w:r w:rsidR="00452DD1" w:rsidRPr="00452DD1">
        <w:t>ἦν</w:t>
      </w:r>
      <w:r w:rsidR="00D10F7C">
        <w:rPr>
          <w:rStyle w:val="FootnoteReference"/>
        </w:rPr>
        <w:footnoteReference w:id="134"/>
      </w:r>
      <w:r w:rsidR="00452DD1">
        <w:t xml:space="preserve"> </w:t>
      </w:r>
      <w:r w:rsidR="00452DD1" w:rsidRPr="00452DD1">
        <w:t>μετ᾿</w:t>
      </w:r>
      <w:r w:rsidR="00452DD1">
        <w:t xml:space="preserve"> </w:t>
      </w:r>
      <w:r w:rsidR="00452DD1" w:rsidRPr="00452DD1">
        <w:t>αὐτοῦ</w:t>
      </w:r>
      <w:r w:rsidR="00452DD1">
        <w:t xml:space="preserve"> </w:t>
      </w:r>
      <w:r w:rsidR="00452DD1" w:rsidRPr="00452DD1">
        <w:t>τῆς</w:t>
      </w:r>
      <w:r w:rsidR="00452DD1">
        <w:t xml:space="preserve"> </w:t>
      </w:r>
      <w:r w:rsidR="00452DD1" w:rsidRPr="00452DD1">
        <w:t>ζωῆς</w:t>
      </w:r>
      <w:r w:rsidR="00452DD1">
        <w:t xml:space="preserve"> </w:t>
      </w:r>
      <w:r w:rsidR="00452DD1" w:rsidRPr="00452DD1">
        <w:t>καὶ</w:t>
      </w:r>
      <w:r w:rsidR="00452DD1">
        <w:t xml:space="preserve"> </w:t>
      </w:r>
      <w:r w:rsidR="00452DD1" w:rsidRPr="00452DD1">
        <w:t>τῆς</w:t>
      </w:r>
      <w:r w:rsidR="00452DD1">
        <w:t xml:space="preserve"> </w:t>
      </w:r>
      <w:r w:rsidR="00452DD1" w:rsidRPr="00452DD1">
        <w:t>εἰρήνης,</w:t>
      </w:r>
      <w:r w:rsidR="00452DD1">
        <w:t xml:space="preserve"> </w:t>
      </w:r>
      <w:r w:rsidR="00452DD1" w:rsidRPr="00452DD1">
        <w:t>καὶ</w:t>
      </w:r>
      <w:r w:rsidR="00452DD1">
        <w:t xml:space="preserve"> </w:t>
      </w:r>
      <w:r w:rsidR="00452DD1" w:rsidRPr="00452DD1">
        <w:t>ἔδωκα</w:t>
      </w:r>
      <w:r w:rsidR="00E21C96">
        <w:rPr>
          <w:rStyle w:val="FootnoteReference"/>
        </w:rPr>
        <w:footnoteReference w:id="135"/>
      </w:r>
      <w:r w:rsidR="00452DD1">
        <w:t xml:space="preserve"> </w:t>
      </w:r>
      <w:r w:rsidR="00452DD1" w:rsidRPr="00452DD1">
        <w:t>αὐτῷ</w:t>
      </w:r>
      <w:r w:rsidR="00452DD1">
        <w:t xml:space="preserve"> </w:t>
      </w:r>
      <w:r w:rsidR="00452DD1" w:rsidRPr="00452DD1">
        <w:t>ἐν</w:t>
      </w:r>
      <w:r w:rsidR="00452DD1">
        <w:t xml:space="preserve"> </w:t>
      </w:r>
      <w:r w:rsidR="00452DD1" w:rsidRPr="00452DD1">
        <w:t>φόβῳ</w:t>
      </w:r>
      <w:r w:rsidR="00452DD1">
        <w:t xml:space="preserve"> </w:t>
      </w:r>
      <w:r w:rsidR="00452DD1" w:rsidRPr="00452DD1">
        <w:t>φοβεῖσθαί</w:t>
      </w:r>
      <w:r w:rsidR="005530CF">
        <w:rPr>
          <w:rStyle w:val="FootnoteReference"/>
        </w:rPr>
        <w:footnoteReference w:id="136"/>
      </w:r>
      <w:r w:rsidR="00452DD1">
        <w:t xml:space="preserve"> </w:t>
      </w:r>
      <w:r w:rsidR="00452DD1" w:rsidRPr="00452DD1">
        <w:t>με</w:t>
      </w:r>
      <w:r w:rsidR="00452DD1">
        <w:t xml:space="preserve"> </w:t>
      </w:r>
      <w:r w:rsidR="00452DD1" w:rsidRPr="00452DD1">
        <w:t>καὶ</w:t>
      </w:r>
      <w:r w:rsidR="00452DD1">
        <w:t xml:space="preserve"> </w:t>
      </w:r>
      <w:r w:rsidR="00452DD1" w:rsidRPr="00452DD1">
        <w:t>ἀπὸ</w:t>
      </w:r>
      <w:r w:rsidR="00452DD1">
        <w:t xml:space="preserve"> </w:t>
      </w:r>
      <w:r w:rsidR="00452DD1" w:rsidRPr="00452DD1">
        <w:t>προσώπου</w:t>
      </w:r>
      <w:r w:rsidR="00452DD1">
        <w:t xml:space="preserve"> </w:t>
      </w:r>
      <w:r w:rsidR="00452DD1" w:rsidRPr="00452DD1">
        <w:t>ὀνόματός</w:t>
      </w:r>
      <w:r w:rsidR="00452DD1">
        <w:t xml:space="preserve"> </w:t>
      </w:r>
      <w:r w:rsidR="00452DD1" w:rsidRPr="00452DD1">
        <w:t>μου</w:t>
      </w:r>
      <w:r w:rsidR="00452DD1">
        <w:t xml:space="preserve"> </w:t>
      </w:r>
      <w:r w:rsidR="00452DD1" w:rsidRPr="00452DD1">
        <w:t>στέλλεσθαι</w:t>
      </w:r>
      <w:r w:rsidR="00B55F86">
        <w:rPr>
          <w:rStyle w:val="FootnoteReference"/>
        </w:rPr>
        <w:footnoteReference w:id="137"/>
      </w:r>
      <w:r w:rsidR="00452DD1">
        <w:t xml:space="preserve"> </w:t>
      </w:r>
      <w:r w:rsidR="00452DD1" w:rsidRPr="00452DD1">
        <w:t>αὐτόν.</w:t>
      </w:r>
      <w:r w:rsidR="00452DD1">
        <w:t xml:space="preserve"> </w:t>
      </w:r>
      <w:r w:rsidR="00D17CFC">
        <w:t xml:space="preserve"> </w:t>
      </w:r>
      <w:r w:rsidR="00452DD1" w:rsidRPr="00452DD1">
        <w:t>νόμος</w:t>
      </w:r>
      <w:r w:rsidR="00452DD1">
        <w:t xml:space="preserve"> </w:t>
      </w:r>
      <w:r w:rsidR="00452DD1" w:rsidRPr="00452DD1">
        <w:t>ἀληθείας</w:t>
      </w:r>
      <w:r w:rsidR="00452DD1">
        <w:t xml:space="preserve"> </w:t>
      </w:r>
      <w:r w:rsidR="00452DD1" w:rsidRPr="00452DD1">
        <w:t>ἦν</w:t>
      </w:r>
      <w:r w:rsidR="00D10F7C">
        <w:rPr>
          <w:rStyle w:val="FootnoteReference"/>
        </w:rPr>
        <w:footnoteReference w:id="138"/>
      </w:r>
      <w:r w:rsidR="00452DD1">
        <w:t xml:space="preserve"> </w:t>
      </w:r>
      <w:r w:rsidR="00452DD1" w:rsidRPr="00452DD1">
        <w:t>ἐν</w:t>
      </w:r>
      <w:r w:rsidR="00452DD1">
        <w:t xml:space="preserve"> </w:t>
      </w:r>
      <w:r w:rsidR="00452DD1" w:rsidRPr="00452DD1">
        <w:t>τῷ</w:t>
      </w:r>
      <w:r w:rsidR="00452DD1">
        <w:t xml:space="preserve"> </w:t>
      </w:r>
      <w:r w:rsidR="00452DD1" w:rsidRPr="00452DD1">
        <w:t>στόματι</w:t>
      </w:r>
      <w:r w:rsidR="00452DD1">
        <w:t xml:space="preserve"> </w:t>
      </w:r>
      <w:r w:rsidR="00452DD1" w:rsidRPr="00452DD1">
        <w:t>αὐτοῦ,</w:t>
      </w:r>
      <w:r w:rsidR="00452DD1">
        <w:t xml:space="preserve"> </w:t>
      </w:r>
      <w:r w:rsidR="00452DD1" w:rsidRPr="00452DD1">
        <w:t>καὶ</w:t>
      </w:r>
      <w:r w:rsidR="00452DD1">
        <w:t xml:space="preserve"> </w:t>
      </w:r>
      <w:r w:rsidR="00452DD1" w:rsidRPr="00452DD1">
        <w:t>ἀδικία</w:t>
      </w:r>
      <w:r w:rsidR="00452DD1">
        <w:t xml:space="preserve"> </w:t>
      </w:r>
      <w:r w:rsidR="00452DD1" w:rsidRPr="00452DD1">
        <w:t>οὐχ</w:t>
      </w:r>
      <w:r w:rsidR="00452DD1">
        <w:t xml:space="preserve"> </w:t>
      </w:r>
      <w:r w:rsidR="00452DD1" w:rsidRPr="00452DD1">
        <w:t>εὑρέθη</w:t>
      </w:r>
      <w:r w:rsidR="008F172F">
        <w:rPr>
          <w:rStyle w:val="FootnoteReference"/>
        </w:rPr>
        <w:footnoteReference w:id="139"/>
      </w:r>
      <w:r w:rsidR="00452DD1">
        <w:t xml:space="preserve"> </w:t>
      </w:r>
      <w:r w:rsidR="00452DD1" w:rsidRPr="00452DD1">
        <w:t>ἐν</w:t>
      </w:r>
      <w:r w:rsidR="00452DD1">
        <w:t xml:space="preserve"> </w:t>
      </w:r>
      <w:r w:rsidR="00452DD1" w:rsidRPr="00452DD1">
        <w:t>χείλεσιν</w:t>
      </w:r>
      <w:r w:rsidR="00452DD1">
        <w:t xml:space="preserve"> </w:t>
      </w:r>
      <w:r w:rsidR="00452DD1" w:rsidRPr="00452DD1">
        <w:t>αὐτοῦ·</w:t>
      </w:r>
      <w:r w:rsidR="00452DD1">
        <w:t xml:space="preserve"> </w:t>
      </w:r>
      <w:r w:rsidR="00452DD1" w:rsidRPr="00452DD1">
        <w:t>ἐν</w:t>
      </w:r>
      <w:r w:rsidR="00452DD1">
        <w:t xml:space="preserve"> </w:t>
      </w:r>
      <w:r w:rsidR="00452DD1" w:rsidRPr="00452DD1">
        <w:t>εἰρήνῃ</w:t>
      </w:r>
      <w:r w:rsidR="00452DD1">
        <w:t xml:space="preserve"> </w:t>
      </w:r>
      <w:r w:rsidR="00452DD1" w:rsidRPr="00452DD1">
        <w:t>κατευθύνων</w:t>
      </w:r>
      <w:r w:rsidR="00564505">
        <w:rPr>
          <w:rStyle w:val="FootnoteReference"/>
        </w:rPr>
        <w:footnoteReference w:id="140"/>
      </w:r>
      <w:r w:rsidR="00452DD1">
        <w:t xml:space="preserve"> </w:t>
      </w:r>
      <w:r w:rsidR="00452DD1" w:rsidRPr="00452DD1">
        <w:t>ἐπορεύθη</w:t>
      </w:r>
      <w:r w:rsidR="00AF77B4">
        <w:rPr>
          <w:rStyle w:val="FootnoteReference"/>
        </w:rPr>
        <w:footnoteReference w:id="141"/>
      </w:r>
      <w:r w:rsidR="00452DD1">
        <w:t xml:space="preserve"> </w:t>
      </w:r>
      <w:r w:rsidR="00452DD1" w:rsidRPr="00452DD1">
        <w:t>μετ᾿</w:t>
      </w:r>
      <w:r w:rsidR="00452DD1">
        <w:t xml:space="preserve"> </w:t>
      </w:r>
      <w:r w:rsidR="00452DD1" w:rsidRPr="00452DD1">
        <w:t>ἐμοῦ</w:t>
      </w:r>
      <w:r w:rsidR="00452DD1">
        <w:t xml:space="preserve"> </w:t>
      </w:r>
      <w:r w:rsidR="00452DD1" w:rsidRPr="00452DD1">
        <w:t>καὶ</w:t>
      </w:r>
      <w:r w:rsidR="00452DD1">
        <w:t xml:space="preserve"> </w:t>
      </w:r>
      <w:r w:rsidR="00452DD1" w:rsidRPr="00452DD1">
        <w:t>πολλοὺς</w:t>
      </w:r>
      <w:r w:rsidR="00452DD1">
        <w:t xml:space="preserve"> </w:t>
      </w:r>
      <w:r w:rsidR="00452DD1" w:rsidRPr="00452DD1">
        <w:t>ἐπέστρεψεν</w:t>
      </w:r>
      <w:r w:rsidR="005B281B">
        <w:rPr>
          <w:rStyle w:val="FootnoteReference"/>
        </w:rPr>
        <w:footnoteReference w:id="142"/>
      </w:r>
      <w:r w:rsidR="00452DD1">
        <w:t xml:space="preserve"> </w:t>
      </w:r>
      <w:r w:rsidR="00452DD1" w:rsidRPr="00452DD1">
        <w:t>ἀπὸ</w:t>
      </w:r>
      <w:r w:rsidR="00452DD1">
        <w:t xml:space="preserve"> </w:t>
      </w:r>
      <w:r w:rsidR="00452DD1" w:rsidRPr="00452DD1">
        <w:t>ἀδικίας.</w:t>
      </w:r>
      <w:r w:rsidR="00452DD1">
        <w:t xml:space="preserve"> </w:t>
      </w:r>
      <w:r w:rsidR="00D17CFC">
        <w:t xml:space="preserve"> </w:t>
      </w:r>
      <w:r w:rsidR="00452DD1" w:rsidRPr="00452DD1">
        <w:t>ὅτι</w:t>
      </w:r>
      <w:r w:rsidR="00452DD1">
        <w:t xml:space="preserve"> </w:t>
      </w:r>
      <w:r w:rsidR="00452DD1" w:rsidRPr="00452DD1">
        <w:t>χείλη</w:t>
      </w:r>
      <w:r w:rsidR="00452DD1">
        <w:t xml:space="preserve"> </w:t>
      </w:r>
      <w:r w:rsidR="00452DD1" w:rsidRPr="00452DD1">
        <w:t>ἱερέως</w:t>
      </w:r>
      <w:r w:rsidR="00452DD1">
        <w:t xml:space="preserve"> </w:t>
      </w:r>
      <w:r w:rsidR="00452DD1" w:rsidRPr="00452DD1">
        <w:t>φυλάξεται</w:t>
      </w:r>
      <w:r w:rsidR="008A2371">
        <w:rPr>
          <w:rStyle w:val="FootnoteReference"/>
        </w:rPr>
        <w:footnoteReference w:id="143"/>
      </w:r>
      <w:r w:rsidR="00452DD1">
        <w:t xml:space="preserve"> </w:t>
      </w:r>
      <w:r w:rsidR="00452DD1" w:rsidRPr="00452DD1">
        <w:t>γνῶσιν,</w:t>
      </w:r>
      <w:r w:rsidR="00452DD1">
        <w:t xml:space="preserve"> </w:t>
      </w:r>
      <w:r w:rsidR="00452DD1" w:rsidRPr="00452DD1">
        <w:t>καὶ</w:t>
      </w:r>
      <w:r w:rsidR="00452DD1">
        <w:t xml:space="preserve"> </w:t>
      </w:r>
      <w:r w:rsidR="00452DD1" w:rsidRPr="00452DD1">
        <w:t>νόμον</w:t>
      </w:r>
      <w:r w:rsidR="00452DD1">
        <w:t xml:space="preserve"> </w:t>
      </w:r>
      <w:r w:rsidR="00452DD1" w:rsidRPr="00452DD1">
        <w:t>ἐκζητήσουσιν</w:t>
      </w:r>
      <w:r w:rsidR="008A2371">
        <w:rPr>
          <w:rStyle w:val="FootnoteReference"/>
        </w:rPr>
        <w:footnoteReference w:id="144"/>
      </w:r>
      <w:r w:rsidR="00452DD1">
        <w:t xml:space="preserve"> </w:t>
      </w:r>
      <w:r w:rsidR="00452DD1" w:rsidRPr="00452DD1">
        <w:t>ἐκ</w:t>
      </w:r>
      <w:r w:rsidR="00452DD1">
        <w:t xml:space="preserve"> </w:t>
      </w:r>
      <w:r w:rsidR="00452DD1" w:rsidRPr="00452DD1">
        <w:lastRenderedPageBreak/>
        <w:t>στόματος</w:t>
      </w:r>
      <w:r w:rsidR="00452DD1">
        <w:t xml:space="preserve"> </w:t>
      </w:r>
      <w:r w:rsidR="00452DD1" w:rsidRPr="00452DD1">
        <w:t>αὐτοῦ,</w:t>
      </w:r>
      <w:r w:rsidR="00452DD1">
        <w:t xml:space="preserve"> </w:t>
      </w:r>
      <w:r w:rsidR="00452DD1" w:rsidRPr="00452DD1">
        <w:t>διότι</w:t>
      </w:r>
      <w:r w:rsidR="00452DD1">
        <w:t xml:space="preserve"> </w:t>
      </w:r>
      <w:r w:rsidR="00452DD1" w:rsidRPr="00452DD1">
        <w:t>ἄγγελος</w:t>
      </w:r>
      <w:r w:rsidR="00452DD1">
        <w:t xml:space="preserve"> </w:t>
      </w:r>
      <w:r w:rsidR="00452DD1" w:rsidRPr="00452DD1">
        <w:t>Κυρίου</w:t>
      </w:r>
      <w:r w:rsidR="00452DD1">
        <w:t xml:space="preserve"> </w:t>
      </w:r>
      <w:r w:rsidR="00452DD1" w:rsidRPr="00452DD1">
        <w:t>παντοκράτορός</w:t>
      </w:r>
      <w:r w:rsidR="00452DD1">
        <w:t xml:space="preserve"> </w:t>
      </w:r>
      <w:r w:rsidR="00452DD1" w:rsidRPr="00452DD1">
        <w:t>ἐστιν</w:t>
      </w:r>
      <w:r w:rsidR="008953AF">
        <w:rPr>
          <w:rStyle w:val="FootnoteReference"/>
        </w:rPr>
        <w:footnoteReference w:id="145"/>
      </w:r>
      <w:r w:rsidR="00452DD1" w:rsidRPr="00452DD1">
        <w:t>.</w:t>
      </w:r>
      <w:r w:rsidR="00AC039B">
        <w:t>”</w:t>
      </w:r>
    </w:p>
    <w:p w:rsidR="00F63F4E" w:rsidRDefault="00F63F4E" w:rsidP="00E143C8">
      <w:pPr>
        <w:ind w:left="720" w:right="720"/>
      </w:pPr>
    </w:p>
    <w:p w:rsidR="00112E73" w:rsidRDefault="00112E73" w:rsidP="00E143C8">
      <w:pPr>
        <w:ind w:left="720" w:right="720"/>
      </w:pPr>
      <w:r>
        <w:t>“My covenant ha</w:t>
      </w:r>
      <w:r w:rsidR="003D2C8A">
        <w:t>s</w:t>
      </w:r>
      <w:r>
        <w:t xml:space="preserve"> been with him for life and peace.  I gave [it] to him to surely fear me.  </w:t>
      </w:r>
      <w:r w:rsidR="00FB0320">
        <w:t>To send Him b</w:t>
      </w:r>
      <w:r>
        <w:t>efore [the] face of My Name</w:t>
      </w:r>
      <w:r w:rsidR="00763626">
        <w:t xml:space="preserve">.  The law of truth </w:t>
      </w:r>
      <w:r w:rsidR="003D2C8A">
        <w:t>has been</w:t>
      </w:r>
      <w:r w:rsidR="00763626">
        <w:t xml:space="preserve"> in his mouth</w:t>
      </w:r>
      <w:r w:rsidR="003D2C8A">
        <w:t xml:space="preserve">.  Unrighteousness was not found in his lips: in peace </w:t>
      </w:r>
      <w:r w:rsidR="00FF1E07">
        <w:t>following</w:t>
      </w:r>
      <w:r w:rsidR="004C5E10">
        <w:t xml:space="preserve"> a straight [path] he </w:t>
      </w:r>
      <w:r w:rsidR="00806715">
        <w:t xml:space="preserve">was </w:t>
      </w:r>
      <w:r w:rsidR="00FF1E07">
        <w:t>paced</w:t>
      </w:r>
      <w:r w:rsidR="004C5E10">
        <w:t xml:space="preserve"> with Me.  He turned many </w:t>
      </w:r>
      <w:r w:rsidR="00C911BD">
        <w:t xml:space="preserve">away </w:t>
      </w:r>
      <w:r w:rsidR="004C5E10">
        <w:t xml:space="preserve">from unrighteousness: because, the priest’s lips </w:t>
      </w:r>
      <w:r w:rsidR="007B1B5D">
        <w:t xml:space="preserve">will </w:t>
      </w:r>
      <w:r w:rsidR="00D00A0A">
        <w:t xml:space="preserve">protect knowledge. </w:t>
      </w:r>
      <w:r w:rsidR="002C1575">
        <w:t xml:space="preserve"> </w:t>
      </w:r>
      <w:r w:rsidR="00D00A0A">
        <w:t xml:space="preserve">They will seek Law out of his mouth, </w:t>
      </w:r>
      <w:r w:rsidR="002C1575">
        <w:t xml:space="preserve">since he is </w:t>
      </w:r>
      <w:r w:rsidR="00C911BD">
        <w:t>[the] angel</w:t>
      </w:r>
      <w:r w:rsidR="002C1575">
        <w:t xml:space="preserve"> of Almighty Lord.”</w:t>
      </w:r>
    </w:p>
    <w:p w:rsidR="00112E73" w:rsidRDefault="00112E73" w:rsidP="00E143C8">
      <w:pPr>
        <w:ind w:left="720" w:right="720"/>
      </w:pPr>
    </w:p>
    <w:p w:rsidR="00C5687B" w:rsidRDefault="00C5687B" w:rsidP="00C5687B">
      <w:pPr>
        <w:tabs>
          <w:tab w:val="left" w:pos="1080"/>
        </w:tabs>
      </w:pPr>
      <w:r>
        <w:t xml:space="preserve">Here is a clear picture of what the priesthood </w:t>
      </w:r>
      <w:r w:rsidR="00661E5E">
        <w:t>must be; what it will be in the priesthood of Melchizedek, when all believers will again become priests: these are the eternal priestly duties.  Advent is a time for sorrowing over this failure</w:t>
      </w:r>
      <w:r w:rsidR="008E06A4">
        <w:t xml:space="preserve">; yet we sorrow with hope </w:t>
      </w:r>
      <w:r w:rsidR="00D00A0A">
        <w:t>for differences that the future must bring</w:t>
      </w:r>
      <w:r w:rsidR="00661E5E">
        <w:t>.</w:t>
      </w:r>
      <w:r w:rsidR="00D00A0A">
        <w:t xml:space="preserve">  There is nothing quite like the proclamation of Christ from the Law of Moses.</w:t>
      </w:r>
    </w:p>
    <w:p w:rsidR="00AC039B" w:rsidRPr="0041342D" w:rsidRDefault="00AC039B" w:rsidP="00C911BD">
      <w:pPr>
        <w:keepNext/>
        <w:tabs>
          <w:tab w:val="left" w:pos="1080"/>
        </w:tabs>
        <w:jc w:val="center"/>
        <w:rPr>
          <w:rFonts w:ascii="Segoe UI" w:hAnsi="Segoe UI" w:cs="Segoe UI"/>
          <w:sz w:val="36"/>
          <w:szCs w:val="36"/>
        </w:rPr>
      </w:pPr>
      <w:r>
        <w:rPr>
          <w:rFonts w:ascii="Segoe UI" w:hAnsi="Segoe UI" w:cs="Segoe UI"/>
          <w:sz w:val="36"/>
          <w:szCs w:val="36"/>
        </w:rPr>
        <w:lastRenderedPageBreak/>
        <w:t>Verse 8</w:t>
      </w:r>
    </w:p>
    <w:p w:rsidR="00AC039B" w:rsidRDefault="00AC039B" w:rsidP="00C911BD">
      <w:pPr>
        <w:keepNext/>
        <w:ind w:left="720" w:right="720"/>
      </w:pPr>
    </w:p>
    <w:p w:rsidR="00F63F4E" w:rsidRDefault="00B97645" w:rsidP="00E143C8">
      <w:pPr>
        <w:ind w:left="720" w:right="720"/>
      </w:pPr>
      <w:r>
        <w:t>“</w:t>
      </w:r>
      <w:r w:rsidR="00452DD1" w:rsidRPr="00452DD1">
        <w:t>ὑμεῖς</w:t>
      </w:r>
      <w:r w:rsidR="00452DD1">
        <w:t xml:space="preserve"> </w:t>
      </w:r>
      <w:r w:rsidR="00452DD1" w:rsidRPr="00452DD1">
        <w:t>δὲ</w:t>
      </w:r>
      <w:r w:rsidR="00452DD1">
        <w:t xml:space="preserve"> </w:t>
      </w:r>
      <w:r w:rsidR="00452DD1" w:rsidRPr="00452DD1">
        <w:t>ἐξεκλίνατε</w:t>
      </w:r>
      <w:r w:rsidR="00E362FF">
        <w:rPr>
          <w:rStyle w:val="FootnoteReference"/>
        </w:rPr>
        <w:footnoteReference w:id="146"/>
      </w:r>
      <w:r w:rsidR="00452DD1">
        <w:t xml:space="preserve"> </w:t>
      </w:r>
      <w:r w:rsidR="00452DD1" w:rsidRPr="00452DD1">
        <w:t>ἐκ</w:t>
      </w:r>
      <w:r w:rsidR="00452DD1">
        <w:t xml:space="preserve"> </w:t>
      </w:r>
      <w:r w:rsidR="00452DD1" w:rsidRPr="00452DD1">
        <w:t>τῆς</w:t>
      </w:r>
      <w:r w:rsidR="00452DD1">
        <w:t xml:space="preserve"> </w:t>
      </w:r>
      <w:r w:rsidR="00452DD1" w:rsidRPr="00452DD1">
        <w:t>ὁδοῦ</w:t>
      </w:r>
      <w:r w:rsidR="00452DD1">
        <w:t xml:space="preserve"> </w:t>
      </w:r>
      <w:r w:rsidR="00452DD1" w:rsidRPr="00452DD1">
        <w:t>καὶ</w:t>
      </w:r>
      <w:r w:rsidR="00452DD1">
        <w:t xml:space="preserve"> </w:t>
      </w:r>
      <w:r w:rsidR="00452DD1" w:rsidRPr="00452DD1">
        <w:t>ἠσθενήσατε</w:t>
      </w:r>
      <w:r w:rsidR="00B269FF">
        <w:rPr>
          <w:rStyle w:val="FootnoteReference"/>
        </w:rPr>
        <w:footnoteReference w:id="147"/>
      </w:r>
      <w:r w:rsidR="00452DD1">
        <w:t xml:space="preserve"> </w:t>
      </w:r>
      <w:r w:rsidR="00452DD1" w:rsidRPr="00452DD1">
        <w:t>πολλοὺς</w:t>
      </w:r>
      <w:r w:rsidR="00452DD1">
        <w:t xml:space="preserve"> </w:t>
      </w:r>
      <w:r w:rsidR="00452DD1" w:rsidRPr="00452DD1">
        <w:t>ἐν</w:t>
      </w:r>
      <w:r w:rsidR="00452DD1">
        <w:t xml:space="preserve"> </w:t>
      </w:r>
      <w:r w:rsidR="00452DD1" w:rsidRPr="00452DD1">
        <w:t>νόμῳ,</w:t>
      </w:r>
      <w:r w:rsidR="00452DD1">
        <w:t xml:space="preserve"> </w:t>
      </w:r>
      <w:r w:rsidR="00452DD1" w:rsidRPr="00452DD1">
        <w:t>διεφθείρατε</w:t>
      </w:r>
      <w:r w:rsidR="00B269FF">
        <w:rPr>
          <w:rStyle w:val="FootnoteReference"/>
        </w:rPr>
        <w:footnoteReference w:id="148"/>
      </w:r>
      <w:r w:rsidR="00452DD1">
        <w:t xml:space="preserve"> </w:t>
      </w:r>
      <w:r w:rsidR="00452DD1" w:rsidRPr="00452DD1">
        <w:t>τὴν</w:t>
      </w:r>
      <w:r w:rsidR="00452DD1">
        <w:t xml:space="preserve"> </w:t>
      </w:r>
      <w:r w:rsidR="00452DD1" w:rsidRPr="00452DD1">
        <w:t>διαθήκην</w:t>
      </w:r>
      <w:r w:rsidR="00452DD1">
        <w:t xml:space="preserve"> </w:t>
      </w:r>
      <w:r w:rsidR="00452DD1" w:rsidRPr="00452DD1">
        <w:t>τοῦ</w:t>
      </w:r>
      <w:r w:rsidR="00452DD1">
        <w:t xml:space="preserve"> </w:t>
      </w:r>
      <w:r w:rsidR="00452DD1" w:rsidRPr="00452DD1">
        <w:t>Λευί,</w:t>
      </w:r>
      <w:r w:rsidR="00452DD1">
        <w:t xml:space="preserve"> </w:t>
      </w:r>
      <w:r w:rsidR="00452DD1" w:rsidRPr="00452DD1">
        <w:t>λέγει</w:t>
      </w:r>
      <w:r w:rsidR="009047E1">
        <w:rPr>
          <w:rStyle w:val="FootnoteReference"/>
        </w:rPr>
        <w:footnoteReference w:id="149"/>
      </w:r>
      <w:r w:rsidR="00452DD1">
        <w:t xml:space="preserve"> </w:t>
      </w:r>
      <w:r w:rsidR="00452DD1" w:rsidRPr="00452DD1">
        <w:t>Κύριος</w:t>
      </w:r>
      <w:r w:rsidR="00452DD1">
        <w:t xml:space="preserve"> </w:t>
      </w:r>
      <w:r w:rsidR="00452DD1" w:rsidRPr="00452DD1">
        <w:t>παντοκράτωρ.</w:t>
      </w:r>
      <w:r w:rsidR="002978EA">
        <w:t>”</w:t>
      </w:r>
    </w:p>
    <w:p w:rsidR="00F63F4E" w:rsidRDefault="00F63F4E" w:rsidP="00E143C8">
      <w:pPr>
        <w:ind w:left="720" w:right="720"/>
      </w:pPr>
    </w:p>
    <w:p w:rsidR="008E67A9" w:rsidRDefault="002C1575" w:rsidP="008E67A9">
      <w:pPr>
        <w:ind w:left="720" w:right="720"/>
      </w:pPr>
      <w:r>
        <w:t xml:space="preserve">“Yet, you </w:t>
      </w:r>
      <w:r w:rsidR="00515ABA">
        <w:t xml:space="preserve">turned out of </w:t>
      </w:r>
      <w:r w:rsidR="002978EA">
        <w:t xml:space="preserve">the </w:t>
      </w:r>
      <w:r w:rsidR="008038CE">
        <w:t>way</w:t>
      </w:r>
      <w:r w:rsidR="00CD311D">
        <w:rPr>
          <w:rStyle w:val="FootnoteReference"/>
        </w:rPr>
        <w:footnoteReference w:id="150"/>
      </w:r>
      <w:r w:rsidR="002978EA">
        <w:t xml:space="preserve">.  You weakened many in [the] law: you broke the covenant </w:t>
      </w:r>
      <w:r w:rsidR="00AE349D">
        <w:t>of Levi</w:t>
      </w:r>
      <w:r w:rsidR="008E67A9">
        <w:t>.  ... says Almighty Lord.”</w:t>
      </w:r>
    </w:p>
    <w:p w:rsidR="002C1575" w:rsidRDefault="002C1575" w:rsidP="00E143C8">
      <w:pPr>
        <w:ind w:left="720" w:right="720"/>
      </w:pPr>
    </w:p>
    <w:p w:rsidR="00D90A95" w:rsidRDefault="00D90A95" w:rsidP="00D90A95">
      <w:pPr>
        <w:tabs>
          <w:tab w:val="left" w:pos="1080"/>
        </w:tabs>
      </w:pPr>
      <w:r>
        <w:t>Jesus repeatedly confronts the Pharisees and Sadducees with the claim that they had distorted the true meaning of the Law by their false teachings: the Pharisees replaced the Life of the Law with a list of rote rules and added regulations performed in the flesh; the Sadducees denied the existence of any spiritual reality, reducing the</w:t>
      </w:r>
      <w:r w:rsidR="00D47EC5">
        <w:t xml:space="preserve"> Law to mere fleshly ceremonies: fleshly ceremonies and fleshly rules… both</w:t>
      </w:r>
      <w:r>
        <w:t xml:space="preserve"> without heart.</w:t>
      </w:r>
    </w:p>
    <w:p w:rsidR="00AC039B" w:rsidRPr="0041342D" w:rsidRDefault="00AC039B" w:rsidP="00535F96">
      <w:pPr>
        <w:keepNext/>
        <w:tabs>
          <w:tab w:val="left" w:pos="1080"/>
        </w:tabs>
        <w:jc w:val="center"/>
        <w:rPr>
          <w:rFonts w:ascii="Segoe UI" w:hAnsi="Segoe UI" w:cs="Segoe UI"/>
          <w:sz w:val="36"/>
          <w:szCs w:val="36"/>
        </w:rPr>
      </w:pPr>
      <w:r>
        <w:rPr>
          <w:rFonts w:ascii="Segoe UI" w:hAnsi="Segoe UI" w:cs="Segoe UI"/>
          <w:sz w:val="36"/>
          <w:szCs w:val="36"/>
        </w:rPr>
        <w:lastRenderedPageBreak/>
        <w:t>Verses 9-12</w:t>
      </w:r>
    </w:p>
    <w:p w:rsidR="002C1575" w:rsidRDefault="002C1575" w:rsidP="00535F96">
      <w:pPr>
        <w:keepNext/>
        <w:ind w:left="720" w:right="720"/>
      </w:pPr>
    </w:p>
    <w:p w:rsidR="00F63F4E" w:rsidRDefault="00F87C64" w:rsidP="00E143C8">
      <w:pPr>
        <w:ind w:left="720" w:right="720"/>
      </w:pPr>
      <w:r>
        <w:t>“</w:t>
      </w:r>
      <w:r w:rsidR="00452DD1" w:rsidRPr="00452DD1">
        <w:t>κἀγὼ</w:t>
      </w:r>
      <w:r w:rsidR="00452DD1">
        <w:t xml:space="preserve"> </w:t>
      </w:r>
      <w:r w:rsidR="00452DD1" w:rsidRPr="00452DD1">
        <w:t>δέδωκα</w:t>
      </w:r>
      <w:r w:rsidR="00783EF5">
        <w:rPr>
          <w:rStyle w:val="FootnoteReference"/>
        </w:rPr>
        <w:footnoteReference w:id="151"/>
      </w:r>
      <w:r w:rsidR="00452DD1">
        <w:t xml:space="preserve"> </w:t>
      </w:r>
      <w:r w:rsidR="00452DD1" w:rsidRPr="00452DD1">
        <w:t>ὑμᾶς</w:t>
      </w:r>
      <w:r w:rsidR="00452DD1">
        <w:t xml:space="preserve"> </w:t>
      </w:r>
      <w:r w:rsidR="00452DD1" w:rsidRPr="00452DD1">
        <w:t>ἐξουδενουμένους</w:t>
      </w:r>
      <w:r w:rsidR="00B34785">
        <w:rPr>
          <w:rStyle w:val="FootnoteReference"/>
        </w:rPr>
        <w:footnoteReference w:id="152"/>
      </w:r>
      <w:r w:rsidR="00452DD1">
        <w:t xml:space="preserve"> </w:t>
      </w:r>
      <w:r w:rsidR="00452DD1" w:rsidRPr="00452DD1">
        <w:t>καὶ</w:t>
      </w:r>
      <w:r w:rsidR="00452DD1">
        <w:t xml:space="preserve"> </w:t>
      </w:r>
      <w:r w:rsidR="00452DD1" w:rsidRPr="00452DD1">
        <w:t>ἀπερριμμένους</w:t>
      </w:r>
      <w:r w:rsidR="00340F5D">
        <w:rPr>
          <w:rStyle w:val="FootnoteReference"/>
        </w:rPr>
        <w:footnoteReference w:id="153"/>
      </w:r>
      <w:r w:rsidR="00452DD1">
        <w:t xml:space="preserve"> </w:t>
      </w:r>
      <w:r w:rsidR="00452DD1" w:rsidRPr="00452DD1">
        <w:t>εἰς</w:t>
      </w:r>
      <w:r w:rsidR="00452DD1">
        <w:t xml:space="preserve"> </w:t>
      </w:r>
      <w:r w:rsidR="00452DD1" w:rsidRPr="00452DD1">
        <w:t>πάντα</w:t>
      </w:r>
      <w:r w:rsidR="00452DD1">
        <w:t xml:space="preserve"> </w:t>
      </w:r>
      <w:r w:rsidR="00452DD1" w:rsidRPr="00452DD1">
        <w:t>τὰ</w:t>
      </w:r>
      <w:r w:rsidR="00452DD1">
        <w:t xml:space="preserve"> </w:t>
      </w:r>
      <w:r w:rsidR="00452DD1" w:rsidRPr="00452DD1">
        <w:t>ἔθνη,</w:t>
      </w:r>
      <w:r w:rsidR="00452DD1">
        <w:t xml:space="preserve"> </w:t>
      </w:r>
      <w:r w:rsidR="00452DD1" w:rsidRPr="00452DD1">
        <w:t>ἀνθ᾿</w:t>
      </w:r>
      <w:r w:rsidR="00452DD1">
        <w:t xml:space="preserve"> </w:t>
      </w:r>
      <w:r w:rsidR="00452DD1" w:rsidRPr="00452DD1">
        <w:t>ὧν</w:t>
      </w:r>
      <w:r w:rsidR="00452DD1">
        <w:t xml:space="preserve"> </w:t>
      </w:r>
      <w:r w:rsidR="00452DD1" w:rsidRPr="00452DD1">
        <w:t>ὑμεῖς</w:t>
      </w:r>
      <w:r w:rsidR="00452DD1">
        <w:t xml:space="preserve"> </w:t>
      </w:r>
      <w:r w:rsidR="00452DD1" w:rsidRPr="00452DD1">
        <w:t>οὐκ</w:t>
      </w:r>
      <w:r w:rsidR="00452DD1">
        <w:t xml:space="preserve"> </w:t>
      </w:r>
      <w:r w:rsidR="00452DD1" w:rsidRPr="00452DD1">
        <w:t>ἐφυλάξασθε</w:t>
      </w:r>
      <w:r w:rsidR="00783EF5">
        <w:rPr>
          <w:rStyle w:val="FootnoteReference"/>
        </w:rPr>
        <w:footnoteReference w:id="154"/>
      </w:r>
      <w:r w:rsidR="00452DD1">
        <w:t xml:space="preserve"> </w:t>
      </w:r>
      <w:r w:rsidR="00452DD1" w:rsidRPr="00452DD1">
        <w:t>τὰς</w:t>
      </w:r>
      <w:r w:rsidR="00452DD1">
        <w:t xml:space="preserve"> </w:t>
      </w:r>
      <w:r w:rsidR="00452DD1" w:rsidRPr="00452DD1">
        <w:t>ὁδούς</w:t>
      </w:r>
      <w:r w:rsidR="00452DD1">
        <w:t xml:space="preserve"> </w:t>
      </w:r>
      <w:r w:rsidR="00452DD1" w:rsidRPr="00452DD1">
        <w:t>μου,</w:t>
      </w:r>
      <w:r w:rsidR="00452DD1">
        <w:t xml:space="preserve"> </w:t>
      </w:r>
      <w:r w:rsidR="00452DD1" w:rsidRPr="00452DD1">
        <w:t>ἀλλὰ</w:t>
      </w:r>
      <w:r w:rsidR="00452DD1">
        <w:t xml:space="preserve"> </w:t>
      </w:r>
      <w:r w:rsidR="00452DD1" w:rsidRPr="00452DD1">
        <w:t>ἐλαμβάνετε</w:t>
      </w:r>
      <w:r w:rsidR="00783EF5">
        <w:rPr>
          <w:rStyle w:val="FootnoteReference"/>
        </w:rPr>
        <w:footnoteReference w:id="155"/>
      </w:r>
      <w:r w:rsidR="00452DD1">
        <w:t xml:space="preserve"> </w:t>
      </w:r>
      <w:r w:rsidR="00452DD1" w:rsidRPr="00452DD1">
        <w:t>πρόσωπα</w:t>
      </w:r>
      <w:r w:rsidR="00452DD1">
        <w:t xml:space="preserve"> </w:t>
      </w:r>
      <w:r w:rsidR="00452DD1" w:rsidRPr="00452DD1">
        <w:t>ἐν</w:t>
      </w:r>
      <w:r w:rsidR="00452DD1">
        <w:t xml:space="preserve"> </w:t>
      </w:r>
      <w:r w:rsidR="00452DD1" w:rsidRPr="00452DD1">
        <w:t>νόμῳ.</w:t>
      </w:r>
      <w:r w:rsidR="00452DD1">
        <w:t xml:space="preserve">  </w:t>
      </w:r>
      <w:r w:rsidR="00452DD1" w:rsidRPr="00452DD1">
        <w:t>Οὐχὶ</w:t>
      </w:r>
      <w:r w:rsidR="00452DD1">
        <w:t xml:space="preserve"> </w:t>
      </w:r>
      <w:r w:rsidR="00452DD1" w:rsidRPr="00452DD1">
        <w:t>πατὴρ</w:t>
      </w:r>
      <w:r w:rsidR="00452DD1">
        <w:t xml:space="preserve"> </w:t>
      </w:r>
      <w:r w:rsidR="00452DD1" w:rsidRPr="00452DD1">
        <w:t>εἷς</w:t>
      </w:r>
      <w:r w:rsidR="00452DD1">
        <w:t xml:space="preserve"> </w:t>
      </w:r>
      <w:r w:rsidR="00452DD1" w:rsidRPr="00452DD1">
        <w:t>πάντων</w:t>
      </w:r>
      <w:r w:rsidR="00452DD1">
        <w:t xml:space="preserve"> </w:t>
      </w:r>
      <w:r w:rsidR="00452DD1" w:rsidRPr="00452DD1">
        <w:t>ὑμῶν;</w:t>
      </w:r>
      <w:r w:rsidR="00452DD1">
        <w:t xml:space="preserve"> </w:t>
      </w:r>
      <w:r w:rsidR="00452DD1" w:rsidRPr="00452DD1">
        <w:t>οὐχὶ</w:t>
      </w:r>
      <w:r w:rsidR="00452DD1">
        <w:t xml:space="preserve"> </w:t>
      </w:r>
      <w:r w:rsidR="00452DD1" w:rsidRPr="00452DD1">
        <w:t>Θεὸς</w:t>
      </w:r>
      <w:r w:rsidR="00452DD1">
        <w:t xml:space="preserve"> </w:t>
      </w:r>
      <w:r w:rsidR="00452DD1" w:rsidRPr="00452DD1">
        <w:t>εἷς</w:t>
      </w:r>
      <w:r w:rsidR="00452DD1">
        <w:t xml:space="preserve"> </w:t>
      </w:r>
      <w:r w:rsidR="00452DD1" w:rsidRPr="00452DD1">
        <w:t>ἔκτισεν</w:t>
      </w:r>
      <w:r w:rsidR="00783EF5">
        <w:rPr>
          <w:rStyle w:val="FootnoteReference"/>
        </w:rPr>
        <w:footnoteReference w:id="156"/>
      </w:r>
      <w:r w:rsidR="00452DD1">
        <w:t xml:space="preserve"> </w:t>
      </w:r>
      <w:r w:rsidR="00452DD1" w:rsidRPr="00452DD1">
        <w:t>ὑμᾶς;</w:t>
      </w:r>
      <w:r w:rsidR="00452DD1">
        <w:t xml:space="preserve"> </w:t>
      </w:r>
      <w:r w:rsidR="00452DD1" w:rsidRPr="00452DD1">
        <w:t>τί</w:t>
      </w:r>
      <w:r w:rsidR="00452DD1">
        <w:t xml:space="preserve"> </w:t>
      </w:r>
      <w:r w:rsidR="00452DD1" w:rsidRPr="00452DD1">
        <w:t>ὅτι</w:t>
      </w:r>
      <w:r w:rsidR="00452DD1">
        <w:t xml:space="preserve"> </w:t>
      </w:r>
      <w:r w:rsidR="00452DD1" w:rsidRPr="00452DD1">
        <w:t>ἐγκατέλιπε</w:t>
      </w:r>
      <w:r w:rsidR="00783EF5">
        <w:rPr>
          <w:rStyle w:val="FootnoteReference"/>
        </w:rPr>
        <w:footnoteReference w:id="157"/>
      </w:r>
      <w:r w:rsidR="00452DD1">
        <w:t xml:space="preserve"> </w:t>
      </w:r>
      <w:r w:rsidR="00452DD1" w:rsidRPr="00452DD1">
        <w:t>ἕκαστος</w:t>
      </w:r>
      <w:r w:rsidR="00452DD1">
        <w:t xml:space="preserve"> </w:t>
      </w:r>
      <w:r w:rsidR="00452DD1" w:rsidRPr="00452DD1">
        <w:t>τὸν</w:t>
      </w:r>
      <w:r w:rsidR="00452DD1">
        <w:t xml:space="preserve"> </w:t>
      </w:r>
      <w:r w:rsidR="00452DD1" w:rsidRPr="00452DD1">
        <w:t>ἀδελφὸν</w:t>
      </w:r>
      <w:r w:rsidR="00452DD1">
        <w:t xml:space="preserve"> </w:t>
      </w:r>
      <w:r w:rsidR="00452DD1" w:rsidRPr="00452DD1">
        <w:t>αὐτοῦ</w:t>
      </w:r>
      <w:r w:rsidR="00452DD1">
        <w:t xml:space="preserve"> </w:t>
      </w:r>
      <w:r w:rsidR="00452DD1" w:rsidRPr="00452DD1">
        <w:t>τοῦ</w:t>
      </w:r>
      <w:r w:rsidR="00452DD1">
        <w:t xml:space="preserve"> </w:t>
      </w:r>
      <w:r w:rsidR="00452DD1" w:rsidRPr="00452DD1">
        <w:t>βεβηλῶσαι</w:t>
      </w:r>
      <w:r w:rsidR="00783EF5">
        <w:rPr>
          <w:rStyle w:val="FootnoteReference"/>
        </w:rPr>
        <w:footnoteReference w:id="158"/>
      </w:r>
      <w:r w:rsidR="00452DD1">
        <w:t xml:space="preserve"> </w:t>
      </w:r>
      <w:r w:rsidR="00452DD1" w:rsidRPr="00452DD1">
        <w:t>τὴν</w:t>
      </w:r>
      <w:r w:rsidR="00452DD1">
        <w:t xml:space="preserve"> </w:t>
      </w:r>
      <w:r w:rsidR="00452DD1" w:rsidRPr="00452DD1">
        <w:t>διαθήκην</w:t>
      </w:r>
      <w:r w:rsidR="00452DD1">
        <w:t xml:space="preserve"> </w:t>
      </w:r>
      <w:r w:rsidR="00452DD1" w:rsidRPr="00452DD1">
        <w:t>τῶν</w:t>
      </w:r>
      <w:r w:rsidR="00452DD1">
        <w:t xml:space="preserve"> </w:t>
      </w:r>
      <w:r w:rsidR="00452DD1" w:rsidRPr="00452DD1">
        <w:t>πατέρων</w:t>
      </w:r>
      <w:r w:rsidR="00452DD1">
        <w:t xml:space="preserve"> </w:t>
      </w:r>
      <w:r w:rsidR="00452DD1" w:rsidRPr="00452DD1">
        <w:t>ὑμῶν;</w:t>
      </w:r>
      <w:r w:rsidR="00452DD1">
        <w:t xml:space="preserve"> </w:t>
      </w:r>
      <w:r w:rsidR="00452DD1" w:rsidRPr="00452DD1">
        <w:t>ἐγκατελείφθη</w:t>
      </w:r>
      <w:r w:rsidR="00783EF5">
        <w:rPr>
          <w:rStyle w:val="FootnoteReference"/>
        </w:rPr>
        <w:footnoteReference w:id="159"/>
      </w:r>
      <w:r w:rsidR="00452DD1">
        <w:t xml:space="preserve"> </w:t>
      </w:r>
      <w:r w:rsidR="00452DD1" w:rsidRPr="00452DD1">
        <w:t>᾿Ιούδας,</w:t>
      </w:r>
      <w:r w:rsidR="00452DD1">
        <w:t xml:space="preserve"> </w:t>
      </w:r>
      <w:r w:rsidR="00452DD1" w:rsidRPr="00452DD1">
        <w:t>καὶ</w:t>
      </w:r>
      <w:r w:rsidR="00452DD1">
        <w:t xml:space="preserve"> </w:t>
      </w:r>
      <w:r w:rsidR="00452DD1" w:rsidRPr="00452DD1">
        <w:t>βδέλυγμα</w:t>
      </w:r>
      <w:r w:rsidR="00452DD1">
        <w:t xml:space="preserve"> </w:t>
      </w:r>
      <w:r w:rsidR="00452DD1" w:rsidRPr="00452DD1">
        <w:t>ἐγένετο</w:t>
      </w:r>
      <w:r w:rsidR="00783EF5">
        <w:rPr>
          <w:rStyle w:val="FootnoteReference"/>
        </w:rPr>
        <w:footnoteReference w:id="160"/>
      </w:r>
      <w:r w:rsidR="00452DD1">
        <w:t xml:space="preserve"> </w:t>
      </w:r>
      <w:r w:rsidR="00452DD1" w:rsidRPr="00452DD1">
        <w:t>ἐν</w:t>
      </w:r>
      <w:r w:rsidR="00452DD1">
        <w:t xml:space="preserve"> </w:t>
      </w:r>
      <w:r w:rsidR="00452DD1" w:rsidRPr="00452DD1">
        <w:t>τῷ</w:t>
      </w:r>
      <w:r w:rsidR="00452DD1">
        <w:t xml:space="preserve"> </w:t>
      </w:r>
      <w:r w:rsidR="00452DD1" w:rsidRPr="00452DD1">
        <w:lastRenderedPageBreak/>
        <w:t>᾿Ισραὴλ</w:t>
      </w:r>
      <w:r w:rsidR="00452DD1">
        <w:t xml:space="preserve"> </w:t>
      </w:r>
      <w:r w:rsidR="00452DD1" w:rsidRPr="00452DD1">
        <w:t>καὶ</w:t>
      </w:r>
      <w:r w:rsidR="00452DD1">
        <w:t xml:space="preserve"> </w:t>
      </w:r>
      <w:r w:rsidR="00452DD1" w:rsidRPr="00452DD1">
        <w:t>ἐν</w:t>
      </w:r>
      <w:r w:rsidR="00452DD1">
        <w:t xml:space="preserve"> </w:t>
      </w:r>
      <w:r w:rsidR="00452DD1" w:rsidRPr="00452DD1">
        <w:t>῾Ιερουσαλήμ,</w:t>
      </w:r>
      <w:r w:rsidR="00452DD1">
        <w:t xml:space="preserve"> </w:t>
      </w:r>
      <w:r w:rsidR="00452DD1" w:rsidRPr="00452DD1">
        <w:t>διότι</w:t>
      </w:r>
      <w:r w:rsidR="00452DD1">
        <w:t xml:space="preserve"> </w:t>
      </w:r>
      <w:r w:rsidR="00452DD1" w:rsidRPr="00452DD1">
        <w:t>ἐβεβήλωσεν</w:t>
      </w:r>
      <w:r w:rsidR="00783EF5">
        <w:rPr>
          <w:rStyle w:val="FootnoteReference"/>
        </w:rPr>
        <w:footnoteReference w:id="161"/>
      </w:r>
      <w:r w:rsidR="00452DD1">
        <w:t xml:space="preserve"> </w:t>
      </w:r>
      <w:r w:rsidR="00452DD1" w:rsidRPr="00452DD1">
        <w:t>᾿Ιούδας</w:t>
      </w:r>
      <w:r w:rsidR="00452DD1">
        <w:t xml:space="preserve"> </w:t>
      </w:r>
      <w:r w:rsidR="00452DD1" w:rsidRPr="00452DD1">
        <w:t>τὰ</w:t>
      </w:r>
      <w:r w:rsidR="00452DD1">
        <w:t xml:space="preserve"> </w:t>
      </w:r>
      <w:r w:rsidR="00452DD1" w:rsidRPr="00452DD1">
        <w:t>ἅγια</w:t>
      </w:r>
      <w:r w:rsidR="00452DD1">
        <w:t xml:space="preserve"> </w:t>
      </w:r>
      <w:r w:rsidR="00452DD1" w:rsidRPr="00452DD1">
        <w:t>Κυρίου,</w:t>
      </w:r>
      <w:r w:rsidR="00452DD1">
        <w:t xml:space="preserve"> </w:t>
      </w:r>
      <w:r w:rsidR="00452DD1" w:rsidRPr="00452DD1">
        <w:t>ἐν</w:t>
      </w:r>
      <w:r w:rsidR="00452DD1">
        <w:t xml:space="preserve"> </w:t>
      </w:r>
      <w:r w:rsidR="00452DD1" w:rsidRPr="00452DD1">
        <w:t>οἷς</w:t>
      </w:r>
      <w:r w:rsidR="00452DD1">
        <w:t xml:space="preserve"> </w:t>
      </w:r>
      <w:r w:rsidR="00452DD1" w:rsidRPr="00452DD1">
        <w:t>ἠγάπησε</w:t>
      </w:r>
      <w:r w:rsidR="00783EF5">
        <w:rPr>
          <w:rStyle w:val="FootnoteReference"/>
        </w:rPr>
        <w:footnoteReference w:id="162"/>
      </w:r>
      <w:r w:rsidR="00452DD1" w:rsidRPr="00452DD1">
        <w:t>,</w:t>
      </w:r>
      <w:r w:rsidR="00452DD1">
        <w:t xml:space="preserve"> </w:t>
      </w:r>
      <w:r w:rsidR="00452DD1" w:rsidRPr="00452DD1">
        <w:t>καὶ</w:t>
      </w:r>
      <w:r w:rsidR="00452DD1">
        <w:t xml:space="preserve"> </w:t>
      </w:r>
      <w:r w:rsidR="00452DD1" w:rsidRPr="00452DD1">
        <w:t>ἐπετήδευσεν</w:t>
      </w:r>
      <w:r w:rsidR="00783EF5">
        <w:rPr>
          <w:rStyle w:val="FootnoteReference"/>
        </w:rPr>
        <w:footnoteReference w:id="163"/>
      </w:r>
      <w:r w:rsidR="00452DD1">
        <w:t xml:space="preserve"> </w:t>
      </w:r>
      <w:r w:rsidR="00452DD1" w:rsidRPr="00452DD1">
        <w:t>εἰς</w:t>
      </w:r>
      <w:r w:rsidR="00452DD1">
        <w:t xml:space="preserve"> </w:t>
      </w:r>
      <w:r w:rsidR="00452DD1" w:rsidRPr="00452DD1">
        <w:t>θεοὺς</w:t>
      </w:r>
      <w:r w:rsidR="00452DD1">
        <w:t xml:space="preserve"> </w:t>
      </w:r>
      <w:r w:rsidR="00452DD1" w:rsidRPr="00452DD1">
        <w:t>ἀλλοτρίους.</w:t>
      </w:r>
      <w:r w:rsidR="00452DD1">
        <w:t xml:space="preserve">  </w:t>
      </w:r>
      <w:r w:rsidR="00452DD1" w:rsidRPr="00452DD1">
        <w:t>ἐξολοθρεύσει</w:t>
      </w:r>
      <w:r w:rsidR="00783EF5">
        <w:rPr>
          <w:rStyle w:val="FootnoteReference"/>
        </w:rPr>
        <w:footnoteReference w:id="164"/>
      </w:r>
      <w:r w:rsidR="00452DD1">
        <w:t xml:space="preserve"> </w:t>
      </w:r>
      <w:r w:rsidR="00452DD1" w:rsidRPr="00452DD1">
        <w:t>Κύριος</w:t>
      </w:r>
      <w:r w:rsidR="00452DD1">
        <w:t xml:space="preserve"> </w:t>
      </w:r>
      <w:r w:rsidR="00452DD1" w:rsidRPr="00452DD1">
        <w:t>τὸν</w:t>
      </w:r>
      <w:r w:rsidR="00452DD1">
        <w:t xml:space="preserve"> </w:t>
      </w:r>
      <w:r w:rsidR="00452DD1" w:rsidRPr="00452DD1">
        <w:t>ἄνθρωπον</w:t>
      </w:r>
      <w:r w:rsidR="00452DD1">
        <w:t xml:space="preserve"> </w:t>
      </w:r>
      <w:r w:rsidR="00452DD1" w:rsidRPr="00452DD1">
        <w:t>τὸν</w:t>
      </w:r>
      <w:r w:rsidR="00452DD1">
        <w:t xml:space="preserve"> </w:t>
      </w:r>
      <w:r w:rsidR="00452DD1" w:rsidRPr="00452DD1">
        <w:t>ποιοῦντα</w:t>
      </w:r>
      <w:r w:rsidR="00783EF5">
        <w:rPr>
          <w:rStyle w:val="FootnoteReference"/>
        </w:rPr>
        <w:footnoteReference w:id="165"/>
      </w:r>
      <w:r w:rsidR="00452DD1">
        <w:t xml:space="preserve"> </w:t>
      </w:r>
      <w:r w:rsidR="00452DD1" w:rsidRPr="00452DD1">
        <w:t>ταῦτα,</w:t>
      </w:r>
      <w:r w:rsidR="00452DD1">
        <w:t xml:space="preserve"> </w:t>
      </w:r>
      <w:r w:rsidR="00452DD1" w:rsidRPr="00452DD1">
        <w:t>ἕως</w:t>
      </w:r>
      <w:r w:rsidR="00452DD1">
        <w:t xml:space="preserve"> </w:t>
      </w:r>
      <w:r w:rsidR="00452DD1" w:rsidRPr="00452DD1">
        <w:t>καὶ</w:t>
      </w:r>
      <w:r w:rsidR="00452DD1">
        <w:t xml:space="preserve"> </w:t>
      </w:r>
      <w:r w:rsidR="00452DD1" w:rsidRPr="00452DD1">
        <w:t>ταπεινωθῇ</w:t>
      </w:r>
      <w:r w:rsidR="00783EF5">
        <w:rPr>
          <w:rStyle w:val="FootnoteReference"/>
        </w:rPr>
        <w:footnoteReference w:id="166"/>
      </w:r>
      <w:r w:rsidR="00452DD1">
        <w:t xml:space="preserve"> </w:t>
      </w:r>
      <w:r w:rsidR="00452DD1" w:rsidRPr="00452DD1">
        <w:t>ἐκ</w:t>
      </w:r>
      <w:r w:rsidR="00452DD1">
        <w:t xml:space="preserve"> </w:t>
      </w:r>
      <w:r w:rsidR="00452DD1" w:rsidRPr="00452DD1">
        <w:t>σκηνωμάτων</w:t>
      </w:r>
      <w:r w:rsidR="00452DD1">
        <w:t xml:space="preserve"> </w:t>
      </w:r>
      <w:r w:rsidR="00452DD1" w:rsidRPr="00452DD1">
        <w:t>᾿Ιακὼβ</w:t>
      </w:r>
      <w:r w:rsidR="00452DD1">
        <w:t xml:space="preserve"> </w:t>
      </w:r>
      <w:r w:rsidR="00452DD1" w:rsidRPr="00452DD1">
        <w:t>καὶ</w:t>
      </w:r>
      <w:r w:rsidR="00452DD1">
        <w:t xml:space="preserve"> </w:t>
      </w:r>
      <w:r w:rsidR="00452DD1" w:rsidRPr="00452DD1">
        <w:t>ἐκ</w:t>
      </w:r>
      <w:r w:rsidR="00452DD1">
        <w:t xml:space="preserve"> </w:t>
      </w:r>
      <w:r w:rsidR="00452DD1" w:rsidRPr="00452DD1">
        <w:t>προσαγόντων</w:t>
      </w:r>
      <w:r w:rsidR="00783EF5">
        <w:rPr>
          <w:rStyle w:val="FootnoteReference"/>
        </w:rPr>
        <w:footnoteReference w:id="167"/>
      </w:r>
      <w:r w:rsidR="00452DD1">
        <w:t xml:space="preserve"> </w:t>
      </w:r>
      <w:r w:rsidR="00452DD1" w:rsidRPr="00452DD1">
        <w:t>θυσίαν</w:t>
      </w:r>
      <w:r w:rsidR="00452DD1">
        <w:t xml:space="preserve"> </w:t>
      </w:r>
      <w:r w:rsidR="00452DD1" w:rsidRPr="00452DD1">
        <w:t>τῷ</w:t>
      </w:r>
      <w:r w:rsidR="00452DD1">
        <w:t xml:space="preserve"> </w:t>
      </w:r>
      <w:r w:rsidR="00452DD1" w:rsidRPr="00452DD1">
        <w:t>Κυρίῳ</w:t>
      </w:r>
      <w:r w:rsidR="00452DD1">
        <w:t xml:space="preserve"> </w:t>
      </w:r>
      <w:r w:rsidR="00452DD1" w:rsidRPr="00452DD1">
        <w:t>παντοκράτορι.</w:t>
      </w:r>
      <w:r w:rsidR="00BD268F">
        <w:t>”</w:t>
      </w:r>
    </w:p>
    <w:p w:rsidR="00F63F4E" w:rsidRDefault="00F63F4E" w:rsidP="00E143C8">
      <w:pPr>
        <w:ind w:left="720" w:right="720"/>
      </w:pPr>
    </w:p>
    <w:p w:rsidR="00CD155F" w:rsidRDefault="00CD155F" w:rsidP="00E143C8">
      <w:pPr>
        <w:ind w:left="720" w:right="720"/>
      </w:pPr>
      <w:r>
        <w:t>“</w:t>
      </w:r>
      <w:r w:rsidR="008979AE">
        <w:t>I also ha</w:t>
      </w:r>
      <w:r w:rsidR="00FF3115">
        <w:t>d</w:t>
      </w:r>
      <w:r w:rsidR="008979AE">
        <w:t xml:space="preserve"> given you</w:t>
      </w:r>
      <w:r w:rsidR="00D90A95">
        <w:t>,</w:t>
      </w:r>
      <w:r w:rsidR="008979AE">
        <w:t xml:space="preserve"> </w:t>
      </w:r>
      <w:r w:rsidR="00FF3115">
        <w:t>scorning</w:t>
      </w:r>
      <w:r w:rsidR="007478ED">
        <w:t xml:space="preserve"> and reject</w:t>
      </w:r>
      <w:r w:rsidR="00FF3115">
        <w:t>ing</w:t>
      </w:r>
      <w:r w:rsidR="007478ED">
        <w:t xml:space="preserve"> </w:t>
      </w:r>
      <w:r w:rsidR="00ED5D47">
        <w:t>among</w:t>
      </w:r>
      <w:r w:rsidR="007478ED">
        <w:t xml:space="preserve"> all the Gentiles</w:t>
      </w:r>
      <w:r w:rsidR="005E3D6C">
        <w:t>;</w:t>
      </w:r>
      <w:r w:rsidR="00D90A95">
        <w:t xml:space="preserve"> </w:t>
      </w:r>
      <w:r w:rsidR="00AE22C9">
        <w:t xml:space="preserve">against which you did not protect My </w:t>
      </w:r>
      <w:r w:rsidR="00DE0BDD">
        <w:t>way</w:t>
      </w:r>
      <w:r w:rsidR="00AE22C9">
        <w:t xml:space="preserve">: but, </w:t>
      </w:r>
      <w:r w:rsidR="005E3D6C">
        <w:t xml:space="preserve">you have </w:t>
      </w:r>
      <w:r w:rsidR="00067EC1">
        <w:t>been partial</w:t>
      </w:r>
      <w:r w:rsidR="005E3D6C">
        <w:rPr>
          <w:rStyle w:val="FootnoteReference"/>
        </w:rPr>
        <w:footnoteReference w:id="168"/>
      </w:r>
      <w:r w:rsidR="005E3D6C">
        <w:t xml:space="preserve"> in law.</w:t>
      </w:r>
      <w:r w:rsidR="00EF18F8">
        <w:t xml:space="preserve">  </w:t>
      </w:r>
      <w:r w:rsidR="00EC71BA">
        <w:t xml:space="preserve">[Have you] </w:t>
      </w:r>
      <w:r w:rsidR="00CE10AE">
        <w:t xml:space="preserve">Not </w:t>
      </w:r>
      <w:r w:rsidR="00EC71BA">
        <w:t>O</w:t>
      </w:r>
      <w:r w:rsidR="00CE10AE">
        <w:t xml:space="preserve">ne </w:t>
      </w:r>
      <w:r w:rsidR="00EC71BA">
        <w:t>F</w:t>
      </w:r>
      <w:r w:rsidR="00CE10AE">
        <w:t>ather</w:t>
      </w:r>
      <w:r w:rsidR="00EC71BA">
        <w:t xml:space="preserve">, all of you?  [Has] not One God created you?  </w:t>
      </w:r>
      <w:r w:rsidR="00E16B6B">
        <w:t>Why [</w:t>
      </w:r>
      <w:r w:rsidR="00CC00C0">
        <w:t>i</w:t>
      </w:r>
      <w:r w:rsidR="00E16B6B">
        <w:t xml:space="preserve">s it] that each </w:t>
      </w:r>
      <w:r w:rsidR="00FA0F4E">
        <w:t xml:space="preserve">[of you] </w:t>
      </w:r>
      <w:r w:rsidR="00E16B6B">
        <w:t xml:space="preserve">abandoned his brother to </w:t>
      </w:r>
      <w:r w:rsidR="00CC00C0">
        <w:t>defile</w:t>
      </w:r>
      <w:r w:rsidR="00E16B6B">
        <w:t xml:space="preserve"> the covenant of your </w:t>
      </w:r>
      <w:r w:rsidR="00842186">
        <w:t>ancestors</w:t>
      </w:r>
      <w:r w:rsidR="00E16B6B">
        <w:t>?</w:t>
      </w:r>
      <w:r w:rsidR="00CC00C0">
        <w:t xml:space="preserve">  Judah was abandoned.  An abomination was invented in Israel.  … in Jerusalem [too]: because, Judah </w:t>
      </w:r>
      <w:r w:rsidR="00775CDD">
        <w:t xml:space="preserve">defiled the </w:t>
      </w:r>
      <w:r w:rsidR="00646B2D">
        <w:t>Holy</w:t>
      </w:r>
      <w:r w:rsidR="00775CDD">
        <w:t xml:space="preserve"> Lord, Whom he loved.  He pursued other </w:t>
      </w:r>
      <w:r w:rsidR="00775CDD">
        <w:lastRenderedPageBreak/>
        <w:t>gods</w:t>
      </w:r>
      <w:r w:rsidR="00DB1924">
        <w:t xml:space="preserve">.  [The] Lord will destroy the person doing these [things], until </w:t>
      </w:r>
      <w:r w:rsidR="00F47659">
        <w:t xml:space="preserve">he </w:t>
      </w:r>
      <w:r w:rsidR="00B4473C">
        <w:t>would be</w:t>
      </w:r>
      <w:r w:rsidR="00F47659">
        <w:t xml:space="preserve"> humiliated, </w:t>
      </w:r>
      <w:r w:rsidR="006620C6">
        <w:t xml:space="preserve">out of the </w:t>
      </w:r>
      <w:r w:rsidR="00415A5F">
        <w:t>tents</w:t>
      </w:r>
      <w:r w:rsidR="006620C6">
        <w:t xml:space="preserve"> of Jacob;</w:t>
      </w:r>
      <w:r w:rsidR="00F47659">
        <w:t xml:space="preserve"> </w:t>
      </w:r>
      <w:r w:rsidR="006620C6">
        <w:t>out of</w:t>
      </w:r>
      <w:r w:rsidR="00F47659">
        <w:t xml:space="preserve"> </w:t>
      </w:r>
      <w:r w:rsidR="006620C6">
        <w:t>b</w:t>
      </w:r>
      <w:r w:rsidR="00F47659">
        <w:t>ringing sacrifice to [the] Almighty Lord</w:t>
      </w:r>
      <w:r w:rsidR="00F87C64">
        <w:t>.”</w:t>
      </w:r>
    </w:p>
    <w:p w:rsidR="00CD155F" w:rsidRDefault="00CD155F" w:rsidP="00E143C8">
      <w:pPr>
        <w:ind w:left="720" w:right="720"/>
      </w:pPr>
    </w:p>
    <w:p w:rsidR="00F87C64" w:rsidRDefault="00F87C64" w:rsidP="009B65E3">
      <w:pPr>
        <w:tabs>
          <w:tab w:val="left" w:pos="1080"/>
        </w:tabs>
      </w:pPr>
      <w:r>
        <w:t xml:space="preserve">Israel will become a mockery among the Gentiles: even affirming this with </w:t>
      </w:r>
      <w:r w:rsidR="00446C2C">
        <w:t xml:space="preserve">false </w:t>
      </w:r>
      <w:r>
        <w:t xml:space="preserve">claims of anti-Semitism.  The truth is that the Israelites have become anti-God, anti-Christ, atheists: not that the Gentiles have become anti-Semitic.  This is the </w:t>
      </w:r>
      <w:r w:rsidR="000F33F4">
        <w:t>righteous</w:t>
      </w:r>
      <w:r>
        <w:t xml:space="preserve"> outcome </w:t>
      </w:r>
      <w:r w:rsidR="000F33F4">
        <w:t>of Israelite wrongdoing; when they abandoned God for idols and the kingdom for independence after the death of Solomon: the</w:t>
      </w:r>
      <w:r w:rsidR="00267118">
        <w:t xml:space="preserve"> northern kingdom</w:t>
      </w:r>
      <w:r w:rsidR="000F33F4">
        <w:t xml:space="preserve"> w</w:t>
      </w:r>
      <w:r w:rsidR="00267118">
        <w:t>as</w:t>
      </w:r>
      <w:r w:rsidR="000F33F4">
        <w:t xml:space="preserve"> liquidated for this in 722.  This is the just outcome of Judah turning to idolatry: the</w:t>
      </w:r>
      <w:r w:rsidR="00267118">
        <w:t xml:space="preserve"> southern kingdom </w:t>
      </w:r>
      <w:r w:rsidR="000F33F4">
        <w:t>w</w:t>
      </w:r>
      <w:r w:rsidR="00267118">
        <w:t>as</w:t>
      </w:r>
      <w:r w:rsidR="000F33F4">
        <w:t xml:space="preserve"> </w:t>
      </w:r>
      <w:r w:rsidR="0053710A">
        <w:t>d</w:t>
      </w:r>
      <w:r w:rsidR="000F33F4">
        <w:t xml:space="preserve">eported for this in 586.  Finally, having killed the prophets, they will murder the Son of God; after His death, they will continue to persecute the </w:t>
      </w:r>
      <w:r w:rsidR="00267118">
        <w:t xml:space="preserve">true </w:t>
      </w:r>
      <w:r w:rsidR="000F33F4">
        <w:t xml:space="preserve">children of God.  It is their own doing and undoing that they are cast out of the kingdom of God.  The sorrow of Advent looks for the coming </w:t>
      </w:r>
      <w:r w:rsidR="00130EAE">
        <w:t xml:space="preserve">of a new and better sacrifice: a redemption of the kingdom from </w:t>
      </w:r>
      <w:r w:rsidR="00A11A4D">
        <w:t xml:space="preserve">the </w:t>
      </w:r>
      <w:r w:rsidR="00130EAE">
        <w:t>eternal fire.</w:t>
      </w:r>
    </w:p>
    <w:p w:rsidR="00563F8F" w:rsidRPr="0041342D" w:rsidRDefault="00563F8F" w:rsidP="00563F8F">
      <w:pPr>
        <w:keepNext/>
        <w:tabs>
          <w:tab w:val="left" w:pos="1080"/>
        </w:tabs>
        <w:jc w:val="center"/>
        <w:rPr>
          <w:rFonts w:ascii="Segoe UI" w:hAnsi="Segoe UI" w:cs="Segoe UI"/>
          <w:sz w:val="36"/>
          <w:szCs w:val="36"/>
        </w:rPr>
      </w:pPr>
      <w:r>
        <w:rPr>
          <w:rFonts w:ascii="Segoe UI" w:hAnsi="Segoe UI" w:cs="Segoe UI"/>
          <w:sz w:val="36"/>
          <w:szCs w:val="36"/>
        </w:rPr>
        <w:t>Verses 13-16</w:t>
      </w:r>
    </w:p>
    <w:p w:rsidR="00A07ECA" w:rsidRDefault="00A07ECA" w:rsidP="00563F8F">
      <w:pPr>
        <w:keepNext/>
        <w:ind w:left="720" w:right="720"/>
      </w:pPr>
    </w:p>
    <w:p w:rsidR="00F63F4E" w:rsidRDefault="0031185C" w:rsidP="00E143C8">
      <w:pPr>
        <w:ind w:left="720" w:right="720"/>
      </w:pPr>
      <w:r>
        <w:t>“</w:t>
      </w:r>
      <w:r w:rsidR="00452DD1" w:rsidRPr="00452DD1">
        <w:t>καὶ</w:t>
      </w:r>
      <w:r w:rsidR="00452DD1">
        <w:t xml:space="preserve"> </w:t>
      </w:r>
      <w:r w:rsidR="00452DD1" w:rsidRPr="00452DD1">
        <w:t>ταῦτα,</w:t>
      </w:r>
      <w:r w:rsidR="00452DD1">
        <w:t xml:space="preserve"> </w:t>
      </w:r>
      <w:r w:rsidR="00452DD1" w:rsidRPr="00452DD1">
        <w:t>ἃ</w:t>
      </w:r>
      <w:r w:rsidR="00452DD1">
        <w:t xml:space="preserve"> </w:t>
      </w:r>
      <w:r w:rsidR="00452DD1" w:rsidRPr="00452DD1">
        <w:t>ἐμίσουν</w:t>
      </w:r>
      <w:r w:rsidR="00E756C5">
        <w:rPr>
          <w:rStyle w:val="FootnoteReference"/>
        </w:rPr>
        <w:footnoteReference w:id="169"/>
      </w:r>
      <w:r w:rsidR="00452DD1" w:rsidRPr="00452DD1">
        <w:t>,</w:t>
      </w:r>
      <w:r w:rsidR="00452DD1">
        <w:t xml:space="preserve"> </w:t>
      </w:r>
      <w:r w:rsidR="00452DD1" w:rsidRPr="00452DD1">
        <w:t>ἐποιεῖτε</w:t>
      </w:r>
      <w:r w:rsidR="006507CB">
        <w:rPr>
          <w:rStyle w:val="FootnoteReference"/>
        </w:rPr>
        <w:footnoteReference w:id="170"/>
      </w:r>
      <w:r w:rsidR="00452DD1" w:rsidRPr="00452DD1">
        <w:t>·</w:t>
      </w:r>
      <w:r w:rsidR="00452DD1">
        <w:t xml:space="preserve"> </w:t>
      </w:r>
      <w:r w:rsidR="00452DD1" w:rsidRPr="00452DD1">
        <w:t>ἐκαλύπτετε</w:t>
      </w:r>
      <w:r w:rsidR="006507CB">
        <w:rPr>
          <w:rStyle w:val="FootnoteReference"/>
        </w:rPr>
        <w:footnoteReference w:id="171"/>
      </w:r>
      <w:r w:rsidR="00452DD1">
        <w:t xml:space="preserve"> </w:t>
      </w:r>
      <w:r w:rsidR="00452DD1" w:rsidRPr="00452DD1">
        <w:t>δάκρυσι</w:t>
      </w:r>
      <w:r w:rsidR="00452DD1">
        <w:t xml:space="preserve"> </w:t>
      </w:r>
      <w:r w:rsidR="00452DD1" w:rsidRPr="00452DD1">
        <w:t>τὸ</w:t>
      </w:r>
      <w:r w:rsidR="00452DD1">
        <w:t xml:space="preserve"> </w:t>
      </w:r>
      <w:r w:rsidR="00452DD1" w:rsidRPr="00452DD1">
        <w:t>θυσιαστήριον</w:t>
      </w:r>
      <w:r w:rsidR="00452DD1">
        <w:t xml:space="preserve"> </w:t>
      </w:r>
      <w:r w:rsidR="00452DD1" w:rsidRPr="00452DD1">
        <w:t>Κυρίου</w:t>
      </w:r>
      <w:r w:rsidR="00452DD1">
        <w:t xml:space="preserve"> </w:t>
      </w:r>
      <w:r w:rsidR="00452DD1" w:rsidRPr="00452DD1">
        <w:t>καὶ</w:t>
      </w:r>
      <w:r w:rsidR="00452DD1">
        <w:t xml:space="preserve"> </w:t>
      </w:r>
      <w:r w:rsidR="00452DD1" w:rsidRPr="00452DD1">
        <w:t>κλαυθμῷ</w:t>
      </w:r>
      <w:r w:rsidR="00452DD1">
        <w:t xml:space="preserve"> </w:t>
      </w:r>
      <w:r w:rsidR="00452DD1" w:rsidRPr="00452DD1">
        <w:t>καὶ</w:t>
      </w:r>
      <w:r w:rsidR="00452DD1">
        <w:t xml:space="preserve"> </w:t>
      </w:r>
      <w:r w:rsidR="00452DD1" w:rsidRPr="00452DD1">
        <w:t>στεναγμῷ</w:t>
      </w:r>
      <w:r w:rsidR="00452DD1">
        <w:t xml:space="preserve"> </w:t>
      </w:r>
      <w:r w:rsidR="00452DD1" w:rsidRPr="00452DD1">
        <w:t>ἐκ</w:t>
      </w:r>
      <w:r w:rsidR="00452DD1">
        <w:t xml:space="preserve"> </w:t>
      </w:r>
      <w:r w:rsidR="00452DD1" w:rsidRPr="00452DD1">
        <w:t>κόπων.</w:t>
      </w:r>
      <w:r w:rsidR="00452DD1">
        <w:t xml:space="preserve"> </w:t>
      </w:r>
      <w:r w:rsidR="00452DD1" w:rsidRPr="00452DD1">
        <w:t>ἔτι</w:t>
      </w:r>
      <w:r w:rsidR="00452DD1">
        <w:t xml:space="preserve"> </w:t>
      </w:r>
      <w:r w:rsidR="00452DD1" w:rsidRPr="00452DD1">
        <w:t>ἄξιον</w:t>
      </w:r>
      <w:r w:rsidR="00452DD1">
        <w:t xml:space="preserve"> </w:t>
      </w:r>
      <w:r w:rsidR="00452DD1" w:rsidRPr="00452DD1">
        <w:t>ἐπιβλέψαι</w:t>
      </w:r>
      <w:r w:rsidR="006507CB">
        <w:rPr>
          <w:rStyle w:val="FootnoteReference"/>
        </w:rPr>
        <w:footnoteReference w:id="172"/>
      </w:r>
      <w:r w:rsidR="00452DD1">
        <w:t xml:space="preserve"> </w:t>
      </w:r>
      <w:r w:rsidR="00452DD1" w:rsidRPr="00452DD1">
        <w:t>εἰς</w:t>
      </w:r>
      <w:r w:rsidR="00452DD1">
        <w:t xml:space="preserve"> </w:t>
      </w:r>
      <w:r w:rsidR="00452DD1" w:rsidRPr="00452DD1">
        <w:t>θυσίαν</w:t>
      </w:r>
      <w:r w:rsidR="00452DD1">
        <w:t xml:space="preserve"> </w:t>
      </w:r>
      <w:r w:rsidR="00452DD1" w:rsidRPr="00452DD1">
        <w:t>ἢ</w:t>
      </w:r>
      <w:r w:rsidR="00452DD1">
        <w:t xml:space="preserve"> </w:t>
      </w:r>
      <w:r w:rsidR="00452DD1" w:rsidRPr="00452DD1">
        <w:t>λαβεῖν</w:t>
      </w:r>
      <w:r w:rsidR="006507CB">
        <w:rPr>
          <w:rStyle w:val="FootnoteReference"/>
        </w:rPr>
        <w:footnoteReference w:id="173"/>
      </w:r>
      <w:r w:rsidR="00452DD1">
        <w:t xml:space="preserve"> </w:t>
      </w:r>
      <w:r w:rsidR="00452DD1" w:rsidRPr="00452DD1">
        <w:t>δεκτὸν</w:t>
      </w:r>
      <w:r w:rsidR="00452DD1">
        <w:t xml:space="preserve"> </w:t>
      </w:r>
      <w:r w:rsidR="00452DD1" w:rsidRPr="00452DD1">
        <w:lastRenderedPageBreak/>
        <w:t>ἐκ</w:t>
      </w:r>
      <w:r w:rsidR="00452DD1">
        <w:t xml:space="preserve"> </w:t>
      </w:r>
      <w:r w:rsidR="00452DD1" w:rsidRPr="00452DD1">
        <w:t>τῶν</w:t>
      </w:r>
      <w:r w:rsidR="00452DD1">
        <w:t xml:space="preserve"> </w:t>
      </w:r>
      <w:r w:rsidR="00452DD1" w:rsidRPr="00452DD1">
        <w:t>χειρῶν</w:t>
      </w:r>
      <w:r w:rsidR="00452DD1">
        <w:t xml:space="preserve"> </w:t>
      </w:r>
      <w:r w:rsidR="00452DD1" w:rsidRPr="00452DD1">
        <w:t>ὑμῶν;</w:t>
      </w:r>
      <w:r w:rsidR="00452DD1">
        <w:t xml:space="preserve"> </w:t>
      </w:r>
      <w:r w:rsidR="00452DD1" w:rsidRPr="00452DD1">
        <w:t>καὶ</w:t>
      </w:r>
      <w:r w:rsidR="00452DD1">
        <w:t xml:space="preserve"> </w:t>
      </w:r>
      <w:r w:rsidR="00452DD1" w:rsidRPr="00452DD1">
        <w:t>εἴπατε</w:t>
      </w:r>
      <w:r w:rsidR="001F6855">
        <w:rPr>
          <w:rStyle w:val="FootnoteReference"/>
        </w:rPr>
        <w:footnoteReference w:id="174"/>
      </w:r>
      <w:r w:rsidR="00452DD1" w:rsidRPr="00452DD1">
        <w:t>·</w:t>
      </w:r>
      <w:r w:rsidR="00452DD1">
        <w:t xml:space="preserve"> </w:t>
      </w:r>
      <w:r w:rsidR="00452DD1" w:rsidRPr="00452DD1">
        <w:t>ἕνεκεν</w:t>
      </w:r>
      <w:r w:rsidR="00452DD1">
        <w:t xml:space="preserve"> </w:t>
      </w:r>
      <w:r w:rsidR="00452DD1" w:rsidRPr="00452DD1">
        <w:t>τίνος;</w:t>
      </w:r>
      <w:r w:rsidR="00452DD1">
        <w:t xml:space="preserve"> </w:t>
      </w:r>
      <w:r w:rsidR="00452DD1" w:rsidRPr="00452DD1">
        <w:t>ὅτι</w:t>
      </w:r>
      <w:r w:rsidR="00452DD1">
        <w:t xml:space="preserve"> </w:t>
      </w:r>
      <w:r w:rsidR="00452DD1" w:rsidRPr="00452DD1">
        <w:t>Κύριος</w:t>
      </w:r>
      <w:r w:rsidR="00452DD1">
        <w:t xml:space="preserve"> </w:t>
      </w:r>
      <w:r w:rsidR="00452DD1" w:rsidRPr="00452DD1">
        <w:t>διεμαρτύρατο</w:t>
      </w:r>
      <w:r w:rsidR="006507CB">
        <w:rPr>
          <w:rStyle w:val="FootnoteReference"/>
        </w:rPr>
        <w:footnoteReference w:id="175"/>
      </w:r>
      <w:r w:rsidR="00452DD1">
        <w:t xml:space="preserve"> </w:t>
      </w:r>
      <w:r w:rsidR="00452DD1" w:rsidRPr="00452DD1">
        <w:t>ἀναμέσον</w:t>
      </w:r>
      <w:r w:rsidR="00452DD1">
        <w:t xml:space="preserve"> </w:t>
      </w:r>
      <w:r w:rsidR="00452DD1" w:rsidRPr="00452DD1">
        <w:t>σοῦ</w:t>
      </w:r>
      <w:r w:rsidR="00452DD1">
        <w:t xml:space="preserve"> </w:t>
      </w:r>
      <w:r w:rsidR="00452DD1" w:rsidRPr="00452DD1">
        <w:t>καὶ</w:t>
      </w:r>
      <w:r w:rsidR="00452DD1">
        <w:t xml:space="preserve"> </w:t>
      </w:r>
      <w:r w:rsidR="00452DD1" w:rsidRPr="00452DD1">
        <w:t>ἀναμέσον</w:t>
      </w:r>
      <w:r w:rsidR="00452DD1">
        <w:t xml:space="preserve"> </w:t>
      </w:r>
      <w:r w:rsidR="00452DD1" w:rsidRPr="00452DD1">
        <w:t>γυναικὸς</w:t>
      </w:r>
      <w:r w:rsidR="00452DD1">
        <w:t xml:space="preserve"> </w:t>
      </w:r>
      <w:r w:rsidR="00452DD1" w:rsidRPr="00452DD1">
        <w:t>νεότητός</w:t>
      </w:r>
      <w:r w:rsidR="00452DD1">
        <w:t xml:space="preserve"> </w:t>
      </w:r>
      <w:r w:rsidR="00452DD1" w:rsidRPr="00452DD1">
        <w:t>σου,</w:t>
      </w:r>
      <w:r w:rsidR="00452DD1">
        <w:t xml:space="preserve"> </w:t>
      </w:r>
      <w:r w:rsidR="00452DD1" w:rsidRPr="00452DD1">
        <w:t>ἣν</w:t>
      </w:r>
      <w:r w:rsidR="00452DD1">
        <w:t xml:space="preserve"> </w:t>
      </w:r>
      <w:r w:rsidR="00452DD1" w:rsidRPr="00452DD1">
        <w:t>ἐγκατέλιπες</w:t>
      </w:r>
      <w:r w:rsidR="005B627C">
        <w:rPr>
          <w:rStyle w:val="FootnoteReference"/>
        </w:rPr>
        <w:footnoteReference w:id="176"/>
      </w:r>
      <w:r w:rsidR="00452DD1" w:rsidRPr="00452DD1">
        <w:t>,</w:t>
      </w:r>
      <w:r w:rsidR="00452DD1">
        <w:t xml:space="preserve"> </w:t>
      </w:r>
      <w:r w:rsidR="00452DD1" w:rsidRPr="00452DD1">
        <w:t>καὶ</w:t>
      </w:r>
      <w:r w:rsidR="00452DD1">
        <w:t xml:space="preserve"> </w:t>
      </w:r>
      <w:r w:rsidR="00452DD1" w:rsidRPr="00452DD1">
        <w:t>αὕτη</w:t>
      </w:r>
      <w:r w:rsidR="00452DD1">
        <w:t xml:space="preserve"> </w:t>
      </w:r>
      <w:r w:rsidR="00452DD1" w:rsidRPr="00452DD1">
        <w:t>κοινωνός</w:t>
      </w:r>
      <w:r w:rsidR="00452DD1">
        <w:t xml:space="preserve"> </w:t>
      </w:r>
      <w:r w:rsidR="00452DD1" w:rsidRPr="00452DD1">
        <w:t>σου</w:t>
      </w:r>
      <w:r w:rsidR="00452DD1">
        <w:t xml:space="preserve"> </w:t>
      </w:r>
      <w:r w:rsidR="00452DD1" w:rsidRPr="00452DD1">
        <w:t>καὶ</w:t>
      </w:r>
      <w:r w:rsidR="00452DD1">
        <w:t xml:space="preserve"> </w:t>
      </w:r>
      <w:r w:rsidR="00452DD1" w:rsidRPr="00452DD1">
        <w:t>γυνὴ</w:t>
      </w:r>
      <w:r w:rsidR="00452DD1">
        <w:t xml:space="preserve"> </w:t>
      </w:r>
      <w:r w:rsidR="00452DD1" w:rsidRPr="00452DD1">
        <w:t>διαθήκης</w:t>
      </w:r>
      <w:r w:rsidR="00452DD1">
        <w:t xml:space="preserve"> </w:t>
      </w:r>
      <w:r w:rsidR="00452DD1" w:rsidRPr="00452DD1">
        <w:t>σου.</w:t>
      </w:r>
      <w:r w:rsidR="00452DD1">
        <w:t xml:space="preserve"> </w:t>
      </w:r>
      <w:r w:rsidR="00452DD1" w:rsidRPr="00452DD1">
        <w:t>καὶ</w:t>
      </w:r>
      <w:r w:rsidR="00452DD1">
        <w:t xml:space="preserve"> </w:t>
      </w:r>
      <w:r w:rsidR="00452DD1" w:rsidRPr="00452DD1">
        <w:t>οὐκ</w:t>
      </w:r>
      <w:r w:rsidR="00452DD1">
        <w:t xml:space="preserve"> </w:t>
      </w:r>
      <w:r w:rsidR="00452DD1" w:rsidRPr="00452DD1">
        <w:t>ἄλλος</w:t>
      </w:r>
      <w:r w:rsidR="00452DD1">
        <w:t xml:space="preserve"> </w:t>
      </w:r>
      <w:r w:rsidR="00452DD1" w:rsidRPr="00452DD1">
        <w:t>ἐποίησε</w:t>
      </w:r>
      <w:r w:rsidR="005B627C">
        <w:rPr>
          <w:rStyle w:val="FootnoteReference"/>
        </w:rPr>
        <w:footnoteReference w:id="177"/>
      </w:r>
      <w:r w:rsidR="00452DD1" w:rsidRPr="00452DD1">
        <w:t>,</w:t>
      </w:r>
      <w:r w:rsidR="00452DD1">
        <w:t xml:space="preserve"> </w:t>
      </w:r>
      <w:r w:rsidR="00452DD1" w:rsidRPr="00452DD1">
        <w:t>καὶ</w:t>
      </w:r>
      <w:r w:rsidR="00452DD1">
        <w:t xml:space="preserve"> </w:t>
      </w:r>
      <w:r w:rsidR="00452DD1" w:rsidRPr="00452DD1">
        <w:t>ὑπόλειμμα</w:t>
      </w:r>
      <w:r w:rsidR="00452DD1">
        <w:t xml:space="preserve"> </w:t>
      </w:r>
      <w:r w:rsidR="00452DD1" w:rsidRPr="00452DD1">
        <w:t>πνεύματος</w:t>
      </w:r>
      <w:r w:rsidR="00452DD1">
        <w:t xml:space="preserve"> </w:t>
      </w:r>
      <w:r w:rsidR="00452DD1" w:rsidRPr="00452DD1">
        <w:t>αὐτοῦ.</w:t>
      </w:r>
      <w:r w:rsidR="00452DD1">
        <w:t xml:space="preserve"> </w:t>
      </w:r>
      <w:r w:rsidR="00452DD1" w:rsidRPr="00452DD1">
        <w:t>καὶ</w:t>
      </w:r>
      <w:r w:rsidR="00452DD1">
        <w:t xml:space="preserve"> </w:t>
      </w:r>
      <w:r w:rsidR="00452DD1" w:rsidRPr="00452DD1">
        <w:t>εἴπατε</w:t>
      </w:r>
      <w:r w:rsidR="001F6855">
        <w:rPr>
          <w:rStyle w:val="FootnoteReference"/>
        </w:rPr>
        <w:footnoteReference w:id="178"/>
      </w:r>
      <w:r w:rsidR="00452DD1" w:rsidRPr="00452DD1">
        <w:t>·</w:t>
      </w:r>
      <w:r w:rsidR="00452DD1">
        <w:t xml:space="preserve"> </w:t>
      </w:r>
      <w:r w:rsidR="00452DD1" w:rsidRPr="00452DD1">
        <w:t>τί</w:t>
      </w:r>
      <w:r w:rsidR="00452DD1">
        <w:t xml:space="preserve"> </w:t>
      </w:r>
      <w:r w:rsidR="00452DD1" w:rsidRPr="00452DD1">
        <w:t>ἄλλο</w:t>
      </w:r>
      <w:r w:rsidR="00452DD1">
        <w:t xml:space="preserve"> </w:t>
      </w:r>
      <w:r w:rsidR="00452DD1" w:rsidRPr="00452DD1">
        <w:t>ἀλλ᾿</w:t>
      </w:r>
      <w:r w:rsidR="00452DD1">
        <w:t xml:space="preserve"> </w:t>
      </w:r>
      <w:r w:rsidR="00452DD1" w:rsidRPr="00452DD1">
        <w:t>ἢ</w:t>
      </w:r>
      <w:r w:rsidR="00452DD1">
        <w:t xml:space="preserve"> </w:t>
      </w:r>
      <w:r w:rsidR="00452DD1" w:rsidRPr="00452DD1">
        <w:t>σπέρμα</w:t>
      </w:r>
      <w:r w:rsidR="00452DD1">
        <w:t xml:space="preserve"> </w:t>
      </w:r>
      <w:r w:rsidR="00452DD1" w:rsidRPr="00452DD1">
        <w:t>ζητεῖ</w:t>
      </w:r>
      <w:r w:rsidR="005B627C">
        <w:rPr>
          <w:rStyle w:val="FootnoteReference"/>
        </w:rPr>
        <w:footnoteReference w:id="179"/>
      </w:r>
      <w:r w:rsidR="00452DD1">
        <w:t xml:space="preserve"> </w:t>
      </w:r>
      <w:r w:rsidR="00452DD1" w:rsidRPr="00452DD1">
        <w:t>ὁ</w:t>
      </w:r>
      <w:r w:rsidR="00452DD1">
        <w:t xml:space="preserve"> </w:t>
      </w:r>
      <w:r w:rsidR="00452DD1" w:rsidRPr="00452DD1">
        <w:t>Θεός;</w:t>
      </w:r>
      <w:r w:rsidR="00452DD1">
        <w:t xml:space="preserve"> </w:t>
      </w:r>
      <w:r w:rsidR="00452DD1" w:rsidRPr="00452DD1">
        <w:t>καὶ</w:t>
      </w:r>
      <w:r w:rsidR="00452DD1">
        <w:t xml:space="preserve"> </w:t>
      </w:r>
      <w:r w:rsidR="00452DD1" w:rsidRPr="00452DD1">
        <w:t>φυλάξασθε</w:t>
      </w:r>
      <w:r w:rsidR="005B627C">
        <w:rPr>
          <w:rStyle w:val="FootnoteReference"/>
        </w:rPr>
        <w:footnoteReference w:id="180"/>
      </w:r>
      <w:r w:rsidR="00452DD1">
        <w:t xml:space="preserve"> </w:t>
      </w:r>
      <w:r w:rsidR="00452DD1" w:rsidRPr="00452DD1">
        <w:t>ἐν</w:t>
      </w:r>
      <w:r w:rsidR="00452DD1">
        <w:t xml:space="preserve"> </w:t>
      </w:r>
      <w:r w:rsidR="00452DD1" w:rsidRPr="00452DD1">
        <w:t>τῷ</w:t>
      </w:r>
      <w:r w:rsidR="00452DD1">
        <w:t xml:space="preserve"> </w:t>
      </w:r>
      <w:r w:rsidR="00452DD1" w:rsidRPr="00452DD1">
        <w:t>πνεύματι</w:t>
      </w:r>
      <w:r w:rsidR="00452DD1">
        <w:t xml:space="preserve"> </w:t>
      </w:r>
      <w:r w:rsidR="00452DD1" w:rsidRPr="00452DD1">
        <w:t>ὑμῶν,</w:t>
      </w:r>
      <w:r w:rsidR="00452DD1">
        <w:t xml:space="preserve"> </w:t>
      </w:r>
      <w:r w:rsidR="00452DD1" w:rsidRPr="00452DD1">
        <w:t>καὶ</w:t>
      </w:r>
      <w:r w:rsidR="00452DD1">
        <w:t xml:space="preserve"> </w:t>
      </w:r>
      <w:r w:rsidR="00452DD1" w:rsidRPr="00452DD1">
        <w:t>γυναῖκα</w:t>
      </w:r>
      <w:r w:rsidR="00452DD1">
        <w:t xml:space="preserve"> </w:t>
      </w:r>
      <w:r w:rsidR="00452DD1" w:rsidRPr="00452DD1">
        <w:t>νεότητός</w:t>
      </w:r>
      <w:r w:rsidR="00452DD1">
        <w:t xml:space="preserve"> </w:t>
      </w:r>
      <w:r w:rsidR="00452DD1" w:rsidRPr="00452DD1">
        <w:t>σου</w:t>
      </w:r>
      <w:r w:rsidR="00452DD1">
        <w:t xml:space="preserve"> </w:t>
      </w:r>
      <w:r w:rsidR="00452DD1" w:rsidRPr="00452DD1">
        <w:t>μὴ</w:t>
      </w:r>
      <w:r w:rsidR="00452DD1">
        <w:t xml:space="preserve"> </w:t>
      </w:r>
      <w:r w:rsidR="00452DD1" w:rsidRPr="00452DD1">
        <w:t>ἐγκαταλίπῃς</w:t>
      </w:r>
      <w:r w:rsidR="005B627C">
        <w:rPr>
          <w:rStyle w:val="FootnoteReference"/>
        </w:rPr>
        <w:footnoteReference w:id="181"/>
      </w:r>
      <w:r w:rsidR="00452DD1" w:rsidRPr="00452DD1">
        <w:t>·</w:t>
      </w:r>
      <w:r w:rsidR="00452DD1">
        <w:t xml:space="preserve"> </w:t>
      </w:r>
      <w:r w:rsidR="00452DD1" w:rsidRPr="00452DD1">
        <w:t>ἀλλὰ</w:t>
      </w:r>
      <w:r w:rsidR="00452DD1">
        <w:t xml:space="preserve"> </w:t>
      </w:r>
      <w:r w:rsidR="00452DD1" w:rsidRPr="00452DD1">
        <w:t>ἐὰν</w:t>
      </w:r>
      <w:r w:rsidR="00452DD1">
        <w:t xml:space="preserve"> </w:t>
      </w:r>
      <w:r w:rsidR="00452DD1" w:rsidRPr="00452DD1">
        <w:t>μισήσας</w:t>
      </w:r>
      <w:r w:rsidR="005B627C">
        <w:rPr>
          <w:rStyle w:val="FootnoteReference"/>
        </w:rPr>
        <w:footnoteReference w:id="182"/>
      </w:r>
      <w:r w:rsidR="00452DD1">
        <w:t xml:space="preserve"> </w:t>
      </w:r>
      <w:r w:rsidR="00452DD1" w:rsidRPr="00452DD1">
        <w:t>ἐξαποστείλῃς</w:t>
      </w:r>
      <w:r w:rsidR="005B627C">
        <w:rPr>
          <w:rStyle w:val="FootnoteReference"/>
        </w:rPr>
        <w:footnoteReference w:id="183"/>
      </w:r>
      <w:r w:rsidR="00452DD1" w:rsidRPr="00452DD1">
        <w:t>,</w:t>
      </w:r>
      <w:r w:rsidR="00452DD1">
        <w:t xml:space="preserve"> </w:t>
      </w:r>
      <w:r w:rsidR="00452DD1" w:rsidRPr="00452DD1">
        <w:t>λέγει</w:t>
      </w:r>
      <w:r w:rsidR="009047E1">
        <w:rPr>
          <w:rStyle w:val="FootnoteReference"/>
        </w:rPr>
        <w:footnoteReference w:id="184"/>
      </w:r>
      <w:r w:rsidR="00452DD1">
        <w:t xml:space="preserve"> </w:t>
      </w:r>
      <w:r w:rsidR="00452DD1" w:rsidRPr="00452DD1">
        <w:t>Κύριος</w:t>
      </w:r>
      <w:r w:rsidR="00452DD1">
        <w:t xml:space="preserve"> </w:t>
      </w:r>
      <w:r w:rsidR="00452DD1" w:rsidRPr="00452DD1">
        <w:t>ὁ</w:t>
      </w:r>
      <w:r w:rsidR="00452DD1">
        <w:t xml:space="preserve"> </w:t>
      </w:r>
      <w:r w:rsidR="00452DD1" w:rsidRPr="00452DD1">
        <w:t>Θεὸς</w:t>
      </w:r>
      <w:r w:rsidR="00452DD1">
        <w:t xml:space="preserve"> </w:t>
      </w:r>
      <w:r w:rsidR="00452DD1" w:rsidRPr="00452DD1">
        <w:t>τοῦ</w:t>
      </w:r>
      <w:r w:rsidR="00452DD1">
        <w:t xml:space="preserve"> </w:t>
      </w:r>
      <w:r w:rsidR="00452DD1" w:rsidRPr="00452DD1">
        <w:lastRenderedPageBreak/>
        <w:t>᾿Ισραήλ,</w:t>
      </w:r>
      <w:r w:rsidR="00452DD1">
        <w:t xml:space="preserve"> </w:t>
      </w:r>
      <w:r w:rsidR="00452DD1" w:rsidRPr="00452DD1">
        <w:t>καὶ</w:t>
      </w:r>
      <w:r w:rsidR="00452DD1">
        <w:t xml:space="preserve"> </w:t>
      </w:r>
      <w:r w:rsidR="00452DD1" w:rsidRPr="00452DD1">
        <w:t>καλύψει</w:t>
      </w:r>
      <w:r w:rsidR="005B627C">
        <w:rPr>
          <w:rStyle w:val="FootnoteReference"/>
        </w:rPr>
        <w:footnoteReference w:id="185"/>
      </w:r>
      <w:r w:rsidR="00452DD1">
        <w:t xml:space="preserve"> </w:t>
      </w:r>
      <w:r w:rsidR="00452DD1" w:rsidRPr="00452DD1">
        <w:t>ἀσέβεια</w:t>
      </w:r>
      <w:r w:rsidR="00452DD1">
        <w:t xml:space="preserve"> </w:t>
      </w:r>
      <w:r w:rsidR="00452DD1" w:rsidRPr="00452DD1">
        <w:t>ἐπὶ</w:t>
      </w:r>
      <w:r w:rsidR="00452DD1">
        <w:t xml:space="preserve"> </w:t>
      </w:r>
      <w:r w:rsidR="00452DD1" w:rsidRPr="00452DD1">
        <w:t>τὰ</w:t>
      </w:r>
      <w:r w:rsidR="00452DD1">
        <w:t xml:space="preserve"> </w:t>
      </w:r>
      <w:r w:rsidR="00452DD1" w:rsidRPr="00452DD1">
        <w:t>ἐνθυμήματά</w:t>
      </w:r>
      <w:r w:rsidR="00452DD1">
        <w:t xml:space="preserve"> </w:t>
      </w:r>
      <w:r w:rsidR="00452DD1" w:rsidRPr="00452DD1">
        <w:t>σου,</w:t>
      </w:r>
      <w:r w:rsidR="00452DD1">
        <w:t xml:space="preserve"> </w:t>
      </w:r>
      <w:r w:rsidR="00452DD1" w:rsidRPr="00452DD1">
        <w:t>λέγει</w:t>
      </w:r>
      <w:r w:rsidR="009047E1">
        <w:rPr>
          <w:rStyle w:val="FootnoteReference"/>
        </w:rPr>
        <w:footnoteReference w:id="186"/>
      </w:r>
      <w:r w:rsidR="00452DD1">
        <w:t xml:space="preserve"> </w:t>
      </w:r>
      <w:r w:rsidR="00452DD1" w:rsidRPr="00452DD1">
        <w:t>Κύριος</w:t>
      </w:r>
      <w:r w:rsidR="00452DD1">
        <w:t xml:space="preserve"> </w:t>
      </w:r>
      <w:r w:rsidR="00452DD1" w:rsidRPr="00452DD1">
        <w:t>παντοκράτωρ.</w:t>
      </w:r>
      <w:r w:rsidR="00452DD1">
        <w:t xml:space="preserve"> </w:t>
      </w:r>
      <w:r w:rsidR="00452DD1" w:rsidRPr="00452DD1">
        <w:t>καὶ</w:t>
      </w:r>
      <w:r w:rsidR="00452DD1">
        <w:t xml:space="preserve"> </w:t>
      </w:r>
      <w:r w:rsidR="00452DD1" w:rsidRPr="00452DD1">
        <w:t>φυλάξασθε</w:t>
      </w:r>
      <w:r w:rsidR="005B627C">
        <w:rPr>
          <w:rStyle w:val="FootnoteReference"/>
        </w:rPr>
        <w:footnoteReference w:id="187"/>
      </w:r>
      <w:r w:rsidR="00452DD1">
        <w:t xml:space="preserve"> </w:t>
      </w:r>
      <w:r w:rsidR="00452DD1" w:rsidRPr="00452DD1">
        <w:t>ἐν</w:t>
      </w:r>
      <w:r w:rsidR="00452DD1">
        <w:t xml:space="preserve"> </w:t>
      </w:r>
      <w:r w:rsidR="00452DD1" w:rsidRPr="00452DD1">
        <w:t>τῷ</w:t>
      </w:r>
      <w:r w:rsidR="00452DD1">
        <w:t xml:space="preserve"> </w:t>
      </w:r>
      <w:r w:rsidR="00452DD1" w:rsidRPr="00452DD1">
        <w:t>πνεύματι</w:t>
      </w:r>
      <w:r w:rsidR="00452DD1">
        <w:t xml:space="preserve"> </w:t>
      </w:r>
      <w:r w:rsidR="00452DD1" w:rsidRPr="00452DD1">
        <w:t>ὑμῶν</w:t>
      </w:r>
      <w:r w:rsidR="00452DD1">
        <w:t xml:space="preserve"> </w:t>
      </w:r>
      <w:r w:rsidR="00452DD1" w:rsidRPr="00452DD1">
        <w:t>καὶ</w:t>
      </w:r>
      <w:r w:rsidR="00452DD1">
        <w:t xml:space="preserve"> </w:t>
      </w:r>
      <w:r w:rsidR="00452DD1" w:rsidRPr="00452DD1">
        <w:t>οὐ</w:t>
      </w:r>
      <w:r w:rsidR="00452DD1">
        <w:t xml:space="preserve"> </w:t>
      </w:r>
      <w:r w:rsidR="00452DD1" w:rsidRPr="00452DD1">
        <w:t>μὴ</w:t>
      </w:r>
      <w:r w:rsidR="00452DD1">
        <w:t xml:space="preserve"> </w:t>
      </w:r>
      <w:r w:rsidR="00452DD1" w:rsidRPr="00452DD1">
        <w:t>ἐγκαταλίπητε</w:t>
      </w:r>
      <w:r w:rsidR="005B627C">
        <w:rPr>
          <w:rStyle w:val="FootnoteReference"/>
        </w:rPr>
        <w:footnoteReference w:id="188"/>
      </w:r>
      <w:r w:rsidR="00452DD1" w:rsidRPr="00452DD1">
        <w:t>.</w:t>
      </w:r>
      <w:r w:rsidR="005B627C">
        <w:t>”</w:t>
      </w:r>
    </w:p>
    <w:p w:rsidR="003D4BE7" w:rsidRDefault="003D4BE7" w:rsidP="00E143C8">
      <w:pPr>
        <w:ind w:left="720" w:right="720"/>
      </w:pPr>
    </w:p>
    <w:p w:rsidR="003D4BE7" w:rsidRDefault="003D4BE7" w:rsidP="00E143C8">
      <w:pPr>
        <w:ind w:left="720" w:right="720"/>
      </w:pPr>
      <w:r>
        <w:t>“</w:t>
      </w:r>
      <w:r w:rsidR="009B18DC">
        <w:t xml:space="preserve">These </w:t>
      </w:r>
      <w:r w:rsidR="00707857">
        <w:t>[things], which I have hated</w:t>
      </w:r>
      <w:r w:rsidR="007F258B">
        <w:t xml:space="preserve">, you have done. </w:t>
      </w:r>
      <w:r w:rsidR="00262D63">
        <w:t xml:space="preserve"> </w:t>
      </w:r>
      <w:r w:rsidR="007F258B">
        <w:t>Y</w:t>
      </w:r>
      <w:r w:rsidR="00262D63">
        <w:t xml:space="preserve">ou have </w:t>
      </w:r>
      <w:r w:rsidR="00651FA9">
        <w:t>flooded</w:t>
      </w:r>
      <w:r w:rsidR="00262D63">
        <w:t xml:space="preserve"> the Lord’s altar in tears.  … in we</w:t>
      </w:r>
      <w:r w:rsidR="001A6C77">
        <w:t>e</w:t>
      </w:r>
      <w:r w:rsidR="00262D63">
        <w:t xml:space="preserve">ping </w:t>
      </w:r>
      <w:r w:rsidR="001A6C77">
        <w:t>and in groaning [because]</w:t>
      </w:r>
      <w:r w:rsidR="001A6C77">
        <w:rPr>
          <w:rStyle w:val="FootnoteReference"/>
        </w:rPr>
        <w:footnoteReference w:id="189"/>
      </w:r>
      <w:r w:rsidR="007F258B">
        <w:t xml:space="preserve"> of </w:t>
      </w:r>
      <w:r w:rsidR="002E3BC8">
        <w:t>[your] ordeals</w:t>
      </w:r>
      <w:r w:rsidR="007F258B">
        <w:t xml:space="preserve">.  </w:t>
      </w:r>
      <w:r w:rsidR="004A5E30">
        <w:t>[Is it] a</w:t>
      </w:r>
      <w:r w:rsidR="007F258B">
        <w:t xml:space="preserve">ny longer </w:t>
      </w:r>
      <w:r w:rsidR="005C24A4">
        <w:t>worthwhile,</w:t>
      </w:r>
      <w:r w:rsidR="007F258B">
        <w:t xml:space="preserve"> to look upon </w:t>
      </w:r>
      <w:r w:rsidR="004A5E30">
        <w:t>[your] sacrifice</w:t>
      </w:r>
      <w:r w:rsidR="005C24A4">
        <w:t>,</w:t>
      </w:r>
      <w:r w:rsidR="004A5E30">
        <w:t xml:space="preserve"> or to receive [a gift] out of your hands?</w:t>
      </w:r>
      <w:r w:rsidR="005C24A4">
        <w:t xml:space="preserve">  You said</w:t>
      </w:r>
      <w:r w:rsidR="004F7E4F">
        <w:t xml:space="preserve">, </w:t>
      </w:r>
      <w:r w:rsidR="00AB3E71">
        <w:t xml:space="preserve">for </w:t>
      </w:r>
      <w:r w:rsidR="00CB6D47">
        <w:t>what</w:t>
      </w:r>
      <w:r w:rsidR="00AB3E71">
        <w:t xml:space="preserve"> reason</w:t>
      </w:r>
      <w:r w:rsidR="00CB6D47">
        <w:t xml:space="preserve">?  Because, [the] Lord testified </w:t>
      </w:r>
      <w:r w:rsidR="000D0EBE">
        <w:t xml:space="preserve">unfavorably </w:t>
      </w:r>
      <w:r w:rsidR="00CB6D47">
        <w:t xml:space="preserve">between </w:t>
      </w:r>
      <w:r w:rsidR="000D0EBE">
        <w:t>you</w:t>
      </w:r>
      <w:r w:rsidR="00CB6D47">
        <w:t xml:space="preserve"> </w:t>
      </w:r>
      <w:r w:rsidR="000D0EBE">
        <w:t xml:space="preserve">and a wife of your youth, whom you </w:t>
      </w:r>
      <w:r w:rsidR="004C74FE">
        <w:t>divorced</w:t>
      </w:r>
      <w:r w:rsidR="000D0EBE">
        <w:t xml:space="preserve">.  She [was] your companion and wife of your covenant.  </w:t>
      </w:r>
      <w:r w:rsidR="00F86AEB">
        <w:t xml:space="preserve">Didn’t He make [you] otherwise?  </w:t>
      </w:r>
      <w:r w:rsidR="00293618">
        <w:t xml:space="preserve">… with the remnant of His Spirit?  </w:t>
      </w:r>
      <w:r w:rsidR="002A1C79">
        <w:t>You said,</w:t>
      </w:r>
      <w:r w:rsidR="00396229">
        <w:t xml:space="preserve"> what other</w:t>
      </w:r>
      <w:r w:rsidR="00030B1C">
        <w:t>wise</w:t>
      </w:r>
      <w:r w:rsidR="00396229">
        <w:t xml:space="preserve">?  </w:t>
      </w:r>
      <w:r w:rsidR="00BB25DD">
        <w:t xml:space="preserve">What does God seek other than seed?  Protect your spirit.  You should not </w:t>
      </w:r>
      <w:r w:rsidR="00651FA9">
        <w:t>divorce</w:t>
      </w:r>
      <w:r w:rsidR="00BB25DD">
        <w:t xml:space="preserve"> a wife </w:t>
      </w:r>
      <w:r w:rsidR="004B5EA3">
        <w:t xml:space="preserve">of your youth.  But </w:t>
      </w:r>
      <w:r w:rsidR="0031185C">
        <w:t xml:space="preserve">[even] </w:t>
      </w:r>
      <w:r w:rsidR="004B5EA3">
        <w:t xml:space="preserve">if hating </w:t>
      </w:r>
      <w:r w:rsidR="0031185C">
        <w:t xml:space="preserve">[her] </w:t>
      </w:r>
      <w:r w:rsidR="004B5EA3">
        <w:t xml:space="preserve">you would divorce, says the God Lord of Israel; </w:t>
      </w:r>
      <w:r w:rsidR="0031185C">
        <w:t>ungodliness</w:t>
      </w:r>
      <w:r w:rsidR="004B5EA3">
        <w:t xml:space="preserve"> will flood </w:t>
      </w:r>
      <w:r w:rsidR="0031185C">
        <w:t>your thoughts, says [the] Almighty Lord.  Protect your spirit.  Never, ever divorce.”</w:t>
      </w:r>
    </w:p>
    <w:p w:rsidR="003D4BE7" w:rsidRDefault="003D4BE7" w:rsidP="00E143C8">
      <w:pPr>
        <w:ind w:left="720" w:right="720"/>
      </w:pPr>
    </w:p>
    <w:p w:rsidR="0031185C" w:rsidRDefault="00723A9C" w:rsidP="00723A9C">
      <w:pPr>
        <w:tabs>
          <w:tab w:val="left" w:pos="1080"/>
        </w:tabs>
      </w:pPr>
      <w:r>
        <w:t xml:space="preserve">These strong words will nurture Joseph during the coming trials.  Divorce is no easy way out.  For this cause Israel had done great damage to the remnant of the Spirit He had placed within them at creation.  Their </w:t>
      </w:r>
      <w:r>
        <w:lastRenderedPageBreak/>
        <w:t>incessant tears could not undo that damage already done: their souls were scared and seared because of the way they flaunted marriage.  God could no longer receive their sacrifice.  A new and better sacrifice, a better and perfect seed must be provided to return all mankind to their state of perfection before the fall.</w:t>
      </w:r>
    </w:p>
    <w:p w:rsidR="00563F8F" w:rsidRPr="0041342D" w:rsidRDefault="00563F8F" w:rsidP="00563F8F">
      <w:pPr>
        <w:keepNext/>
        <w:tabs>
          <w:tab w:val="left" w:pos="1080"/>
        </w:tabs>
        <w:jc w:val="center"/>
        <w:rPr>
          <w:rFonts w:ascii="Segoe UI" w:hAnsi="Segoe UI" w:cs="Segoe UI"/>
          <w:sz w:val="36"/>
          <w:szCs w:val="36"/>
        </w:rPr>
      </w:pPr>
      <w:r>
        <w:rPr>
          <w:rFonts w:ascii="Segoe UI" w:hAnsi="Segoe UI" w:cs="Segoe UI"/>
          <w:sz w:val="36"/>
          <w:szCs w:val="36"/>
        </w:rPr>
        <w:t>Verse 17</w:t>
      </w:r>
    </w:p>
    <w:p w:rsidR="0031185C" w:rsidRDefault="0031185C" w:rsidP="00563F8F">
      <w:pPr>
        <w:keepNext/>
        <w:ind w:left="720" w:right="720"/>
      </w:pPr>
    </w:p>
    <w:p w:rsidR="00452DD1" w:rsidRDefault="00563F8F" w:rsidP="00E143C8">
      <w:pPr>
        <w:ind w:left="720" w:right="720"/>
      </w:pPr>
      <w:r>
        <w:t>“</w:t>
      </w:r>
      <w:r w:rsidR="00452DD1" w:rsidRPr="00452DD1">
        <w:t>Οἱ</w:t>
      </w:r>
      <w:r w:rsidR="00452DD1">
        <w:t xml:space="preserve"> </w:t>
      </w:r>
      <w:r w:rsidR="00452DD1" w:rsidRPr="00452DD1">
        <w:t>παροξύναντες</w:t>
      </w:r>
      <w:r w:rsidR="00655133">
        <w:rPr>
          <w:rStyle w:val="FootnoteReference"/>
        </w:rPr>
        <w:footnoteReference w:id="190"/>
      </w:r>
      <w:r w:rsidR="00452DD1">
        <w:t xml:space="preserve"> </w:t>
      </w:r>
      <w:r w:rsidR="00452DD1" w:rsidRPr="00452DD1">
        <w:t>τὸν</w:t>
      </w:r>
      <w:r w:rsidR="00452DD1">
        <w:t xml:space="preserve"> </w:t>
      </w:r>
      <w:r w:rsidR="00452DD1" w:rsidRPr="00452DD1">
        <w:t>Θεὸν</w:t>
      </w:r>
      <w:r w:rsidR="00452DD1">
        <w:t xml:space="preserve"> </w:t>
      </w:r>
      <w:r w:rsidR="00452DD1" w:rsidRPr="00452DD1">
        <w:t>ἐν</w:t>
      </w:r>
      <w:r w:rsidR="00452DD1">
        <w:t xml:space="preserve"> </w:t>
      </w:r>
      <w:r w:rsidR="00452DD1" w:rsidRPr="00452DD1">
        <w:t>τοῖς</w:t>
      </w:r>
      <w:r w:rsidR="00452DD1">
        <w:t xml:space="preserve"> </w:t>
      </w:r>
      <w:r w:rsidR="00452DD1" w:rsidRPr="00452DD1">
        <w:t>λόγοις</w:t>
      </w:r>
      <w:r w:rsidR="00452DD1">
        <w:t xml:space="preserve"> </w:t>
      </w:r>
      <w:r w:rsidR="00452DD1" w:rsidRPr="00452DD1">
        <w:t>ὑμῶν</w:t>
      </w:r>
      <w:r w:rsidR="00452DD1">
        <w:t xml:space="preserve"> </w:t>
      </w:r>
      <w:r w:rsidR="00452DD1" w:rsidRPr="00452DD1">
        <w:t>καὶ</w:t>
      </w:r>
      <w:r w:rsidR="00452DD1">
        <w:t xml:space="preserve"> </w:t>
      </w:r>
      <w:r w:rsidR="00452DD1" w:rsidRPr="00452DD1">
        <w:t>εἴπατε</w:t>
      </w:r>
      <w:r w:rsidR="001F6855">
        <w:rPr>
          <w:rStyle w:val="FootnoteReference"/>
        </w:rPr>
        <w:footnoteReference w:id="191"/>
      </w:r>
      <w:r w:rsidR="00452DD1" w:rsidRPr="00452DD1">
        <w:t>·</w:t>
      </w:r>
      <w:r w:rsidR="00452DD1">
        <w:t xml:space="preserve"> </w:t>
      </w:r>
      <w:r w:rsidR="00452DD1" w:rsidRPr="00452DD1">
        <w:t>ἐν</w:t>
      </w:r>
      <w:r w:rsidR="00452DD1">
        <w:t xml:space="preserve"> </w:t>
      </w:r>
      <w:r w:rsidR="00452DD1" w:rsidRPr="00452DD1">
        <w:t>τίνι</w:t>
      </w:r>
      <w:r w:rsidR="00452DD1">
        <w:t xml:space="preserve"> </w:t>
      </w:r>
      <w:r w:rsidR="00452DD1" w:rsidRPr="00452DD1">
        <w:t>παρωξύναμεν</w:t>
      </w:r>
      <w:r w:rsidR="00697184">
        <w:rPr>
          <w:rStyle w:val="FootnoteReference"/>
        </w:rPr>
        <w:footnoteReference w:id="192"/>
      </w:r>
      <w:r w:rsidR="00452DD1">
        <w:t xml:space="preserve"> </w:t>
      </w:r>
      <w:r w:rsidR="00452DD1" w:rsidRPr="00452DD1">
        <w:t>αὐτόν;</w:t>
      </w:r>
      <w:r w:rsidR="00452DD1">
        <w:t xml:space="preserve"> </w:t>
      </w:r>
      <w:r w:rsidR="00452DD1" w:rsidRPr="00452DD1">
        <w:t>ἐν</w:t>
      </w:r>
      <w:r w:rsidR="00452DD1">
        <w:t xml:space="preserve"> </w:t>
      </w:r>
      <w:r w:rsidR="00452DD1" w:rsidRPr="00452DD1">
        <w:t>τῷ</w:t>
      </w:r>
      <w:r w:rsidR="00452DD1">
        <w:t xml:space="preserve"> </w:t>
      </w:r>
      <w:r w:rsidR="00452DD1" w:rsidRPr="00452DD1">
        <w:t>λέγειν</w:t>
      </w:r>
      <w:r w:rsidR="00282F49">
        <w:rPr>
          <w:rStyle w:val="FootnoteReference"/>
        </w:rPr>
        <w:footnoteReference w:id="193"/>
      </w:r>
      <w:r w:rsidR="00452DD1">
        <w:t xml:space="preserve"> </w:t>
      </w:r>
      <w:r w:rsidR="00452DD1" w:rsidRPr="00452DD1">
        <w:t>ὑμᾶς·</w:t>
      </w:r>
      <w:r w:rsidR="00452DD1">
        <w:t xml:space="preserve"> </w:t>
      </w:r>
      <w:r w:rsidR="00452DD1" w:rsidRPr="00452DD1">
        <w:t>πᾶς</w:t>
      </w:r>
      <w:r w:rsidR="00452DD1">
        <w:t xml:space="preserve"> </w:t>
      </w:r>
      <w:r w:rsidR="00452DD1" w:rsidRPr="00452DD1">
        <w:t>ποιῶν</w:t>
      </w:r>
      <w:r w:rsidR="00697184">
        <w:rPr>
          <w:rStyle w:val="FootnoteReference"/>
        </w:rPr>
        <w:footnoteReference w:id="194"/>
      </w:r>
      <w:r w:rsidR="00452DD1">
        <w:t xml:space="preserve"> </w:t>
      </w:r>
      <w:r w:rsidR="00452DD1" w:rsidRPr="00452DD1">
        <w:t>πονηρόν,</w:t>
      </w:r>
      <w:r w:rsidR="00452DD1">
        <w:t xml:space="preserve"> </w:t>
      </w:r>
      <w:r w:rsidR="00452DD1" w:rsidRPr="00452DD1">
        <w:t>καλὸν</w:t>
      </w:r>
      <w:r w:rsidR="00452DD1">
        <w:t xml:space="preserve"> </w:t>
      </w:r>
      <w:r w:rsidR="00452DD1" w:rsidRPr="00452DD1">
        <w:t>ἐνώπιον</w:t>
      </w:r>
      <w:r w:rsidR="00452DD1">
        <w:t xml:space="preserve"> </w:t>
      </w:r>
      <w:r w:rsidR="00452DD1" w:rsidRPr="00452DD1">
        <w:t>Κυρίου,</w:t>
      </w:r>
      <w:r w:rsidR="00452DD1">
        <w:t xml:space="preserve"> </w:t>
      </w:r>
      <w:r w:rsidR="00452DD1" w:rsidRPr="00452DD1">
        <w:t>καὶ</w:t>
      </w:r>
      <w:r w:rsidR="00452DD1">
        <w:t xml:space="preserve"> </w:t>
      </w:r>
      <w:r w:rsidR="00452DD1" w:rsidRPr="00452DD1">
        <w:t>ἐν</w:t>
      </w:r>
      <w:r w:rsidR="00452DD1">
        <w:t xml:space="preserve"> </w:t>
      </w:r>
      <w:r w:rsidR="00452DD1" w:rsidRPr="00452DD1">
        <w:t>αὐτοῖς</w:t>
      </w:r>
      <w:r w:rsidR="00452DD1">
        <w:t xml:space="preserve"> </w:t>
      </w:r>
      <w:r w:rsidR="00452DD1" w:rsidRPr="00452DD1">
        <w:t>αὐτὸς</w:t>
      </w:r>
      <w:r w:rsidR="00452DD1">
        <w:t xml:space="preserve"> </w:t>
      </w:r>
      <w:r w:rsidR="00452DD1" w:rsidRPr="00452DD1">
        <w:t>εὐδόκησε</w:t>
      </w:r>
      <w:r w:rsidR="00697184">
        <w:rPr>
          <w:rStyle w:val="FootnoteReference"/>
        </w:rPr>
        <w:footnoteReference w:id="195"/>
      </w:r>
      <w:r w:rsidR="00452DD1" w:rsidRPr="00452DD1">
        <w:t>·</w:t>
      </w:r>
      <w:r w:rsidR="00452DD1">
        <w:t xml:space="preserve"> </w:t>
      </w:r>
      <w:r w:rsidR="00452DD1" w:rsidRPr="00452DD1">
        <w:t>καὶ</w:t>
      </w:r>
      <w:r w:rsidR="00452DD1">
        <w:t xml:space="preserve"> </w:t>
      </w:r>
      <w:r w:rsidR="00452DD1" w:rsidRPr="00452DD1">
        <w:t>ποῦ</w:t>
      </w:r>
      <w:r w:rsidR="00452DD1">
        <w:t xml:space="preserve"> </w:t>
      </w:r>
      <w:r w:rsidR="00452DD1" w:rsidRPr="00452DD1">
        <w:t>ἐστιν</w:t>
      </w:r>
      <w:r w:rsidR="008953AF">
        <w:rPr>
          <w:rStyle w:val="FootnoteReference"/>
        </w:rPr>
        <w:footnoteReference w:id="196"/>
      </w:r>
      <w:r w:rsidR="00452DD1">
        <w:t xml:space="preserve"> </w:t>
      </w:r>
      <w:r w:rsidR="00452DD1" w:rsidRPr="00452DD1">
        <w:t>ὁ</w:t>
      </w:r>
      <w:r w:rsidR="00452DD1">
        <w:t xml:space="preserve"> </w:t>
      </w:r>
      <w:r w:rsidR="00452DD1" w:rsidRPr="00452DD1">
        <w:t>Θεὸς</w:t>
      </w:r>
      <w:r w:rsidR="00452DD1">
        <w:t xml:space="preserve"> </w:t>
      </w:r>
      <w:r w:rsidR="00452DD1" w:rsidRPr="00452DD1">
        <w:t>τῆς</w:t>
      </w:r>
      <w:r w:rsidR="00452DD1">
        <w:t xml:space="preserve"> </w:t>
      </w:r>
      <w:r w:rsidR="00452DD1" w:rsidRPr="00452DD1">
        <w:t>δικαιοσύνης;</w:t>
      </w:r>
      <w:r>
        <w:t>”</w:t>
      </w:r>
    </w:p>
    <w:p w:rsidR="00452DD1" w:rsidRDefault="00452DD1" w:rsidP="00E143C8">
      <w:pPr>
        <w:ind w:left="720" w:right="720"/>
      </w:pPr>
    </w:p>
    <w:p w:rsidR="00452DD1" w:rsidRDefault="00347586" w:rsidP="00E143C8">
      <w:pPr>
        <w:ind w:left="720" w:right="720"/>
      </w:pPr>
      <w:r>
        <w:t>“</w:t>
      </w:r>
      <w:r w:rsidR="002A4D6D">
        <w:t>[You p</w:t>
      </w:r>
      <w:r w:rsidR="00E130EE">
        <w:t>eople</w:t>
      </w:r>
      <w:r w:rsidR="002A4D6D">
        <w:t>]</w:t>
      </w:r>
      <w:r w:rsidR="00FA394D">
        <w:t xml:space="preserve"> provoking God</w:t>
      </w:r>
      <w:r w:rsidR="00E130EE">
        <w:t xml:space="preserve"> with your words.  You said, </w:t>
      </w:r>
      <w:r w:rsidR="00F5427B">
        <w:t>in what</w:t>
      </w:r>
      <w:r w:rsidR="00E130EE">
        <w:t xml:space="preserve"> </w:t>
      </w:r>
      <w:r w:rsidR="0095061D">
        <w:t>[</w:t>
      </w:r>
      <w:r w:rsidR="00E130EE">
        <w:t>have</w:t>
      </w:r>
      <w:r w:rsidR="0095061D">
        <w:t>]</w:t>
      </w:r>
      <w:r w:rsidR="00E130EE">
        <w:t xml:space="preserve"> we provo</w:t>
      </w:r>
      <w:r w:rsidR="002A4D6D">
        <w:t xml:space="preserve">ked Him?  When you [are] to say, </w:t>
      </w:r>
      <w:r w:rsidR="00F82D53">
        <w:t xml:space="preserve">all </w:t>
      </w:r>
      <w:r w:rsidR="00C47EF6">
        <w:t>doing</w:t>
      </w:r>
      <w:r w:rsidR="00F82D53">
        <w:t xml:space="preserve"> </w:t>
      </w:r>
      <w:r w:rsidR="00E90E40">
        <w:t xml:space="preserve">of </w:t>
      </w:r>
      <w:r w:rsidR="00F82D53">
        <w:t xml:space="preserve">evil [is] beautiful in [the] Lord’s presence.  </w:t>
      </w:r>
      <w:r w:rsidR="00A61E5B">
        <w:t xml:space="preserve">Is </w:t>
      </w:r>
      <w:r w:rsidR="00F82D53">
        <w:t xml:space="preserve">He </w:t>
      </w:r>
      <w:r w:rsidR="00A61E5B">
        <w:lastRenderedPageBreak/>
        <w:t>pleased with them?</w:t>
      </w:r>
      <w:r w:rsidR="00F82D53">
        <w:t xml:space="preserve">  </w:t>
      </w:r>
      <w:r w:rsidR="00563F8F">
        <w:t>Where is the God of justice and righteousness?”</w:t>
      </w:r>
    </w:p>
    <w:p w:rsidR="00347586" w:rsidRDefault="00347586" w:rsidP="00E143C8">
      <w:pPr>
        <w:ind w:left="720" w:right="720"/>
      </w:pPr>
    </w:p>
    <w:p w:rsidR="00563F8F" w:rsidRDefault="00563F8F" w:rsidP="009B65E3">
      <w:pPr>
        <w:tabs>
          <w:tab w:val="left" w:pos="1080"/>
        </w:tabs>
      </w:pPr>
      <w:r>
        <w:t>The ultimate insult to Godliness is the attempt to make Him bent or twisted, as we are.</w:t>
      </w:r>
    </w:p>
    <w:p w:rsidR="00563F8F" w:rsidRPr="0041342D" w:rsidRDefault="00563F8F" w:rsidP="0045566C">
      <w:pPr>
        <w:pStyle w:val="Heading3"/>
        <w:keepNext/>
        <w:shd w:val="clear" w:color="auto" w:fill="auto"/>
        <w:rPr>
          <w:rFonts w:ascii="Trebuchet MS" w:hAnsi="Trebuchet MS"/>
          <w:b w:val="0"/>
          <w:bCs w:val="0"/>
          <w:color w:val="auto"/>
        </w:rPr>
      </w:pPr>
      <w:r>
        <w:rPr>
          <w:rFonts w:ascii="Trebuchet MS" w:hAnsi="Trebuchet MS"/>
          <w:b w:val="0"/>
          <w:bCs w:val="0"/>
          <w:color w:val="auto"/>
        </w:rPr>
        <w:t>Chapter 3</w:t>
      </w:r>
    </w:p>
    <w:p w:rsidR="00563F8F" w:rsidRPr="0041342D" w:rsidRDefault="00F632BE" w:rsidP="0045566C">
      <w:pPr>
        <w:keepNext/>
        <w:tabs>
          <w:tab w:val="left" w:pos="1080"/>
        </w:tabs>
        <w:jc w:val="center"/>
        <w:rPr>
          <w:rFonts w:ascii="Segoe UI" w:hAnsi="Segoe UI" w:cs="Segoe UI"/>
          <w:sz w:val="36"/>
          <w:szCs w:val="36"/>
        </w:rPr>
      </w:pPr>
      <w:r>
        <w:rPr>
          <w:rFonts w:ascii="Segoe UI" w:hAnsi="Segoe UI" w:cs="Segoe UI"/>
          <w:sz w:val="36"/>
          <w:szCs w:val="36"/>
        </w:rPr>
        <w:t>Verse 1</w:t>
      </w:r>
    </w:p>
    <w:p w:rsidR="00563F8F" w:rsidRDefault="00563F8F" w:rsidP="0045566C">
      <w:pPr>
        <w:keepNext/>
        <w:ind w:left="720" w:right="720"/>
      </w:pPr>
    </w:p>
    <w:p w:rsidR="0010698F" w:rsidRDefault="007F3D5F" w:rsidP="00BF65F3">
      <w:pPr>
        <w:keepLines/>
        <w:ind w:left="720" w:right="720"/>
      </w:pPr>
      <w:r>
        <w:t>“</w:t>
      </w:r>
      <w:r w:rsidR="00563F8F" w:rsidRPr="00563F8F">
        <w:t>ἰδοὺ ἐγὼ</w:t>
      </w:r>
      <w:r w:rsidR="00563F8F">
        <w:t xml:space="preserve"> </w:t>
      </w:r>
      <w:r w:rsidR="008813B1" w:rsidRPr="008813B1">
        <w:t>ἐξαποστέλλω</w:t>
      </w:r>
      <w:r w:rsidR="00565678">
        <w:rPr>
          <w:rStyle w:val="FootnoteReference"/>
        </w:rPr>
        <w:footnoteReference w:id="197"/>
      </w:r>
      <w:r w:rsidR="00563F8F">
        <w:t xml:space="preserve"> </w:t>
      </w:r>
      <w:r w:rsidR="00563F8F" w:rsidRPr="00563F8F">
        <w:t>τὸν</w:t>
      </w:r>
      <w:r w:rsidR="00563F8F">
        <w:t xml:space="preserve"> </w:t>
      </w:r>
      <w:r w:rsidR="00563F8F" w:rsidRPr="00563F8F">
        <w:t>ἄγγελόν</w:t>
      </w:r>
      <w:r w:rsidR="00563F8F">
        <w:t xml:space="preserve"> </w:t>
      </w:r>
      <w:r w:rsidR="00563F8F" w:rsidRPr="00563F8F">
        <w:t>μου,</w:t>
      </w:r>
      <w:r w:rsidR="00563F8F">
        <w:t xml:space="preserve"> </w:t>
      </w:r>
      <w:r w:rsidR="00563F8F" w:rsidRPr="00563F8F">
        <w:t>καὶ</w:t>
      </w:r>
      <w:r w:rsidR="00563F8F">
        <w:t xml:space="preserve"> </w:t>
      </w:r>
      <w:r w:rsidR="00563F8F" w:rsidRPr="00563F8F">
        <w:t>ἐπιβλέψεται</w:t>
      </w:r>
      <w:r w:rsidR="00AC6D14">
        <w:rPr>
          <w:rStyle w:val="FootnoteReference"/>
        </w:rPr>
        <w:footnoteReference w:id="198"/>
      </w:r>
      <w:r w:rsidR="00563F8F">
        <w:t xml:space="preserve"> </w:t>
      </w:r>
      <w:r w:rsidR="00563F8F" w:rsidRPr="00563F8F">
        <w:t>ὁδὸν</w:t>
      </w:r>
      <w:r w:rsidR="00563F8F">
        <w:t xml:space="preserve"> </w:t>
      </w:r>
      <w:r w:rsidR="00563F8F" w:rsidRPr="00563F8F">
        <w:t>πρὸ</w:t>
      </w:r>
      <w:r w:rsidR="00563F8F">
        <w:t xml:space="preserve"> </w:t>
      </w:r>
      <w:r w:rsidR="00563F8F" w:rsidRPr="00563F8F">
        <w:t>προσώπου</w:t>
      </w:r>
      <w:r w:rsidR="00563F8F">
        <w:t xml:space="preserve"> </w:t>
      </w:r>
      <w:r w:rsidR="00563F8F" w:rsidRPr="00563F8F">
        <w:t>μου,</w:t>
      </w:r>
      <w:r w:rsidR="00563F8F">
        <w:t xml:space="preserve"> </w:t>
      </w:r>
      <w:r w:rsidR="00563F8F" w:rsidRPr="00563F8F">
        <w:t>καὶ</w:t>
      </w:r>
      <w:r w:rsidR="00563F8F">
        <w:t xml:space="preserve"> </w:t>
      </w:r>
      <w:r w:rsidR="00563F8F" w:rsidRPr="00563F8F">
        <w:t>ἐξαίφνης</w:t>
      </w:r>
      <w:r w:rsidR="00563F8F">
        <w:t xml:space="preserve"> </w:t>
      </w:r>
      <w:r w:rsidR="00563F8F" w:rsidRPr="00563F8F">
        <w:t>ἥξει</w:t>
      </w:r>
      <w:r w:rsidR="00AC6D14">
        <w:rPr>
          <w:rStyle w:val="FootnoteReference"/>
        </w:rPr>
        <w:footnoteReference w:id="199"/>
      </w:r>
      <w:r w:rsidR="00563F8F">
        <w:t xml:space="preserve"> </w:t>
      </w:r>
      <w:r w:rsidR="00563F8F" w:rsidRPr="00563F8F">
        <w:t>εἰς</w:t>
      </w:r>
      <w:r w:rsidR="00563F8F">
        <w:t xml:space="preserve"> </w:t>
      </w:r>
      <w:r w:rsidR="00563F8F" w:rsidRPr="00563F8F">
        <w:t>τὸν</w:t>
      </w:r>
      <w:r w:rsidR="00563F8F">
        <w:t xml:space="preserve"> </w:t>
      </w:r>
      <w:r w:rsidR="00563F8F" w:rsidRPr="00563F8F">
        <w:t>ναὸν</w:t>
      </w:r>
      <w:r w:rsidR="00563F8F">
        <w:t xml:space="preserve"> </w:t>
      </w:r>
      <w:r w:rsidR="00563F8F" w:rsidRPr="00563F8F">
        <w:t>ἑαυτοῦ</w:t>
      </w:r>
      <w:r w:rsidR="00563F8F">
        <w:t xml:space="preserve"> </w:t>
      </w:r>
      <w:r w:rsidR="00563F8F" w:rsidRPr="00563F8F">
        <w:t>Κύριος,</w:t>
      </w:r>
      <w:r w:rsidR="00563F8F">
        <w:t xml:space="preserve"> </w:t>
      </w:r>
      <w:r w:rsidR="00563F8F" w:rsidRPr="00563F8F">
        <w:t>ὃν</w:t>
      </w:r>
      <w:r w:rsidR="00563F8F">
        <w:t xml:space="preserve"> </w:t>
      </w:r>
      <w:r w:rsidR="00563F8F" w:rsidRPr="00563F8F">
        <w:t>ὑμεῖς</w:t>
      </w:r>
      <w:r w:rsidR="00563F8F">
        <w:t xml:space="preserve"> </w:t>
      </w:r>
      <w:r w:rsidR="00563F8F" w:rsidRPr="00563F8F">
        <w:t>ζητεῖτε</w:t>
      </w:r>
      <w:r w:rsidR="00AC6D14">
        <w:rPr>
          <w:rStyle w:val="FootnoteReference"/>
        </w:rPr>
        <w:footnoteReference w:id="200"/>
      </w:r>
      <w:r w:rsidR="00563F8F" w:rsidRPr="00563F8F">
        <w:t>,</w:t>
      </w:r>
      <w:r w:rsidR="00563F8F">
        <w:t xml:space="preserve"> </w:t>
      </w:r>
      <w:r w:rsidR="00563F8F" w:rsidRPr="00563F8F">
        <w:t>καὶ</w:t>
      </w:r>
      <w:r w:rsidR="00563F8F">
        <w:t xml:space="preserve"> </w:t>
      </w:r>
      <w:r w:rsidR="00563F8F" w:rsidRPr="00563F8F">
        <w:t>ὁ</w:t>
      </w:r>
      <w:r w:rsidR="00563F8F">
        <w:t xml:space="preserve"> </w:t>
      </w:r>
      <w:r w:rsidR="00563F8F" w:rsidRPr="00563F8F">
        <w:t>ἄγγελος</w:t>
      </w:r>
      <w:r w:rsidR="00563F8F">
        <w:t xml:space="preserve"> </w:t>
      </w:r>
      <w:r w:rsidR="00563F8F" w:rsidRPr="00563F8F">
        <w:t>τῆς</w:t>
      </w:r>
      <w:r w:rsidR="00563F8F">
        <w:t xml:space="preserve"> </w:t>
      </w:r>
      <w:r w:rsidR="00563F8F" w:rsidRPr="00563F8F">
        <w:t>διαθήκης,</w:t>
      </w:r>
      <w:r w:rsidR="00563F8F">
        <w:t xml:space="preserve"> </w:t>
      </w:r>
      <w:r w:rsidR="00563F8F" w:rsidRPr="00563F8F">
        <w:t>ὃν</w:t>
      </w:r>
      <w:r w:rsidR="00563F8F">
        <w:t xml:space="preserve"> </w:t>
      </w:r>
      <w:r w:rsidR="00563F8F" w:rsidRPr="00563F8F">
        <w:t>ὑμεῖς</w:t>
      </w:r>
      <w:r w:rsidR="00563F8F">
        <w:t xml:space="preserve"> </w:t>
      </w:r>
      <w:r w:rsidR="00563F8F" w:rsidRPr="00563F8F">
        <w:t>θέλετε</w:t>
      </w:r>
      <w:r w:rsidR="00AC6D14">
        <w:rPr>
          <w:rStyle w:val="FootnoteReference"/>
        </w:rPr>
        <w:footnoteReference w:id="201"/>
      </w:r>
      <w:r w:rsidR="00563F8F" w:rsidRPr="00563F8F">
        <w:t>·</w:t>
      </w:r>
      <w:r w:rsidR="00563F8F">
        <w:t xml:space="preserve"> </w:t>
      </w:r>
      <w:r w:rsidR="00563F8F" w:rsidRPr="00563F8F">
        <w:t>ἰδοὺ</w:t>
      </w:r>
      <w:r w:rsidR="00563F8F">
        <w:t xml:space="preserve"> </w:t>
      </w:r>
      <w:r w:rsidR="00563F8F" w:rsidRPr="00563F8F">
        <w:t>ἔρχεται</w:t>
      </w:r>
      <w:r w:rsidR="00AC6D14">
        <w:rPr>
          <w:rStyle w:val="FootnoteReference"/>
        </w:rPr>
        <w:footnoteReference w:id="202"/>
      </w:r>
      <w:r w:rsidR="00563F8F" w:rsidRPr="00563F8F">
        <w:t>,</w:t>
      </w:r>
      <w:r w:rsidR="00563F8F">
        <w:t xml:space="preserve"> </w:t>
      </w:r>
      <w:r w:rsidR="00563F8F" w:rsidRPr="00563F8F">
        <w:t>λέγει</w:t>
      </w:r>
      <w:r w:rsidR="009047E1">
        <w:rPr>
          <w:rStyle w:val="FootnoteReference"/>
        </w:rPr>
        <w:footnoteReference w:id="203"/>
      </w:r>
      <w:r w:rsidR="00563F8F">
        <w:t xml:space="preserve"> </w:t>
      </w:r>
      <w:r w:rsidR="00563F8F" w:rsidRPr="00563F8F">
        <w:t>Κύριος</w:t>
      </w:r>
      <w:r w:rsidR="00563F8F">
        <w:t xml:space="preserve"> </w:t>
      </w:r>
      <w:r w:rsidR="00563F8F" w:rsidRPr="00563F8F">
        <w:t>παντοκράτωρ.</w:t>
      </w:r>
      <w:r>
        <w:t>”</w:t>
      </w:r>
    </w:p>
    <w:p w:rsidR="0010698F" w:rsidRDefault="0010698F" w:rsidP="0010698F">
      <w:pPr>
        <w:ind w:left="720" w:right="720"/>
      </w:pPr>
    </w:p>
    <w:p w:rsidR="004C19DA" w:rsidRDefault="004C19DA" w:rsidP="0010698F">
      <w:pPr>
        <w:ind w:left="720" w:right="720"/>
      </w:pPr>
      <w:r>
        <w:lastRenderedPageBreak/>
        <w:t>“</w:t>
      </w:r>
      <w:r w:rsidR="00E434FF">
        <w:t xml:space="preserve">Consider this! </w:t>
      </w:r>
      <w:r>
        <w:t xml:space="preserve"> I send out My angel.  He will scout the </w:t>
      </w:r>
      <w:r w:rsidR="006722A4">
        <w:t>way</w:t>
      </w:r>
      <w:r>
        <w:t xml:space="preserve"> before My face.  Suddenly, [the] Lord, Whom you seek, will </w:t>
      </w:r>
      <w:r w:rsidR="00BF65F3">
        <w:t>appear</w:t>
      </w:r>
      <w:r>
        <w:t xml:space="preserve"> in His temple, even the Angel</w:t>
      </w:r>
      <w:r w:rsidR="00D074C0">
        <w:t xml:space="preserve"> of the </w:t>
      </w:r>
      <w:r w:rsidR="00530AB3">
        <w:t>C</w:t>
      </w:r>
      <w:r w:rsidR="00D074C0">
        <w:t xml:space="preserve">ovenant, Whom you desire: </w:t>
      </w:r>
      <w:r w:rsidR="00E434FF">
        <w:t xml:space="preserve">Consider this! </w:t>
      </w:r>
      <w:r w:rsidR="00D074C0">
        <w:t xml:space="preserve"> He comes!  ... says Almighty Lord.”</w:t>
      </w:r>
    </w:p>
    <w:p w:rsidR="00D4312F" w:rsidRDefault="00D4312F" w:rsidP="0010698F">
      <w:pPr>
        <w:ind w:left="720" w:right="720"/>
      </w:pPr>
    </w:p>
    <w:p w:rsidR="00D074C0" w:rsidRDefault="00D074C0" w:rsidP="00D074C0">
      <w:pPr>
        <w:tabs>
          <w:tab w:val="left" w:pos="1080"/>
        </w:tabs>
      </w:pPr>
      <w:r>
        <w:t xml:space="preserve">John will prepare the path….  Jesus will come at His circumcision, at His purification, at His </w:t>
      </w:r>
      <w:r w:rsidRPr="00D074C0">
        <w:t>bar mitzvah</w:t>
      </w:r>
      <w:r>
        <w:t>… He will not be recognized.  Then He will come suddenly, when all will be taken by surprise</w:t>
      </w:r>
      <w:r w:rsidR="001B31C9">
        <w:t>.  The virgin has conceived, and born the Son, Immanuel, God with us.  We hid our faces from Him; we did not receive Him; we did not want Him.</w:t>
      </w:r>
    </w:p>
    <w:p w:rsidR="00F632BE" w:rsidRPr="0041342D" w:rsidRDefault="00F632BE" w:rsidP="008D6F4C">
      <w:pPr>
        <w:keepNext/>
        <w:tabs>
          <w:tab w:val="left" w:pos="1080"/>
        </w:tabs>
        <w:jc w:val="center"/>
        <w:rPr>
          <w:rFonts w:ascii="Segoe UI" w:hAnsi="Segoe UI" w:cs="Segoe UI"/>
          <w:sz w:val="36"/>
          <w:szCs w:val="36"/>
        </w:rPr>
      </w:pPr>
      <w:r>
        <w:rPr>
          <w:rFonts w:ascii="Segoe UI" w:hAnsi="Segoe UI" w:cs="Segoe UI"/>
          <w:sz w:val="36"/>
          <w:szCs w:val="36"/>
        </w:rPr>
        <w:t>Verses 2-</w:t>
      </w:r>
      <w:r w:rsidR="00F14421">
        <w:rPr>
          <w:rFonts w:ascii="Segoe UI" w:hAnsi="Segoe UI" w:cs="Segoe UI"/>
          <w:sz w:val="36"/>
          <w:szCs w:val="36"/>
        </w:rPr>
        <w:t>5</w:t>
      </w:r>
    </w:p>
    <w:p w:rsidR="00F632BE" w:rsidRDefault="00F632BE" w:rsidP="008D6F4C">
      <w:pPr>
        <w:keepNext/>
        <w:ind w:left="720" w:right="720"/>
      </w:pPr>
    </w:p>
    <w:p w:rsidR="0010698F" w:rsidRDefault="00DD2555" w:rsidP="0010698F">
      <w:pPr>
        <w:ind w:left="720" w:right="720"/>
      </w:pPr>
      <w:r>
        <w:t>“</w:t>
      </w:r>
      <w:r w:rsidR="00563F8F" w:rsidRPr="00563F8F">
        <w:t>καὶ</w:t>
      </w:r>
      <w:r w:rsidR="00563F8F">
        <w:t xml:space="preserve"> </w:t>
      </w:r>
      <w:r w:rsidR="00563F8F" w:rsidRPr="00563F8F">
        <w:t>τίς</w:t>
      </w:r>
      <w:r w:rsidR="00563F8F">
        <w:t xml:space="preserve"> </w:t>
      </w:r>
      <w:r w:rsidR="00563F8F" w:rsidRPr="00563F8F">
        <w:t>ὑπομενεῖ</w:t>
      </w:r>
      <w:r w:rsidR="00AC6D14">
        <w:rPr>
          <w:rStyle w:val="FootnoteReference"/>
        </w:rPr>
        <w:footnoteReference w:id="204"/>
      </w:r>
      <w:r w:rsidR="00563F8F">
        <w:t xml:space="preserve"> </w:t>
      </w:r>
      <w:r w:rsidR="00563F8F" w:rsidRPr="00563F8F">
        <w:t>ἡμέραν</w:t>
      </w:r>
      <w:r w:rsidR="00563F8F">
        <w:t xml:space="preserve"> </w:t>
      </w:r>
      <w:r w:rsidR="00563F8F" w:rsidRPr="00563F8F">
        <w:t>εἰσόδου</w:t>
      </w:r>
      <w:r w:rsidR="00563F8F">
        <w:t xml:space="preserve"> </w:t>
      </w:r>
      <w:r w:rsidR="00563F8F" w:rsidRPr="00563F8F">
        <w:t>αὐτοῦ;</w:t>
      </w:r>
      <w:r w:rsidR="00563F8F">
        <w:t xml:space="preserve"> </w:t>
      </w:r>
      <w:r w:rsidR="00563F8F" w:rsidRPr="00563F8F">
        <w:t>ἢ</w:t>
      </w:r>
      <w:r w:rsidR="00563F8F">
        <w:t xml:space="preserve"> </w:t>
      </w:r>
      <w:r w:rsidR="00563F8F" w:rsidRPr="00563F8F">
        <w:t>τίς</w:t>
      </w:r>
      <w:r w:rsidR="00563F8F">
        <w:t xml:space="preserve"> </w:t>
      </w:r>
      <w:r w:rsidR="00563F8F" w:rsidRPr="00563F8F">
        <w:t>ὑποστήσεται</w:t>
      </w:r>
      <w:r w:rsidR="00112FC8">
        <w:rPr>
          <w:rStyle w:val="FootnoteReference"/>
        </w:rPr>
        <w:footnoteReference w:id="205"/>
      </w:r>
      <w:r w:rsidR="00563F8F">
        <w:t xml:space="preserve"> </w:t>
      </w:r>
      <w:r w:rsidR="00563F8F" w:rsidRPr="00563F8F">
        <w:t>ἐν</w:t>
      </w:r>
      <w:r w:rsidR="00563F8F">
        <w:t xml:space="preserve"> </w:t>
      </w:r>
      <w:r w:rsidR="00563F8F" w:rsidRPr="00563F8F">
        <w:t>τῇ</w:t>
      </w:r>
      <w:r w:rsidR="00563F8F">
        <w:t xml:space="preserve"> </w:t>
      </w:r>
      <w:r w:rsidR="00563F8F" w:rsidRPr="00563F8F">
        <w:t>ὀπτασίᾳ</w:t>
      </w:r>
      <w:r w:rsidR="00563F8F">
        <w:t xml:space="preserve"> </w:t>
      </w:r>
      <w:r w:rsidR="00563F8F" w:rsidRPr="00563F8F">
        <w:t>αὐτοῦ;</w:t>
      </w:r>
      <w:r w:rsidR="00563F8F">
        <w:t xml:space="preserve"> </w:t>
      </w:r>
      <w:r w:rsidR="00563F8F" w:rsidRPr="00563F8F">
        <w:t>διότι</w:t>
      </w:r>
      <w:r w:rsidR="00563F8F">
        <w:t xml:space="preserve"> </w:t>
      </w:r>
      <w:r w:rsidR="00563F8F" w:rsidRPr="00563F8F">
        <w:t>αὐτός</w:t>
      </w:r>
      <w:r w:rsidR="00563F8F">
        <w:t xml:space="preserve"> </w:t>
      </w:r>
      <w:r w:rsidR="00563F8F" w:rsidRPr="00563F8F">
        <w:t>εἰσπορεύεται</w:t>
      </w:r>
      <w:r w:rsidR="00112FC8">
        <w:rPr>
          <w:rStyle w:val="FootnoteReference"/>
        </w:rPr>
        <w:footnoteReference w:id="206"/>
      </w:r>
      <w:r w:rsidR="00563F8F">
        <w:t xml:space="preserve"> </w:t>
      </w:r>
      <w:r w:rsidR="00563F8F" w:rsidRPr="00563F8F">
        <w:t>ὡς</w:t>
      </w:r>
      <w:r w:rsidR="00563F8F">
        <w:t xml:space="preserve"> </w:t>
      </w:r>
      <w:r w:rsidR="00563F8F" w:rsidRPr="00563F8F">
        <w:t>πῦρ</w:t>
      </w:r>
      <w:r w:rsidR="00563F8F">
        <w:t xml:space="preserve"> </w:t>
      </w:r>
      <w:r w:rsidR="00563F8F" w:rsidRPr="00563F8F">
        <w:t>χωνευτηρίου</w:t>
      </w:r>
      <w:r w:rsidR="00563F8F">
        <w:t xml:space="preserve"> </w:t>
      </w:r>
      <w:r w:rsidR="00563F8F" w:rsidRPr="00563F8F">
        <w:t>καὶ</w:t>
      </w:r>
      <w:r w:rsidR="00563F8F">
        <w:t xml:space="preserve"> </w:t>
      </w:r>
      <w:r w:rsidR="00563F8F" w:rsidRPr="00563F8F">
        <w:t>ὡς</w:t>
      </w:r>
      <w:r w:rsidR="00563F8F">
        <w:t xml:space="preserve"> </w:t>
      </w:r>
      <w:r w:rsidR="00563F8F" w:rsidRPr="00563F8F">
        <w:t>ποιὰ</w:t>
      </w:r>
      <w:r w:rsidR="00563F8F">
        <w:t xml:space="preserve"> </w:t>
      </w:r>
      <w:r w:rsidR="00563F8F" w:rsidRPr="00563F8F">
        <w:lastRenderedPageBreak/>
        <w:t>πλυνόντων</w:t>
      </w:r>
      <w:r w:rsidR="00112FC8">
        <w:rPr>
          <w:rStyle w:val="FootnoteReference"/>
        </w:rPr>
        <w:footnoteReference w:id="207"/>
      </w:r>
      <w:r w:rsidR="00563F8F" w:rsidRPr="00563F8F">
        <w:t>.</w:t>
      </w:r>
      <w:r w:rsidR="00563F8F">
        <w:t xml:space="preserve"> </w:t>
      </w:r>
      <w:r>
        <w:t xml:space="preserve"> </w:t>
      </w:r>
      <w:r w:rsidR="00563F8F" w:rsidRPr="00563F8F">
        <w:t>καὶ</w:t>
      </w:r>
      <w:r w:rsidR="00563F8F">
        <w:t xml:space="preserve"> </w:t>
      </w:r>
      <w:r w:rsidR="00563F8F" w:rsidRPr="00563F8F">
        <w:t>καθιεῖται</w:t>
      </w:r>
      <w:r w:rsidR="00112FC8">
        <w:rPr>
          <w:rStyle w:val="FootnoteReference"/>
        </w:rPr>
        <w:footnoteReference w:id="208"/>
      </w:r>
      <w:r w:rsidR="00563F8F">
        <w:t xml:space="preserve"> </w:t>
      </w:r>
      <w:r w:rsidR="00563F8F" w:rsidRPr="00563F8F">
        <w:t>χωνεύων</w:t>
      </w:r>
      <w:r w:rsidR="00112FC8">
        <w:rPr>
          <w:rStyle w:val="FootnoteReference"/>
        </w:rPr>
        <w:footnoteReference w:id="209"/>
      </w:r>
      <w:r w:rsidR="00563F8F">
        <w:t xml:space="preserve"> </w:t>
      </w:r>
      <w:r w:rsidR="00563F8F" w:rsidRPr="00563F8F">
        <w:t>καὶ</w:t>
      </w:r>
      <w:r w:rsidR="00563F8F">
        <w:t xml:space="preserve"> </w:t>
      </w:r>
      <w:r w:rsidR="00563F8F" w:rsidRPr="00563F8F">
        <w:t>καθαρίζων</w:t>
      </w:r>
      <w:r w:rsidR="00112FC8">
        <w:rPr>
          <w:rStyle w:val="FootnoteReference"/>
        </w:rPr>
        <w:footnoteReference w:id="210"/>
      </w:r>
      <w:r w:rsidR="00563F8F">
        <w:t xml:space="preserve"> </w:t>
      </w:r>
      <w:r w:rsidR="00563F8F" w:rsidRPr="00563F8F">
        <w:t>ὡς</w:t>
      </w:r>
      <w:r w:rsidR="00563F8F">
        <w:t xml:space="preserve"> </w:t>
      </w:r>
      <w:r w:rsidR="00563F8F" w:rsidRPr="00563F8F">
        <w:t>τὸ</w:t>
      </w:r>
      <w:r w:rsidR="00563F8F">
        <w:t xml:space="preserve"> </w:t>
      </w:r>
      <w:r w:rsidR="00563F8F" w:rsidRPr="00563F8F">
        <w:t>ἀργύριον</w:t>
      </w:r>
      <w:r w:rsidR="00563F8F">
        <w:t xml:space="preserve"> </w:t>
      </w:r>
      <w:r w:rsidR="00563F8F" w:rsidRPr="00563F8F">
        <w:t>καὶ</w:t>
      </w:r>
      <w:r w:rsidR="00563F8F">
        <w:t xml:space="preserve"> </w:t>
      </w:r>
      <w:r w:rsidR="00563F8F" w:rsidRPr="00563F8F">
        <w:t>ὡς</w:t>
      </w:r>
      <w:r w:rsidR="00563F8F">
        <w:t xml:space="preserve"> </w:t>
      </w:r>
      <w:r w:rsidR="00563F8F" w:rsidRPr="00563F8F">
        <w:t>τὸ</w:t>
      </w:r>
      <w:r w:rsidR="00563F8F">
        <w:t xml:space="preserve"> </w:t>
      </w:r>
      <w:r w:rsidR="00563F8F" w:rsidRPr="00563F8F">
        <w:t>χρυσίον·</w:t>
      </w:r>
      <w:r w:rsidR="00563F8F">
        <w:t xml:space="preserve"> </w:t>
      </w:r>
      <w:r w:rsidR="00563F8F" w:rsidRPr="00563F8F">
        <w:t>καὶ</w:t>
      </w:r>
      <w:r w:rsidR="00563F8F">
        <w:t xml:space="preserve"> </w:t>
      </w:r>
      <w:r w:rsidR="00563F8F" w:rsidRPr="00563F8F">
        <w:t>καθαρίσει</w:t>
      </w:r>
      <w:r w:rsidR="00112FC8">
        <w:rPr>
          <w:rStyle w:val="FootnoteReference"/>
        </w:rPr>
        <w:footnoteReference w:id="211"/>
      </w:r>
      <w:r w:rsidR="00563F8F">
        <w:t xml:space="preserve"> </w:t>
      </w:r>
      <w:r w:rsidR="00563F8F" w:rsidRPr="00563F8F">
        <w:t>τοὺς</w:t>
      </w:r>
      <w:r w:rsidR="00563F8F">
        <w:t xml:space="preserve"> </w:t>
      </w:r>
      <w:r w:rsidR="00563F8F" w:rsidRPr="00563F8F">
        <w:t>υἱοὺς</w:t>
      </w:r>
      <w:r w:rsidR="00563F8F">
        <w:t xml:space="preserve"> </w:t>
      </w:r>
      <w:r w:rsidR="00563F8F" w:rsidRPr="00563F8F">
        <w:t>Λευὶ</w:t>
      </w:r>
      <w:r w:rsidR="00563F8F">
        <w:t xml:space="preserve"> </w:t>
      </w:r>
      <w:r w:rsidR="00563F8F" w:rsidRPr="00563F8F">
        <w:t>καὶ</w:t>
      </w:r>
      <w:r w:rsidR="00563F8F">
        <w:t xml:space="preserve"> </w:t>
      </w:r>
      <w:r w:rsidR="00563F8F" w:rsidRPr="00563F8F">
        <w:t>χεεῖ</w:t>
      </w:r>
      <w:r w:rsidR="00112FC8">
        <w:rPr>
          <w:rStyle w:val="FootnoteReference"/>
        </w:rPr>
        <w:footnoteReference w:id="212"/>
      </w:r>
      <w:r w:rsidR="00563F8F">
        <w:t xml:space="preserve"> </w:t>
      </w:r>
      <w:r w:rsidR="00563F8F" w:rsidRPr="00563F8F">
        <w:t>αὐτοὺς</w:t>
      </w:r>
      <w:r w:rsidR="00563F8F">
        <w:t xml:space="preserve"> </w:t>
      </w:r>
      <w:r w:rsidR="00563F8F" w:rsidRPr="00563F8F">
        <w:t>ὥσπερ</w:t>
      </w:r>
      <w:r w:rsidR="00563F8F">
        <w:t xml:space="preserve"> </w:t>
      </w:r>
      <w:r w:rsidR="00563F8F" w:rsidRPr="00563F8F">
        <w:t>τὸ</w:t>
      </w:r>
      <w:r w:rsidR="00563F8F">
        <w:t xml:space="preserve"> </w:t>
      </w:r>
      <w:r w:rsidR="00563F8F" w:rsidRPr="00563F8F">
        <w:t>χρυσίον</w:t>
      </w:r>
      <w:r w:rsidR="00563F8F">
        <w:t xml:space="preserve"> </w:t>
      </w:r>
      <w:r w:rsidR="00563F8F" w:rsidRPr="00563F8F">
        <w:t>καὶ</w:t>
      </w:r>
      <w:r w:rsidR="00563F8F">
        <w:t xml:space="preserve"> </w:t>
      </w:r>
      <w:r w:rsidR="00563F8F" w:rsidRPr="00563F8F">
        <w:t>τὸ</w:t>
      </w:r>
      <w:r w:rsidR="00563F8F">
        <w:t xml:space="preserve"> </w:t>
      </w:r>
      <w:r w:rsidR="00563F8F" w:rsidRPr="00563F8F">
        <w:t>ἀργύριον·</w:t>
      </w:r>
      <w:r w:rsidR="00563F8F">
        <w:t xml:space="preserve"> </w:t>
      </w:r>
      <w:r w:rsidR="00563F8F" w:rsidRPr="00563F8F">
        <w:t>καὶ</w:t>
      </w:r>
      <w:r w:rsidR="00563F8F">
        <w:t xml:space="preserve"> </w:t>
      </w:r>
      <w:r w:rsidR="00563F8F" w:rsidRPr="00563F8F">
        <w:t>ἔσονται</w:t>
      </w:r>
      <w:r w:rsidR="006B018A">
        <w:rPr>
          <w:rStyle w:val="FootnoteReference"/>
        </w:rPr>
        <w:footnoteReference w:id="213"/>
      </w:r>
      <w:r w:rsidR="00563F8F">
        <w:t xml:space="preserve"> </w:t>
      </w:r>
      <w:r w:rsidR="00563F8F" w:rsidRPr="00563F8F">
        <w:t>τῷ</w:t>
      </w:r>
      <w:r w:rsidR="00563F8F">
        <w:t xml:space="preserve"> </w:t>
      </w:r>
      <w:r w:rsidR="00563F8F" w:rsidRPr="00563F8F">
        <w:t>Κυρίῳ</w:t>
      </w:r>
      <w:r w:rsidR="00563F8F">
        <w:t xml:space="preserve"> </w:t>
      </w:r>
      <w:r w:rsidR="00563F8F" w:rsidRPr="00563F8F">
        <w:t>προσάγοντες</w:t>
      </w:r>
      <w:r w:rsidR="006B018A">
        <w:rPr>
          <w:rStyle w:val="FootnoteReference"/>
        </w:rPr>
        <w:footnoteReference w:id="214"/>
      </w:r>
      <w:r w:rsidR="00563F8F">
        <w:t xml:space="preserve"> </w:t>
      </w:r>
      <w:r w:rsidR="00563F8F" w:rsidRPr="00563F8F">
        <w:t>θυσίαν</w:t>
      </w:r>
      <w:r w:rsidR="00563F8F">
        <w:t xml:space="preserve"> </w:t>
      </w:r>
      <w:r w:rsidR="00563F8F" w:rsidRPr="00563F8F">
        <w:t>ἐν</w:t>
      </w:r>
      <w:r w:rsidR="00563F8F">
        <w:t xml:space="preserve"> </w:t>
      </w:r>
      <w:r w:rsidR="00563F8F" w:rsidRPr="00563F8F">
        <w:t>δικαιοσύνῃ.</w:t>
      </w:r>
      <w:r w:rsidR="00563F8F">
        <w:t xml:space="preserve">  </w:t>
      </w:r>
      <w:r w:rsidR="00563F8F" w:rsidRPr="00563F8F">
        <w:t>καὶ</w:t>
      </w:r>
      <w:r w:rsidR="00563F8F">
        <w:t xml:space="preserve"> </w:t>
      </w:r>
      <w:r w:rsidR="00563F8F" w:rsidRPr="00563F8F">
        <w:t>ἀρέσει</w:t>
      </w:r>
      <w:r w:rsidR="00647462">
        <w:rPr>
          <w:rStyle w:val="FootnoteReference"/>
        </w:rPr>
        <w:footnoteReference w:id="215"/>
      </w:r>
      <w:r w:rsidR="00563F8F">
        <w:t xml:space="preserve"> </w:t>
      </w:r>
      <w:r w:rsidR="00563F8F" w:rsidRPr="00563F8F">
        <w:t>τῷ</w:t>
      </w:r>
      <w:r w:rsidR="00563F8F">
        <w:t xml:space="preserve"> </w:t>
      </w:r>
      <w:r w:rsidR="00563F8F" w:rsidRPr="00563F8F">
        <w:t>Κυρίῳ</w:t>
      </w:r>
      <w:r w:rsidR="00563F8F">
        <w:t xml:space="preserve"> </w:t>
      </w:r>
      <w:r w:rsidR="00563F8F" w:rsidRPr="00563F8F">
        <w:t>θυσία</w:t>
      </w:r>
      <w:r w:rsidR="00563F8F">
        <w:t xml:space="preserve"> </w:t>
      </w:r>
      <w:r w:rsidR="00563F8F" w:rsidRPr="00563F8F">
        <w:t>᾿Ιούδα</w:t>
      </w:r>
      <w:r w:rsidR="00563F8F">
        <w:t xml:space="preserve"> </w:t>
      </w:r>
      <w:r w:rsidR="00563F8F" w:rsidRPr="00563F8F">
        <w:t>καὶ</w:t>
      </w:r>
      <w:r w:rsidR="00563F8F">
        <w:t xml:space="preserve"> </w:t>
      </w:r>
      <w:r w:rsidR="00563F8F" w:rsidRPr="00563F8F">
        <w:t>῾Ιερουσαλήμ,</w:t>
      </w:r>
      <w:r w:rsidR="00563F8F">
        <w:t xml:space="preserve"> </w:t>
      </w:r>
      <w:r w:rsidR="00563F8F" w:rsidRPr="00563F8F">
        <w:t>καθὼς</w:t>
      </w:r>
      <w:r w:rsidR="00563F8F">
        <w:t xml:space="preserve"> </w:t>
      </w:r>
      <w:r w:rsidR="00563F8F" w:rsidRPr="00563F8F">
        <w:t>αἱ</w:t>
      </w:r>
      <w:r w:rsidR="00563F8F">
        <w:t xml:space="preserve"> </w:t>
      </w:r>
      <w:r w:rsidR="00563F8F" w:rsidRPr="00563F8F">
        <w:t>ἡμέραι</w:t>
      </w:r>
      <w:r w:rsidR="00563F8F">
        <w:t xml:space="preserve"> </w:t>
      </w:r>
      <w:r w:rsidR="00563F8F" w:rsidRPr="00563F8F">
        <w:t>τοῦ</w:t>
      </w:r>
      <w:r w:rsidR="00563F8F">
        <w:t xml:space="preserve"> </w:t>
      </w:r>
      <w:r w:rsidR="00563F8F" w:rsidRPr="00563F8F">
        <w:t>αἰῶνος</w:t>
      </w:r>
      <w:r w:rsidR="00563F8F">
        <w:t xml:space="preserve"> </w:t>
      </w:r>
      <w:r w:rsidR="00563F8F" w:rsidRPr="00563F8F">
        <w:t>καὶ</w:t>
      </w:r>
      <w:r w:rsidR="00563F8F">
        <w:t xml:space="preserve"> </w:t>
      </w:r>
      <w:r w:rsidR="00563F8F" w:rsidRPr="00563F8F">
        <w:t>καθὼς</w:t>
      </w:r>
      <w:r w:rsidR="00563F8F">
        <w:t xml:space="preserve"> </w:t>
      </w:r>
      <w:r w:rsidR="00563F8F" w:rsidRPr="00563F8F">
        <w:t>τὰ</w:t>
      </w:r>
      <w:r w:rsidR="00563F8F">
        <w:t xml:space="preserve"> </w:t>
      </w:r>
      <w:r w:rsidR="00563F8F" w:rsidRPr="00563F8F">
        <w:t>ἔτη</w:t>
      </w:r>
      <w:r w:rsidR="00563F8F">
        <w:t xml:space="preserve"> </w:t>
      </w:r>
      <w:r w:rsidR="00563F8F" w:rsidRPr="00563F8F">
        <w:t>τὰ</w:t>
      </w:r>
      <w:r w:rsidR="00563F8F">
        <w:t xml:space="preserve"> </w:t>
      </w:r>
      <w:r w:rsidR="00563F8F" w:rsidRPr="00563F8F">
        <w:t>ἔμπροσθεν.</w:t>
      </w:r>
      <w:r w:rsidR="00563F8F">
        <w:t xml:space="preserve">  </w:t>
      </w:r>
      <w:r w:rsidR="00563F8F" w:rsidRPr="00563F8F">
        <w:t>καὶ</w:t>
      </w:r>
      <w:r w:rsidR="00563F8F">
        <w:t xml:space="preserve"> </w:t>
      </w:r>
      <w:r w:rsidR="00563F8F" w:rsidRPr="00563F8F">
        <w:t>προσάξω</w:t>
      </w:r>
      <w:r w:rsidR="00647462">
        <w:rPr>
          <w:rStyle w:val="FootnoteReference"/>
        </w:rPr>
        <w:footnoteReference w:id="216"/>
      </w:r>
      <w:r w:rsidR="00563F8F">
        <w:t xml:space="preserve"> </w:t>
      </w:r>
      <w:r w:rsidR="00563F8F" w:rsidRPr="00563F8F">
        <w:t>πρὸς</w:t>
      </w:r>
      <w:r w:rsidR="00563F8F">
        <w:t xml:space="preserve"> </w:t>
      </w:r>
      <w:r w:rsidR="00563F8F" w:rsidRPr="00563F8F">
        <w:t>ὑμᾶς</w:t>
      </w:r>
      <w:r w:rsidR="00563F8F">
        <w:t xml:space="preserve"> </w:t>
      </w:r>
      <w:r w:rsidR="00563F8F" w:rsidRPr="00563F8F">
        <w:t>ἐν</w:t>
      </w:r>
      <w:r w:rsidR="00563F8F">
        <w:t xml:space="preserve"> </w:t>
      </w:r>
      <w:r w:rsidR="00563F8F" w:rsidRPr="00563F8F">
        <w:t>κρίσει</w:t>
      </w:r>
      <w:r w:rsidR="00563F8F">
        <w:t xml:space="preserve"> </w:t>
      </w:r>
      <w:r w:rsidR="00563F8F" w:rsidRPr="00563F8F">
        <w:t>καὶ</w:t>
      </w:r>
      <w:r w:rsidR="00563F8F">
        <w:t xml:space="preserve"> </w:t>
      </w:r>
      <w:r w:rsidR="00563F8F" w:rsidRPr="00563F8F">
        <w:t>ἔσομαι</w:t>
      </w:r>
      <w:r w:rsidR="00647462">
        <w:rPr>
          <w:rStyle w:val="FootnoteReference"/>
        </w:rPr>
        <w:footnoteReference w:id="217"/>
      </w:r>
      <w:r w:rsidR="00563F8F">
        <w:t xml:space="preserve"> </w:t>
      </w:r>
      <w:r w:rsidR="00563F8F" w:rsidRPr="00563F8F">
        <w:t>μάρτυς</w:t>
      </w:r>
      <w:r w:rsidR="00563F8F">
        <w:t xml:space="preserve"> </w:t>
      </w:r>
      <w:r w:rsidR="00563F8F" w:rsidRPr="00563F8F">
        <w:t>ταχὺς</w:t>
      </w:r>
      <w:r w:rsidR="00563F8F">
        <w:t xml:space="preserve"> </w:t>
      </w:r>
      <w:r w:rsidR="00563F8F" w:rsidRPr="00563F8F">
        <w:t>ἐπὶ</w:t>
      </w:r>
      <w:r w:rsidR="00563F8F">
        <w:t xml:space="preserve"> </w:t>
      </w:r>
      <w:r w:rsidR="00563F8F" w:rsidRPr="00563F8F">
        <w:t>τὰς</w:t>
      </w:r>
      <w:r w:rsidR="00563F8F">
        <w:t xml:space="preserve"> </w:t>
      </w:r>
      <w:r w:rsidR="00563F8F" w:rsidRPr="00563F8F">
        <w:t>φαρμακοὺς</w:t>
      </w:r>
      <w:r w:rsidR="00563F8F">
        <w:t xml:space="preserve"> </w:t>
      </w:r>
      <w:r w:rsidR="00563F8F" w:rsidRPr="00563F8F">
        <w:t>καὶ</w:t>
      </w:r>
      <w:r w:rsidR="00563F8F">
        <w:t xml:space="preserve"> </w:t>
      </w:r>
      <w:r w:rsidR="00563F8F" w:rsidRPr="00563F8F">
        <w:t>ἐπὶ</w:t>
      </w:r>
      <w:r w:rsidR="00563F8F">
        <w:t xml:space="preserve"> </w:t>
      </w:r>
      <w:r w:rsidR="00563F8F" w:rsidRPr="00563F8F">
        <w:t>τὰς</w:t>
      </w:r>
      <w:r w:rsidR="00563F8F">
        <w:t xml:space="preserve"> </w:t>
      </w:r>
      <w:r w:rsidR="00563F8F" w:rsidRPr="00563F8F">
        <w:t>μοιχαλίδας</w:t>
      </w:r>
      <w:r w:rsidR="00563F8F">
        <w:t xml:space="preserve"> </w:t>
      </w:r>
      <w:r w:rsidR="00563F8F" w:rsidRPr="00563F8F">
        <w:t>καὶ</w:t>
      </w:r>
      <w:r w:rsidR="00563F8F">
        <w:t xml:space="preserve"> </w:t>
      </w:r>
      <w:r w:rsidR="00563F8F" w:rsidRPr="00563F8F">
        <w:t>ἐπὶ</w:t>
      </w:r>
      <w:r w:rsidR="00563F8F">
        <w:t xml:space="preserve"> </w:t>
      </w:r>
      <w:r w:rsidR="00563F8F" w:rsidRPr="00563F8F">
        <w:t>τοὺς</w:t>
      </w:r>
      <w:r w:rsidR="00563F8F">
        <w:t xml:space="preserve"> </w:t>
      </w:r>
      <w:r w:rsidR="00563F8F" w:rsidRPr="00563F8F">
        <w:t>ὀμνύοντας</w:t>
      </w:r>
      <w:r w:rsidR="00563F8F">
        <w:t xml:space="preserve"> </w:t>
      </w:r>
      <w:r w:rsidR="00563F8F" w:rsidRPr="00563F8F">
        <w:t>τῷ</w:t>
      </w:r>
      <w:r w:rsidR="00563F8F">
        <w:t xml:space="preserve"> </w:t>
      </w:r>
      <w:r w:rsidR="00563F8F" w:rsidRPr="00563F8F">
        <w:t>ὀνόματί</w:t>
      </w:r>
      <w:r w:rsidR="00563F8F">
        <w:t xml:space="preserve"> </w:t>
      </w:r>
      <w:r w:rsidR="00563F8F" w:rsidRPr="00563F8F">
        <w:t>μου</w:t>
      </w:r>
      <w:r w:rsidR="00563F8F">
        <w:t xml:space="preserve"> </w:t>
      </w:r>
      <w:r w:rsidR="00563F8F" w:rsidRPr="00563F8F">
        <w:t>ἐπὶ</w:t>
      </w:r>
      <w:r w:rsidR="00563F8F">
        <w:t xml:space="preserve"> </w:t>
      </w:r>
      <w:r w:rsidR="00563F8F" w:rsidRPr="00563F8F">
        <w:lastRenderedPageBreak/>
        <w:t>ψεύδει</w:t>
      </w:r>
      <w:r w:rsidR="00563F8F">
        <w:t xml:space="preserve"> </w:t>
      </w:r>
      <w:r w:rsidR="00563F8F" w:rsidRPr="00563F8F">
        <w:t>καὶ</w:t>
      </w:r>
      <w:r w:rsidR="00563F8F">
        <w:t xml:space="preserve"> </w:t>
      </w:r>
      <w:r w:rsidR="00563F8F" w:rsidRPr="00563F8F">
        <w:t>ἐπὶ</w:t>
      </w:r>
      <w:r w:rsidR="00563F8F">
        <w:t xml:space="preserve"> </w:t>
      </w:r>
      <w:r w:rsidR="00563F8F" w:rsidRPr="00563F8F">
        <w:t>τοὺς</w:t>
      </w:r>
      <w:r w:rsidR="00563F8F">
        <w:t xml:space="preserve"> </w:t>
      </w:r>
      <w:r w:rsidR="00563F8F" w:rsidRPr="00563F8F">
        <w:t>ἀποστεροῦντας</w:t>
      </w:r>
      <w:r w:rsidR="00647462">
        <w:rPr>
          <w:rStyle w:val="FootnoteReference"/>
        </w:rPr>
        <w:footnoteReference w:id="218"/>
      </w:r>
      <w:r w:rsidR="00563F8F">
        <w:t xml:space="preserve"> </w:t>
      </w:r>
      <w:r w:rsidR="00563F8F" w:rsidRPr="00563F8F">
        <w:t>μισθὸν</w:t>
      </w:r>
      <w:r w:rsidR="00563F8F">
        <w:t xml:space="preserve"> </w:t>
      </w:r>
      <w:r w:rsidR="00563F8F" w:rsidRPr="00563F8F">
        <w:t>μισθωτοῦ</w:t>
      </w:r>
      <w:r w:rsidR="00563F8F">
        <w:t xml:space="preserve"> </w:t>
      </w:r>
      <w:r w:rsidR="00563F8F" w:rsidRPr="00563F8F">
        <w:t>καὶ</w:t>
      </w:r>
      <w:r w:rsidR="00563F8F">
        <w:t xml:space="preserve"> </w:t>
      </w:r>
      <w:r w:rsidR="00563F8F" w:rsidRPr="00563F8F">
        <w:t>τοὺς</w:t>
      </w:r>
      <w:r w:rsidR="00563F8F">
        <w:t xml:space="preserve"> </w:t>
      </w:r>
      <w:r w:rsidR="00563F8F" w:rsidRPr="00563F8F">
        <w:t>καταδυναστεύοντας</w:t>
      </w:r>
      <w:r w:rsidR="00647462">
        <w:rPr>
          <w:rStyle w:val="FootnoteReference"/>
        </w:rPr>
        <w:footnoteReference w:id="219"/>
      </w:r>
      <w:r w:rsidR="00563F8F">
        <w:t xml:space="preserve"> </w:t>
      </w:r>
      <w:r w:rsidR="00563F8F" w:rsidRPr="00563F8F">
        <w:t>χήραν</w:t>
      </w:r>
      <w:r w:rsidR="00563F8F">
        <w:t xml:space="preserve"> </w:t>
      </w:r>
      <w:r w:rsidR="00563F8F" w:rsidRPr="00563F8F">
        <w:t>καὶ</w:t>
      </w:r>
      <w:r w:rsidR="00563F8F">
        <w:t xml:space="preserve"> </w:t>
      </w:r>
      <w:r w:rsidR="00563F8F" w:rsidRPr="00563F8F">
        <w:t>τοὺς</w:t>
      </w:r>
      <w:r w:rsidR="00563F8F">
        <w:t xml:space="preserve"> </w:t>
      </w:r>
      <w:r w:rsidR="00563F8F" w:rsidRPr="00563F8F">
        <w:t>κονδυλίζοντας</w:t>
      </w:r>
      <w:r w:rsidR="00647462">
        <w:rPr>
          <w:rStyle w:val="FootnoteReference"/>
        </w:rPr>
        <w:footnoteReference w:id="220"/>
      </w:r>
      <w:r w:rsidR="00563F8F">
        <w:t xml:space="preserve"> </w:t>
      </w:r>
      <w:r w:rsidR="00563F8F" w:rsidRPr="00563F8F">
        <w:t>ὀρφανοὺς</w:t>
      </w:r>
      <w:r w:rsidR="00563F8F">
        <w:t xml:space="preserve"> </w:t>
      </w:r>
      <w:r w:rsidR="00563F8F" w:rsidRPr="00563F8F">
        <w:t>καὶ</w:t>
      </w:r>
      <w:r w:rsidR="00563F8F">
        <w:t xml:space="preserve"> </w:t>
      </w:r>
      <w:r w:rsidR="00563F8F" w:rsidRPr="00563F8F">
        <w:t>τοὺς</w:t>
      </w:r>
      <w:r w:rsidR="00563F8F">
        <w:t xml:space="preserve"> </w:t>
      </w:r>
      <w:r w:rsidR="00563F8F" w:rsidRPr="00563F8F">
        <w:t>ἐκκλίνοντας</w:t>
      </w:r>
      <w:r w:rsidR="00BB1343">
        <w:rPr>
          <w:rStyle w:val="FootnoteReference"/>
        </w:rPr>
        <w:footnoteReference w:id="221"/>
      </w:r>
      <w:r w:rsidR="00563F8F">
        <w:t xml:space="preserve"> </w:t>
      </w:r>
      <w:r w:rsidR="00563F8F" w:rsidRPr="00563F8F">
        <w:t>κρίσιν</w:t>
      </w:r>
      <w:r w:rsidR="00563F8F">
        <w:t xml:space="preserve"> </w:t>
      </w:r>
      <w:r w:rsidR="00563F8F" w:rsidRPr="00563F8F">
        <w:t>προσηλύτου</w:t>
      </w:r>
      <w:r w:rsidR="00563F8F">
        <w:t xml:space="preserve"> </w:t>
      </w:r>
      <w:r w:rsidR="00563F8F" w:rsidRPr="00563F8F">
        <w:t>καὶ</w:t>
      </w:r>
      <w:r w:rsidR="00563F8F">
        <w:t xml:space="preserve"> </w:t>
      </w:r>
      <w:r w:rsidR="00563F8F" w:rsidRPr="00563F8F">
        <w:t>τοὺς</w:t>
      </w:r>
      <w:r w:rsidR="00563F8F">
        <w:t xml:space="preserve"> </w:t>
      </w:r>
      <w:r w:rsidR="00563F8F" w:rsidRPr="00563F8F">
        <w:t>μὴ</w:t>
      </w:r>
      <w:r w:rsidR="00563F8F">
        <w:t xml:space="preserve"> </w:t>
      </w:r>
      <w:r w:rsidR="00563F8F" w:rsidRPr="00563F8F">
        <w:t>φοβουμένους</w:t>
      </w:r>
      <w:r w:rsidR="00647462">
        <w:rPr>
          <w:rStyle w:val="FootnoteReference"/>
        </w:rPr>
        <w:footnoteReference w:id="222"/>
      </w:r>
      <w:r w:rsidR="00563F8F">
        <w:t xml:space="preserve"> </w:t>
      </w:r>
      <w:r w:rsidR="00563F8F" w:rsidRPr="00563F8F">
        <w:t>με,</w:t>
      </w:r>
      <w:r w:rsidR="00563F8F">
        <w:t xml:space="preserve"> </w:t>
      </w:r>
      <w:r w:rsidR="00563F8F" w:rsidRPr="00563F8F">
        <w:t>λέγει</w:t>
      </w:r>
      <w:r w:rsidR="009047E1">
        <w:rPr>
          <w:rStyle w:val="FootnoteReference"/>
        </w:rPr>
        <w:footnoteReference w:id="223"/>
      </w:r>
      <w:r w:rsidR="00563F8F">
        <w:t xml:space="preserve"> </w:t>
      </w:r>
      <w:r w:rsidR="00563F8F" w:rsidRPr="00563F8F">
        <w:t>Κύριος</w:t>
      </w:r>
      <w:r w:rsidR="00563F8F">
        <w:t xml:space="preserve"> </w:t>
      </w:r>
      <w:r w:rsidR="00563F8F" w:rsidRPr="00563F8F">
        <w:t>παντοκράτωρ.</w:t>
      </w:r>
      <w:r w:rsidR="007F3D5F">
        <w:t>”</w:t>
      </w:r>
    </w:p>
    <w:p w:rsidR="0010698F" w:rsidRDefault="0010698F" w:rsidP="0010698F">
      <w:pPr>
        <w:ind w:left="720" w:right="720"/>
      </w:pPr>
    </w:p>
    <w:p w:rsidR="00BE67AA" w:rsidRDefault="00F14421" w:rsidP="00BE67AA">
      <w:pPr>
        <w:ind w:left="720" w:right="720"/>
      </w:pPr>
      <w:r>
        <w:t xml:space="preserve">“Who will </w:t>
      </w:r>
      <w:r w:rsidR="000378B6">
        <w:t xml:space="preserve">long </w:t>
      </w:r>
      <w:r>
        <w:t xml:space="preserve">endure His entrance day?  Or who </w:t>
      </w:r>
      <w:r w:rsidR="00676F89">
        <w:t xml:space="preserve">will </w:t>
      </w:r>
      <w:r w:rsidR="000378B6">
        <w:t>long with</w:t>
      </w:r>
      <w:r w:rsidR="00676F89">
        <w:t xml:space="preserve">stand His </w:t>
      </w:r>
      <w:r w:rsidR="005B2467">
        <w:t>appearance</w:t>
      </w:r>
      <w:r w:rsidR="00676F89">
        <w:t xml:space="preserve">?  </w:t>
      </w:r>
      <w:r w:rsidR="00B0157D">
        <w:t>Because</w:t>
      </w:r>
      <w:r w:rsidR="000378B6">
        <w:t>, He</w:t>
      </w:r>
      <w:r w:rsidR="005A361E">
        <w:t xml:space="preserve"> </w:t>
      </w:r>
      <w:r w:rsidR="000378B6">
        <w:t>arrives</w:t>
      </w:r>
      <w:r w:rsidR="005A361E">
        <w:t xml:space="preserve"> as </w:t>
      </w:r>
      <w:r w:rsidR="00852D9E">
        <w:t>a smelter</w:t>
      </w:r>
      <w:r w:rsidR="00FE7706">
        <w:t xml:space="preserve"> fire</w:t>
      </w:r>
      <w:r w:rsidR="005A361E">
        <w:t xml:space="preserve">; </w:t>
      </w:r>
      <w:r w:rsidR="00B40FB5">
        <w:t xml:space="preserve">and </w:t>
      </w:r>
      <w:r w:rsidR="005A361E">
        <w:t xml:space="preserve">as </w:t>
      </w:r>
      <w:r w:rsidR="009815F2">
        <w:t>[many] purifiers</w:t>
      </w:r>
      <w:r w:rsidR="00CC3FBA">
        <w:t xml:space="preserve"> …</w:t>
      </w:r>
      <w:r w:rsidR="009818C0">
        <w:rPr>
          <w:rStyle w:val="FootnoteReference"/>
        </w:rPr>
        <w:footnoteReference w:id="224"/>
      </w:r>
      <w:r w:rsidR="00A53F25">
        <w:t xml:space="preserve">.  He will sit </w:t>
      </w:r>
      <w:r w:rsidR="00F673E9">
        <w:t xml:space="preserve">smelting and </w:t>
      </w:r>
      <w:r w:rsidR="00151E98">
        <w:t>purifying</w:t>
      </w:r>
      <w:r w:rsidR="00F673E9">
        <w:t xml:space="preserve"> as silver </w:t>
      </w:r>
      <w:r w:rsidR="00172432">
        <w:t>or</w:t>
      </w:r>
      <w:r w:rsidR="00F673E9">
        <w:t xml:space="preserve"> as gold.  He will </w:t>
      </w:r>
      <w:r w:rsidR="00172432">
        <w:t>purify</w:t>
      </w:r>
      <w:r w:rsidR="00F673E9">
        <w:t xml:space="preserve"> Levi’s children.  He will </w:t>
      </w:r>
      <w:r w:rsidR="008E4460">
        <w:t>cast</w:t>
      </w:r>
      <w:r w:rsidR="00F673E9">
        <w:t xml:space="preserve"> them as gold </w:t>
      </w:r>
      <w:r w:rsidR="00172432">
        <w:t>or</w:t>
      </w:r>
      <w:r w:rsidR="00F673E9">
        <w:t xml:space="preserve"> silver.  </w:t>
      </w:r>
      <w:r w:rsidR="00BE67AA">
        <w:t xml:space="preserve">They will be </w:t>
      </w:r>
      <w:r w:rsidR="00CD7FE3">
        <w:t>to the Lord</w:t>
      </w:r>
      <w:r w:rsidR="00FA4209">
        <w:t>,</w:t>
      </w:r>
      <w:r w:rsidR="00CD7FE3">
        <w:t xml:space="preserve"> </w:t>
      </w:r>
      <w:r w:rsidR="00BE67AA">
        <w:t>bringing a sacrifice in righteousness.  [The] sacrifice of Judah and Jerusalem will please the Lord</w:t>
      </w:r>
      <w:r w:rsidR="004729D6">
        <w:t>, as the days of ages [past]</w:t>
      </w:r>
      <w:r w:rsidR="008D556B">
        <w:t>,</w:t>
      </w:r>
      <w:r w:rsidR="004729D6">
        <w:t xml:space="preserve"> as the former years.  I will approach you in judgme</w:t>
      </w:r>
      <w:r w:rsidR="000365E0">
        <w:t xml:space="preserve">nt.  I will be a swift witness </w:t>
      </w:r>
      <w:r w:rsidR="00B40FB5">
        <w:t xml:space="preserve">against </w:t>
      </w:r>
      <w:r w:rsidR="004729D6">
        <w:t xml:space="preserve">the </w:t>
      </w:r>
      <w:r w:rsidR="000365E0">
        <w:t xml:space="preserve">drug mixers, adulteresses, false </w:t>
      </w:r>
      <w:r w:rsidR="000365E0">
        <w:lastRenderedPageBreak/>
        <w:t xml:space="preserve">swearers in My name, robbers of [their] </w:t>
      </w:r>
      <w:r w:rsidR="00F40423">
        <w:t>employee’s</w:t>
      </w:r>
      <w:r w:rsidR="000365E0">
        <w:t xml:space="preserve"> employment</w:t>
      </w:r>
      <w:r w:rsidR="0074387E">
        <w:t xml:space="preserve">, oppressors of </w:t>
      </w:r>
      <w:r w:rsidR="008D556B">
        <w:t>[the]</w:t>
      </w:r>
      <w:r w:rsidR="0074387E">
        <w:t xml:space="preserve"> widow, </w:t>
      </w:r>
      <w:r w:rsidR="00946945">
        <w:t>beaters</w:t>
      </w:r>
      <w:r w:rsidR="0074387E">
        <w:t xml:space="preserve"> of orphans, judgment </w:t>
      </w:r>
      <w:r w:rsidR="00906206">
        <w:t>perverters</w:t>
      </w:r>
      <w:r w:rsidR="00FA4209">
        <w:t xml:space="preserve"> </w:t>
      </w:r>
      <w:r w:rsidR="005B2467">
        <w:t xml:space="preserve">of </w:t>
      </w:r>
      <w:r w:rsidR="00906206">
        <w:t>[the]</w:t>
      </w:r>
      <w:r w:rsidR="005B2467">
        <w:t xml:space="preserve"> proselyte, and </w:t>
      </w:r>
      <w:r w:rsidR="00B40FB5">
        <w:t xml:space="preserve">those </w:t>
      </w:r>
      <w:r w:rsidR="005B2467">
        <w:t>not fearing Me</w:t>
      </w:r>
      <w:r w:rsidR="0056081C">
        <w:rPr>
          <w:rStyle w:val="FootnoteReference"/>
        </w:rPr>
        <w:footnoteReference w:id="225"/>
      </w:r>
      <w:r w:rsidR="005B2467">
        <w:t>, ... says Almighty Lord.”</w:t>
      </w:r>
    </w:p>
    <w:p w:rsidR="00F14421" w:rsidRDefault="00F14421" w:rsidP="0010698F">
      <w:pPr>
        <w:ind w:left="720" w:right="720"/>
      </w:pPr>
    </w:p>
    <w:p w:rsidR="00F14421" w:rsidRDefault="00DD2555" w:rsidP="00DD2555">
      <w:pPr>
        <w:tabs>
          <w:tab w:val="left" w:pos="1080"/>
        </w:tabs>
      </w:pPr>
      <w:r>
        <w:t>The Christmas Child, is revealed as the swift witness and judge of all unrighteousness.  His work produces the perfect sacrifice of Himself</w:t>
      </w:r>
      <w:r w:rsidR="003E7137">
        <w:t>: this is the sacrifice of the broken heart and humbled sprit that David brought</w:t>
      </w:r>
      <w:r w:rsidR="003E7137">
        <w:rPr>
          <w:rStyle w:val="FootnoteReference"/>
        </w:rPr>
        <w:footnoteReference w:id="226"/>
      </w:r>
      <w:r>
        <w:t xml:space="preserve">.  This is the sacrifice that Israel and all others must bring to the Father.  This is the sacrifice that caused angels to sing; </w:t>
      </w:r>
      <w:r w:rsidR="00D113C8">
        <w:t xml:space="preserve">gathered </w:t>
      </w:r>
      <w:r>
        <w:t xml:space="preserve">shepherds to witness; made Magi </w:t>
      </w:r>
      <w:r w:rsidR="00D113C8">
        <w:t xml:space="preserve">ponder; brought Herod his mortal fear; </w:t>
      </w:r>
      <w:r w:rsidR="000318D1">
        <w:t xml:space="preserve">and </w:t>
      </w:r>
      <w:r w:rsidR="00D113C8">
        <w:t>gave the offering of eternal life for all mankind</w:t>
      </w:r>
      <w:r w:rsidR="00B37916">
        <w:rPr>
          <w:rStyle w:val="FootnoteReference"/>
        </w:rPr>
        <w:footnoteReference w:id="227"/>
      </w:r>
      <w:r w:rsidR="00D113C8">
        <w:t>.</w:t>
      </w:r>
    </w:p>
    <w:p w:rsidR="008D6F4C" w:rsidRPr="0041342D" w:rsidRDefault="00C10665" w:rsidP="008D6F4C">
      <w:pPr>
        <w:keepNext/>
        <w:tabs>
          <w:tab w:val="left" w:pos="1080"/>
        </w:tabs>
        <w:jc w:val="center"/>
        <w:rPr>
          <w:rFonts w:ascii="Segoe UI" w:hAnsi="Segoe UI" w:cs="Segoe UI"/>
          <w:sz w:val="36"/>
          <w:szCs w:val="36"/>
        </w:rPr>
      </w:pPr>
      <w:r>
        <w:rPr>
          <w:rFonts w:ascii="Segoe UI" w:hAnsi="Segoe UI" w:cs="Segoe UI"/>
          <w:sz w:val="36"/>
          <w:szCs w:val="36"/>
        </w:rPr>
        <w:t>Verses 6-7a</w:t>
      </w:r>
    </w:p>
    <w:p w:rsidR="008D6F4C" w:rsidRDefault="008D6F4C" w:rsidP="008D6F4C">
      <w:pPr>
        <w:keepNext/>
        <w:ind w:left="720" w:right="720"/>
      </w:pPr>
    </w:p>
    <w:p w:rsidR="00C10665" w:rsidRDefault="00F452DF" w:rsidP="0010698F">
      <w:pPr>
        <w:ind w:left="720" w:right="720"/>
      </w:pPr>
      <w:r>
        <w:t>“</w:t>
      </w:r>
      <w:r w:rsidR="00563F8F" w:rsidRPr="00563F8F">
        <w:t>Διότι</w:t>
      </w:r>
      <w:r w:rsidR="00563F8F">
        <w:t xml:space="preserve"> </w:t>
      </w:r>
      <w:r w:rsidR="00563F8F" w:rsidRPr="00563F8F">
        <w:t>ἐγὼ</w:t>
      </w:r>
      <w:r w:rsidR="00563F8F">
        <w:t xml:space="preserve"> </w:t>
      </w:r>
      <w:r w:rsidR="00563F8F" w:rsidRPr="00563F8F">
        <w:t>Κύριος</w:t>
      </w:r>
      <w:r w:rsidR="00563F8F">
        <w:t xml:space="preserve"> </w:t>
      </w:r>
      <w:r w:rsidR="00563F8F" w:rsidRPr="00563F8F">
        <w:t>ὁ</w:t>
      </w:r>
      <w:r w:rsidR="00563F8F">
        <w:t xml:space="preserve"> </w:t>
      </w:r>
      <w:r w:rsidR="00563F8F" w:rsidRPr="00563F8F">
        <w:t>Θεὸς</w:t>
      </w:r>
      <w:r w:rsidR="00563F8F">
        <w:t xml:space="preserve"> </w:t>
      </w:r>
      <w:r w:rsidR="00563F8F" w:rsidRPr="00563F8F">
        <w:t>ὑμῶν,</w:t>
      </w:r>
      <w:r w:rsidR="00563F8F">
        <w:t xml:space="preserve"> </w:t>
      </w:r>
      <w:r w:rsidR="00563F8F" w:rsidRPr="00563F8F">
        <w:t>καὶ</w:t>
      </w:r>
      <w:r w:rsidR="00563F8F">
        <w:t xml:space="preserve"> </w:t>
      </w:r>
      <w:r w:rsidR="00563F8F" w:rsidRPr="00563F8F">
        <w:t>οὐκ</w:t>
      </w:r>
      <w:r w:rsidR="00563F8F">
        <w:t xml:space="preserve"> </w:t>
      </w:r>
      <w:r w:rsidR="00563F8F" w:rsidRPr="00563F8F">
        <w:t>ἠλλοίωμαι</w:t>
      </w:r>
      <w:r w:rsidR="00F9680B">
        <w:rPr>
          <w:rStyle w:val="FootnoteReference"/>
        </w:rPr>
        <w:footnoteReference w:id="228"/>
      </w:r>
      <w:r w:rsidR="00563F8F" w:rsidRPr="00563F8F">
        <w:t>·</w:t>
      </w:r>
      <w:r w:rsidR="00563F8F">
        <w:t xml:space="preserve">  </w:t>
      </w:r>
      <w:r w:rsidR="00563F8F" w:rsidRPr="00563F8F">
        <w:t>καὶ</w:t>
      </w:r>
      <w:r w:rsidR="00563F8F">
        <w:t xml:space="preserve"> </w:t>
      </w:r>
      <w:r w:rsidR="00563F8F" w:rsidRPr="00563F8F">
        <w:t>ὑμεῖς</w:t>
      </w:r>
      <w:r w:rsidR="00563F8F">
        <w:t xml:space="preserve"> </w:t>
      </w:r>
      <w:r w:rsidR="00563F8F" w:rsidRPr="00563F8F">
        <w:t>οἱ</w:t>
      </w:r>
      <w:r w:rsidR="00563F8F">
        <w:t xml:space="preserve"> </w:t>
      </w:r>
      <w:r w:rsidR="00563F8F" w:rsidRPr="00563F8F">
        <w:t>υἱοὶ</w:t>
      </w:r>
      <w:r w:rsidR="00563F8F">
        <w:t xml:space="preserve"> </w:t>
      </w:r>
      <w:r w:rsidR="00563F8F" w:rsidRPr="00563F8F">
        <w:t>᾿Ιακὼβ</w:t>
      </w:r>
      <w:r w:rsidR="00563F8F">
        <w:t xml:space="preserve"> </w:t>
      </w:r>
      <w:r w:rsidR="00563F8F" w:rsidRPr="00563F8F">
        <w:t>οὐκ</w:t>
      </w:r>
      <w:r w:rsidR="00563F8F">
        <w:t xml:space="preserve"> </w:t>
      </w:r>
      <w:r w:rsidR="00563F8F" w:rsidRPr="00563F8F">
        <w:t>ἀπέχεσθε</w:t>
      </w:r>
      <w:r w:rsidR="00C85D65">
        <w:rPr>
          <w:rStyle w:val="FootnoteReference"/>
        </w:rPr>
        <w:footnoteReference w:id="229"/>
      </w:r>
      <w:r w:rsidR="00563F8F">
        <w:t xml:space="preserve"> </w:t>
      </w:r>
      <w:r w:rsidR="00563F8F" w:rsidRPr="00563F8F">
        <w:t>ἀπὸ</w:t>
      </w:r>
      <w:r w:rsidR="00563F8F">
        <w:t xml:space="preserve"> </w:t>
      </w:r>
      <w:r w:rsidR="00563F8F" w:rsidRPr="00563F8F">
        <w:t>τῶν</w:t>
      </w:r>
      <w:r w:rsidR="00563F8F">
        <w:t xml:space="preserve"> </w:t>
      </w:r>
      <w:r w:rsidR="00563F8F" w:rsidRPr="00563F8F">
        <w:t>ἀδικιῶν</w:t>
      </w:r>
      <w:r w:rsidR="00563F8F">
        <w:t xml:space="preserve"> </w:t>
      </w:r>
      <w:r w:rsidR="00563F8F" w:rsidRPr="00563F8F">
        <w:t>τῶν</w:t>
      </w:r>
      <w:r w:rsidR="00563F8F">
        <w:t xml:space="preserve"> </w:t>
      </w:r>
      <w:r w:rsidR="00563F8F" w:rsidRPr="00563F8F">
        <w:t>πατέρων</w:t>
      </w:r>
      <w:r w:rsidR="00563F8F">
        <w:t xml:space="preserve"> </w:t>
      </w:r>
      <w:r w:rsidR="00563F8F" w:rsidRPr="00563F8F">
        <w:t>ὑμῶν,</w:t>
      </w:r>
      <w:r w:rsidR="00563F8F">
        <w:t xml:space="preserve"> </w:t>
      </w:r>
      <w:r w:rsidR="00563F8F" w:rsidRPr="00563F8F">
        <w:t>ἐξεκλίνατε</w:t>
      </w:r>
      <w:r w:rsidR="00C85D65">
        <w:rPr>
          <w:rStyle w:val="FootnoteReference"/>
        </w:rPr>
        <w:footnoteReference w:id="230"/>
      </w:r>
      <w:r w:rsidR="00563F8F">
        <w:t xml:space="preserve"> </w:t>
      </w:r>
      <w:r w:rsidR="00563F8F" w:rsidRPr="00563F8F">
        <w:t>νόμιμά</w:t>
      </w:r>
      <w:r w:rsidR="00563F8F">
        <w:t xml:space="preserve"> </w:t>
      </w:r>
      <w:r w:rsidR="00563F8F" w:rsidRPr="00563F8F">
        <w:t>μου</w:t>
      </w:r>
      <w:r w:rsidR="00563F8F">
        <w:t xml:space="preserve"> </w:t>
      </w:r>
      <w:r w:rsidR="00563F8F" w:rsidRPr="00563F8F">
        <w:t>καὶ</w:t>
      </w:r>
      <w:r w:rsidR="00563F8F">
        <w:t xml:space="preserve"> </w:t>
      </w:r>
      <w:r w:rsidR="00563F8F" w:rsidRPr="00563F8F">
        <w:t>οὐκ</w:t>
      </w:r>
      <w:r w:rsidR="00563F8F">
        <w:t xml:space="preserve"> </w:t>
      </w:r>
      <w:r w:rsidR="00563F8F" w:rsidRPr="00563F8F">
        <w:lastRenderedPageBreak/>
        <w:t>ἐφυλάξασθε</w:t>
      </w:r>
      <w:r w:rsidR="00C85D65">
        <w:rPr>
          <w:rStyle w:val="FootnoteReference"/>
        </w:rPr>
        <w:footnoteReference w:id="231"/>
      </w:r>
      <w:r w:rsidR="00563F8F" w:rsidRPr="00563F8F">
        <w:t>.</w:t>
      </w:r>
      <w:r w:rsidR="00563F8F">
        <w:t xml:space="preserve"> </w:t>
      </w:r>
      <w:r w:rsidR="00563F8F" w:rsidRPr="00563F8F">
        <w:t>ἐπιστρέψατε</w:t>
      </w:r>
      <w:r w:rsidR="00C85D65">
        <w:rPr>
          <w:rStyle w:val="FootnoteReference"/>
        </w:rPr>
        <w:footnoteReference w:id="232"/>
      </w:r>
      <w:r w:rsidR="00563F8F">
        <w:t xml:space="preserve"> </w:t>
      </w:r>
      <w:r w:rsidR="00563F8F" w:rsidRPr="00563F8F">
        <w:t>πρός</w:t>
      </w:r>
      <w:r w:rsidR="00563F8F">
        <w:t xml:space="preserve"> </w:t>
      </w:r>
      <w:r w:rsidR="00563F8F" w:rsidRPr="00563F8F">
        <w:t>με,</w:t>
      </w:r>
      <w:r w:rsidR="00563F8F">
        <w:t xml:space="preserve"> </w:t>
      </w:r>
      <w:r w:rsidR="00563F8F" w:rsidRPr="00563F8F">
        <w:t>καὶ</w:t>
      </w:r>
      <w:r w:rsidR="00563F8F">
        <w:t xml:space="preserve"> </w:t>
      </w:r>
      <w:r w:rsidR="00563F8F" w:rsidRPr="00563F8F">
        <w:t>ἐπιστραφήσομαι</w:t>
      </w:r>
      <w:r w:rsidR="00C85D65">
        <w:rPr>
          <w:rStyle w:val="FootnoteReference"/>
        </w:rPr>
        <w:footnoteReference w:id="233"/>
      </w:r>
      <w:r w:rsidR="00563F8F">
        <w:t xml:space="preserve"> </w:t>
      </w:r>
      <w:r w:rsidR="00563F8F" w:rsidRPr="00563F8F">
        <w:t>πρὸς</w:t>
      </w:r>
      <w:r w:rsidR="00563F8F">
        <w:t xml:space="preserve"> </w:t>
      </w:r>
      <w:r w:rsidR="00563F8F" w:rsidRPr="00563F8F">
        <w:t>ὑμᾶς,</w:t>
      </w:r>
      <w:r w:rsidR="00563F8F">
        <w:t xml:space="preserve"> </w:t>
      </w:r>
      <w:r w:rsidR="00563F8F" w:rsidRPr="00563F8F">
        <w:t>λέγει</w:t>
      </w:r>
      <w:r w:rsidR="009047E1">
        <w:rPr>
          <w:rStyle w:val="FootnoteReference"/>
        </w:rPr>
        <w:footnoteReference w:id="234"/>
      </w:r>
      <w:r w:rsidR="00563F8F">
        <w:t xml:space="preserve"> </w:t>
      </w:r>
      <w:r w:rsidR="00563F8F" w:rsidRPr="00563F8F">
        <w:t>Κύριος</w:t>
      </w:r>
      <w:r w:rsidR="00563F8F">
        <w:t xml:space="preserve"> </w:t>
      </w:r>
      <w:r w:rsidR="00563F8F" w:rsidRPr="00563F8F">
        <w:t>παντοκράτωρ.</w:t>
      </w:r>
      <w:r>
        <w:t>”</w:t>
      </w:r>
    </w:p>
    <w:p w:rsidR="00C10665" w:rsidRDefault="00C10665" w:rsidP="0010698F">
      <w:pPr>
        <w:ind w:left="720" w:right="720"/>
      </w:pPr>
    </w:p>
    <w:p w:rsidR="00C10665" w:rsidRDefault="00100997" w:rsidP="00C10665">
      <w:pPr>
        <w:ind w:left="720" w:right="720"/>
      </w:pPr>
      <w:r>
        <w:t>“Because, I [am] your God Lord;</w:t>
      </w:r>
      <w:r w:rsidR="00C10665">
        <w:t xml:space="preserve"> I had not changed.  You, the children of Jacob, have not refrained from the unrighteousnesses of your ancestors; you perverted conformity</w:t>
      </w:r>
      <w:r w:rsidR="00C10665">
        <w:rPr>
          <w:rStyle w:val="FootnoteReference"/>
        </w:rPr>
        <w:footnoteReference w:id="235"/>
      </w:r>
      <w:r w:rsidR="002F6F50">
        <w:t xml:space="preserve"> to My L</w:t>
      </w:r>
      <w:r w:rsidR="00C10665">
        <w:t>aw.  You did not protect [</w:t>
      </w:r>
      <w:r w:rsidR="003F5BE8">
        <w:t>it</w:t>
      </w:r>
      <w:r w:rsidR="00C10665">
        <w:t xml:space="preserve">].  Return to Me.  I will </w:t>
      </w:r>
      <w:r w:rsidR="009444A8">
        <w:t xml:space="preserve">be </w:t>
      </w:r>
      <w:r w:rsidR="00C10665">
        <w:t>return</w:t>
      </w:r>
      <w:r w:rsidR="009444A8">
        <w:t>ed</w:t>
      </w:r>
      <w:r w:rsidR="00C10665">
        <w:t xml:space="preserve"> to you.  ... says Almighty Lord.”</w:t>
      </w:r>
    </w:p>
    <w:p w:rsidR="00C10665" w:rsidRDefault="00C10665" w:rsidP="0010698F">
      <w:pPr>
        <w:ind w:left="720" w:right="720"/>
      </w:pPr>
    </w:p>
    <w:p w:rsidR="00C10665" w:rsidRDefault="00EA2D85" w:rsidP="00C10665">
      <w:pPr>
        <w:tabs>
          <w:tab w:val="left" w:pos="1080"/>
        </w:tabs>
      </w:pPr>
      <w:r>
        <w:t>God has not changed.  God cannot change.  It is we who have changed; we must be changed back.  The power of repentance is laid out before us.  Our mere intention to seek God; our determination to walk in a different direction; our reversal of our powerless will; our stumbling efforts to seek God… result in His returning to us in power.  The reality is that God never left us; He could not; He does not change.  It was the twisted perversion of our iniquities that blinded us to reality all along.  In repentance, the scales are removed from our eyes; our hearts are washed</w:t>
      </w:r>
      <w:r w:rsidR="00F452DF">
        <w:t>.</w:t>
      </w:r>
    </w:p>
    <w:p w:rsidR="00F452DF" w:rsidRPr="0041342D" w:rsidRDefault="00F452DF" w:rsidP="00F452DF">
      <w:pPr>
        <w:keepNext/>
        <w:tabs>
          <w:tab w:val="left" w:pos="1080"/>
        </w:tabs>
        <w:jc w:val="center"/>
        <w:rPr>
          <w:rFonts w:ascii="Segoe UI" w:hAnsi="Segoe UI" w:cs="Segoe UI"/>
          <w:sz w:val="36"/>
          <w:szCs w:val="36"/>
        </w:rPr>
      </w:pPr>
      <w:r>
        <w:rPr>
          <w:rFonts w:ascii="Segoe UI" w:hAnsi="Segoe UI" w:cs="Segoe UI"/>
          <w:sz w:val="36"/>
          <w:szCs w:val="36"/>
        </w:rPr>
        <w:lastRenderedPageBreak/>
        <w:t>Verses 7b-10</w:t>
      </w:r>
    </w:p>
    <w:p w:rsidR="00F452DF" w:rsidRDefault="00F452DF" w:rsidP="00F452DF">
      <w:pPr>
        <w:keepNext/>
        <w:ind w:left="720" w:right="720"/>
      </w:pPr>
    </w:p>
    <w:p w:rsidR="0010698F" w:rsidRDefault="00F452DF" w:rsidP="0010698F">
      <w:pPr>
        <w:ind w:left="720" w:right="720"/>
      </w:pPr>
      <w:r>
        <w:t>“</w:t>
      </w:r>
      <w:r w:rsidRPr="00563F8F">
        <w:t>καὶ</w:t>
      </w:r>
      <w:r>
        <w:t xml:space="preserve"> </w:t>
      </w:r>
      <w:r w:rsidRPr="00563F8F">
        <w:t>εἴπατε</w:t>
      </w:r>
      <w:r w:rsidR="001F6855">
        <w:rPr>
          <w:rStyle w:val="FootnoteReference"/>
        </w:rPr>
        <w:footnoteReference w:id="236"/>
      </w:r>
      <w:r w:rsidRPr="00563F8F">
        <w:t>·</w:t>
      </w:r>
      <w:r>
        <w:t xml:space="preserve"> </w:t>
      </w:r>
      <w:r w:rsidRPr="00563F8F">
        <w:t>ἐν</w:t>
      </w:r>
      <w:r>
        <w:t xml:space="preserve"> </w:t>
      </w:r>
      <w:r w:rsidRPr="00563F8F">
        <w:t>τίνι</w:t>
      </w:r>
      <w:r>
        <w:t xml:space="preserve"> </w:t>
      </w:r>
      <w:r w:rsidRPr="00563F8F">
        <w:t>ἐπιστρέψομεν</w:t>
      </w:r>
      <w:r w:rsidR="00C85D65">
        <w:rPr>
          <w:rStyle w:val="FootnoteReference"/>
        </w:rPr>
        <w:footnoteReference w:id="237"/>
      </w:r>
      <w:r w:rsidRPr="00563F8F">
        <w:t>;</w:t>
      </w:r>
      <w:r>
        <w:t xml:space="preserve"> </w:t>
      </w:r>
      <w:r w:rsidR="00563F8F" w:rsidRPr="00563F8F">
        <w:t>μήτι</w:t>
      </w:r>
      <w:r w:rsidR="00563F8F">
        <w:t xml:space="preserve"> </w:t>
      </w:r>
      <w:r w:rsidR="00563F8F" w:rsidRPr="00563F8F">
        <w:t>πτερνιεῖ</w:t>
      </w:r>
      <w:r w:rsidR="002F6F50">
        <w:rPr>
          <w:rStyle w:val="FootnoteReference"/>
        </w:rPr>
        <w:footnoteReference w:id="238"/>
      </w:r>
      <w:r w:rsidR="00563F8F">
        <w:t xml:space="preserve"> </w:t>
      </w:r>
      <w:r w:rsidR="00563F8F" w:rsidRPr="00563F8F">
        <w:t>ἄνθρωπος</w:t>
      </w:r>
      <w:r w:rsidR="00563F8F">
        <w:t xml:space="preserve"> </w:t>
      </w:r>
      <w:r w:rsidR="00563F8F" w:rsidRPr="00563F8F">
        <w:t>Θεόν;</w:t>
      </w:r>
      <w:r w:rsidR="00563F8F">
        <w:t xml:space="preserve"> </w:t>
      </w:r>
      <w:r w:rsidR="00563F8F" w:rsidRPr="00563F8F">
        <w:t>διότι</w:t>
      </w:r>
      <w:r w:rsidR="00563F8F">
        <w:t xml:space="preserve"> </w:t>
      </w:r>
      <w:r w:rsidR="00563F8F" w:rsidRPr="00563F8F">
        <w:t>ὑμεῖς</w:t>
      </w:r>
      <w:r w:rsidR="00563F8F">
        <w:t xml:space="preserve"> </w:t>
      </w:r>
      <w:r w:rsidR="00563F8F" w:rsidRPr="00563F8F">
        <w:t>πτερνίζετέ</w:t>
      </w:r>
      <w:r w:rsidR="002F6F50">
        <w:rPr>
          <w:rStyle w:val="FootnoteReference"/>
        </w:rPr>
        <w:footnoteReference w:id="239"/>
      </w:r>
      <w:r w:rsidR="00563F8F">
        <w:t xml:space="preserve"> </w:t>
      </w:r>
      <w:r w:rsidR="00563F8F" w:rsidRPr="00563F8F">
        <w:t>με.</w:t>
      </w:r>
      <w:r w:rsidR="00563F8F">
        <w:t xml:space="preserve"> </w:t>
      </w:r>
      <w:r w:rsidR="00563F8F" w:rsidRPr="00563F8F">
        <w:t>καὶ</w:t>
      </w:r>
      <w:r w:rsidR="00563F8F">
        <w:t xml:space="preserve"> </w:t>
      </w:r>
      <w:r w:rsidR="00563F8F" w:rsidRPr="00563F8F">
        <w:t>ἐρεῖτε</w:t>
      </w:r>
      <w:r w:rsidR="0022718A">
        <w:rPr>
          <w:rStyle w:val="FootnoteReference"/>
        </w:rPr>
        <w:footnoteReference w:id="240"/>
      </w:r>
      <w:r w:rsidR="00563F8F" w:rsidRPr="00563F8F">
        <w:t>·</w:t>
      </w:r>
      <w:r w:rsidR="00563F8F">
        <w:t xml:space="preserve"> </w:t>
      </w:r>
      <w:r w:rsidR="00563F8F" w:rsidRPr="00563F8F">
        <w:t>ἐν</w:t>
      </w:r>
      <w:r w:rsidR="00563F8F">
        <w:t xml:space="preserve"> </w:t>
      </w:r>
      <w:r w:rsidR="00563F8F" w:rsidRPr="00563F8F">
        <w:t>τίνι</w:t>
      </w:r>
      <w:r w:rsidR="00563F8F">
        <w:t xml:space="preserve"> </w:t>
      </w:r>
      <w:r w:rsidR="00563F8F" w:rsidRPr="00563F8F">
        <w:t>ἐπτερνίσαμέν</w:t>
      </w:r>
      <w:r w:rsidR="002F6F50">
        <w:rPr>
          <w:rStyle w:val="FootnoteReference"/>
        </w:rPr>
        <w:footnoteReference w:id="241"/>
      </w:r>
      <w:r w:rsidR="00563F8F">
        <w:t xml:space="preserve"> </w:t>
      </w:r>
      <w:r w:rsidR="00563F8F" w:rsidRPr="00563F8F">
        <w:t>σε;</w:t>
      </w:r>
      <w:r w:rsidR="00563F8F">
        <w:t xml:space="preserve"> </w:t>
      </w:r>
      <w:r w:rsidR="00563F8F" w:rsidRPr="00563F8F">
        <w:t>ὅτι</w:t>
      </w:r>
      <w:r w:rsidR="00563F8F">
        <w:t xml:space="preserve"> </w:t>
      </w:r>
      <w:r w:rsidR="00563F8F" w:rsidRPr="00563F8F">
        <w:t>τὰ</w:t>
      </w:r>
      <w:r w:rsidR="00563F8F">
        <w:t xml:space="preserve"> </w:t>
      </w:r>
      <w:r w:rsidR="00563F8F" w:rsidRPr="00563F8F">
        <w:t>ἐπιδέκατα</w:t>
      </w:r>
      <w:r w:rsidR="00563F8F">
        <w:t xml:space="preserve"> </w:t>
      </w:r>
      <w:r w:rsidR="00563F8F" w:rsidRPr="00563F8F">
        <w:t>καὶ</w:t>
      </w:r>
      <w:r w:rsidR="00563F8F">
        <w:t xml:space="preserve"> </w:t>
      </w:r>
      <w:r w:rsidR="00563F8F" w:rsidRPr="00563F8F">
        <w:t>αἱ</w:t>
      </w:r>
      <w:r w:rsidR="00563F8F">
        <w:t xml:space="preserve"> </w:t>
      </w:r>
      <w:r w:rsidR="00563F8F" w:rsidRPr="00563F8F">
        <w:t>ἀπαρχαὶ</w:t>
      </w:r>
      <w:r w:rsidR="00563F8F">
        <w:t xml:space="preserve"> </w:t>
      </w:r>
      <w:r w:rsidR="00563F8F" w:rsidRPr="00563F8F">
        <w:t>μεθ᾿</w:t>
      </w:r>
      <w:r w:rsidR="00563F8F">
        <w:t xml:space="preserve"> </w:t>
      </w:r>
      <w:r w:rsidR="00563F8F" w:rsidRPr="00563F8F">
        <w:t>ὑμῶν</w:t>
      </w:r>
      <w:r w:rsidR="00563F8F">
        <w:t xml:space="preserve"> </w:t>
      </w:r>
      <w:r w:rsidR="00563F8F" w:rsidRPr="00563F8F">
        <w:t>εἰσι</w:t>
      </w:r>
      <w:r w:rsidR="002F6F50">
        <w:rPr>
          <w:rStyle w:val="FootnoteReference"/>
        </w:rPr>
        <w:footnoteReference w:id="242"/>
      </w:r>
      <w:r w:rsidR="00563F8F" w:rsidRPr="00563F8F">
        <w:t>·</w:t>
      </w:r>
      <w:r w:rsidR="00563F8F">
        <w:t xml:space="preserve"> </w:t>
      </w:r>
      <w:r w:rsidR="00563F8F" w:rsidRPr="00563F8F">
        <w:t>καὶ</w:t>
      </w:r>
      <w:r w:rsidR="00563F8F">
        <w:t xml:space="preserve"> </w:t>
      </w:r>
      <w:r w:rsidR="00563F8F" w:rsidRPr="00563F8F">
        <w:t>ἀποβλέποντες</w:t>
      </w:r>
      <w:r w:rsidR="002F6F50">
        <w:rPr>
          <w:rStyle w:val="FootnoteReference"/>
        </w:rPr>
        <w:footnoteReference w:id="243"/>
      </w:r>
      <w:r w:rsidR="00563F8F">
        <w:t xml:space="preserve"> </w:t>
      </w:r>
      <w:r w:rsidR="00563F8F" w:rsidRPr="00563F8F">
        <w:t>ὑμεῖς</w:t>
      </w:r>
      <w:r w:rsidR="00563F8F">
        <w:t xml:space="preserve"> </w:t>
      </w:r>
      <w:r w:rsidR="00563F8F" w:rsidRPr="00563F8F">
        <w:t>ἀποβλέπετε</w:t>
      </w:r>
      <w:r w:rsidR="002F6F50">
        <w:rPr>
          <w:rStyle w:val="FootnoteReference"/>
        </w:rPr>
        <w:footnoteReference w:id="244"/>
      </w:r>
      <w:r w:rsidR="00563F8F" w:rsidRPr="00563F8F">
        <w:t>,</w:t>
      </w:r>
      <w:r w:rsidR="00563F8F">
        <w:t xml:space="preserve"> </w:t>
      </w:r>
      <w:r w:rsidR="00563F8F" w:rsidRPr="00563F8F">
        <w:t>καὶ</w:t>
      </w:r>
      <w:r w:rsidR="00563F8F">
        <w:t xml:space="preserve"> </w:t>
      </w:r>
      <w:r w:rsidR="00563F8F" w:rsidRPr="00563F8F">
        <w:lastRenderedPageBreak/>
        <w:t>ἐμὲ</w:t>
      </w:r>
      <w:r w:rsidR="00563F8F">
        <w:t xml:space="preserve"> </w:t>
      </w:r>
      <w:r w:rsidR="00563F8F" w:rsidRPr="00563F8F">
        <w:t>ὑμεῖς</w:t>
      </w:r>
      <w:r w:rsidR="00563F8F">
        <w:t xml:space="preserve"> </w:t>
      </w:r>
      <w:r w:rsidR="00563F8F" w:rsidRPr="00563F8F">
        <w:t>πτερνίζετε</w:t>
      </w:r>
      <w:r w:rsidR="002F6F50">
        <w:rPr>
          <w:rStyle w:val="FootnoteReference"/>
        </w:rPr>
        <w:footnoteReference w:id="245"/>
      </w:r>
      <w:r w:rsidR="00563F8F" w:rsidRPr="00563F8F">
        <w:t>·</w:t>
      </w:r>
      <w:r w:rsidR="00563F8F">
        <w:t xml:space="preserve"> </w:t>
      </w:r>
      <w:r w:rsidR="00563F8F" w:rsidRPr="00563F8F">
        <w:t>τὸ</w:t>
      </w:r>
      <w:r w:rsidR="00563F8F">
        <w:t xml:space="preserve"> </w:t>
      </w:r>
      <w:r w:rsidR="00563F8F" w:rsidRPr="00563F8F">
        <w:t>ἔτος</w:t>
      </w:r>
      <w:r w:rsidR="00563F8F">
        <w:t xml:space="preserve"> </w:t>
      </w:r>
      <w:r w:rsidR="00563F8F" w:rsidRPr="00563F8F">
        <w:t>συνετελέσθη</w:t>
      </w:r>
      <w:r w:rsidR="002F6F50">
        <w:rPr>
          <w:rStyle w:val="FootnoteReference"/>
        </w:rPr>
        <w:footnoteReference w:id="246"/>
      </w:r>
      <w:r w:rsidR="00563F8F" w:rsidRPr="00563F8F">
        <w:t>.</w:t>
      </w:r>
      <w:r w:rsidR="00563F8F">
        <w:t xml:space="preserve">  </w:t>
      </w:r>
      <w:r w:rsidR="00563F8F" w:rsidRPr="00563F8F">
        <w:t>καὶ</w:t>
      </w:r>
      <w:r w:rsidR="00563F8F">
        <w:t xml:space="preserve"> </w:t>
      </w:r>
      <w:r w:rsidR="00563F8F" w:rsidRPr="00563F8F">
        <w:t>εἰσηνέγκατε</w:t>
      </w:r>
      <w:r w:rsidR="002F6F50">
        <w:rPr>
          <w:rStyle w:val="FootnoteReference"/>
        </w:rPr>
        <w:footnoteReference w:id="247"/>
      </w:r>
      <w:r w:rsidR="00563F8F">
        <w:t xml:space="preserve"> </w:t>
      </w:r>
      <w:r w:rsidR="00563F8F" w:rsidRPr="00563F8F">
        <w:t>πάντα</w:t>
      </w:r>
      <w:r w:rsidR="00563F8F">
        <w:t xml:space="preserve"> </w:t>
      </w:r>
      <w:r w:rsidR="00563F8F" w:rsidRPr="00563F8F">
        <w:t>τὰ</w:t>
      </w:r>
      <w:r w:rsidR="00563F8F">
        <w:t xml:space="preserve"> </w:t>
      </w:r>
      <w:r w:rsidR="00563F8F" w:rsidRPr="00563F8F">
        <w:t>ἐκφόρια</w:t>
      </w:r>
      <w:r w:rsidR="00563F8F">
        <w:t xml:space="preserve"> </w:t>
      </w:r>
      <w:r w:rsidR="00563F8F" w:rsidRPr="00563F8F">
        <w:t>εἰς</w:t>
      </w:r>
      <w:r w:rsidR="00563F8F">
        <w:t xml:space="preserve"> </w:t>
      </w:r>
      <w:r w:rsidR="00563F8F" w:rsidRPr="00563F8F">
        <w:t>τοὺς</w:t>
      </w:r>
      <w:r w:rsidR="00563F8F">
        <w:t xml:space="preserve"> </w:t>
      </w:r>
      <w:r w:rsidR="00563F8F" w:rsidRPr="00563F8F">
        <w:t>θησαυρούς,</w:t>
      </w:r>
      <w:r w:rsidR="00563F8F">
        <w:t xml:space="preserve"> </w:t>
      </w:r>
      <w:r w:rsidR="00563F8F" w:rsidRPr="00563F8F">
        <w:t>καὶ</w:t>
      </w:r>
      <w:r w:rsidR="00563F8F">
        <w:t xml:space="preserve"> </w:t>
      </w:r>
      <w:r w:rsidR="00563F8F" w:rsidRPr="00563F8F">
        <w:t>ἔσται</w:t>
      </w:r>
      <w:r w:rsidR="00B269FF">
        <w:rPr>
          <w:rStyle w:val="FootnoteReference"/>
        </w:rPr>
        <w:footnoteReference w:id="248"/>
      </w:r>
      <w:r w:rsidR="00563F8F">
        <w:t xml:space="preserve"> </w:t>
      </w:r>
      <w:r w:rsidR="00563F8F" w:rsidRPr="00563F8F">
        <w:t>ἡ</w:t>
      </w:r>
      <w:r w:rsidR="00563F8F">
        <w:t xml:space="preserve"> </w:t>
      </w:r>
      <w:r w:rsidR="00563F8F" w:rsidRPr="00563F8F">
        <w:t>διαρπαγὴ</w:t>
      </w:r>
      <w:r w:rsidR="00563F8F">
        <w:t xml:space="preserve"> </w:t>
      </w:r>
      <w:r w:rsidR="00563F8F" w:rsidRPr="00563F8F">
        <w:t>αὐτοῦ</w:t>
      </w:r>
      <w:r w:rsidR="00563F8F">
        <w:t xml:space="preserve"> </w:t>
      </w:r>
      <w:r w:rsidR="00563F8F" w:rsidRPr="00563F8F">
        <w:t>ἐν</w:t>
      </w:r>
      <w:r w:rsidR="00563F8F">
        <w:t xml:space="preserve"> </w:t>
      </w:r>
      <w:r w:rsidR="00563F8F" w:rsidRPr="00563F8F">
        <w:t>τῷ</w:t>
      </w:r>
      <w:r w:rsidR="00563F8F">
        <w:t xml:space="preserve"> </w:t>
      </w:r>
      <w:r w:rsidR="00563F8F" w:rsidRPr="00563F8F">
        <w:t>οἴκῳ</w:t>
      </w:r>
      <w:r w:rsidR="00563F8F">
        <w:t xml:space="preserve"> </w:t>
      </w:r>
      <w:r w:rsidR="00563F8F" w:rsidRPr="00563F8F">
        <w:t>αὐτοῦ.</w:t>
      </w:r>
      <w:r w:rsidR="00563F8F">
        <w:t xml:space="preserve"> </w:t>
      </w:r>
      <w:r w:rsidR="00563F8F" w:rsidRPr="00563F8F">
        <w:t>ἐπιστρέψατε</w:t>
      </w:r>
      <w:r w:rsidR="002F6F50">
        <w:rPr>
          <w:rStyle w:val="FootnoteReference"/>
        </w:rPr>
        <w:footnoteReference w:id="249"/>
      </w:r>
      <w:r w:rsidR="00563F8F">
        <w:t xml:space="preserve"> </w:t>
      </w:r>
      <w:r w:rsidR="00563F8F" w:rsidRPr="00563F8F">
        <w:t>δὴ</w:t>
      </w:r>
      <w:r w:rsidR="00563F8F">
        <w:t xml:space="preserve"> </w:t>
      </w:r>
      <w:r w:rsidR="00563F8F" w:rsidRPr="00563F8F">
        <w:t>ἐν</w:t>
      </w:r>
      <w:r w:rsidR="00563F8F">
        <w:t xml:space="preserve"> </w:t>
      </w:r>
      <w:r w:rsidR="00563F8F" w:rsidRPr="00563F8F">
        <w:t>τούτῳ,</w:t>
      </w:r>
      <w:r w:rsidR="00563F8F">
        <w:t xml:space="preserve"> </w:t>
      </w:r>
      <w:r w:rsidR="00563F8F" w:rsidRPr="00563F8F">
        <w:t>λέγει</w:t>
      </w:r>
      <w:r w:rsidR="009047E1">
        <w:rPr>
          <w:rStyle w:val="FootnoteReference"/>
        </w:rPr>
        <w:footnoteReference w:id="250"/>
      </w:r>
      <w:r w:rsidR="00563F8F">
        <w:t xml:space="preserve"> </w:t>
      </w:r>
      <w:r w:rsidR="00563F8F" w:rsidRPr="00563F8F">
        <w:t>Κύριος</w:t>
      </w:r>
      <w:r w:rsidR="00563F8F">
        <w:t xml:space="preserve"> </w:t>
      </w:r>
      <w:r w:rsidR="00563F8F" w:rsidRPr="00563F8F">
        <w:t>παντοκράτωρ,</w:t>
      </w:r>
      <w:r w:rsidR="00563F8F">
        <w:t xml:space="preserve"> </w:t>
      </w:r>
      <w:r w:rsidR="00563F8F" w:rsidRPr="00563F8F">
        <w:t>ἐὰν</w:t>
      </w:r>
      <w:r w:rsidR="00563F8F">
        <w:t xml:space="preserve"> </w:t>
      </w:r>
      <w:r w:rsidR="00563F8F" w:rsidRPr="00563F8F">
        <w:t>μὴ</w:t>
      </w:r>
      <w:r w:rsidR="00563F8F">
        <w:t xml:space="preserve"> </w:t>
      </w:r>
      <w:r w:rsidR="00563F8F" w:rsidRPr="00563F8F">
        <w:t>ἀνοίξω</w:t>
      </w:r>
      <w:r w:rsidR="002F6F50">
        <w:rPr>
          <w:rStyle w:val="FootnoteReference"/>
        </w:rPr>
        <w:footnoteReference w:id="251"/>
      </w:r>
      <w:r w:rsidR="00563F8F">
        <w:t xml:space="preserve"> </w:t>
      </w:r>
      <w:r w:rsidR="00563F8F" w:rsidRPr="00563F8F">
        <w:t>ὑμῖν</w:t>
      </w:r>
      <w:r w:rsidR="00563F8F">
        <w:t xml:space="preserve"> </w:t>
      </w:r>
      <w:r w:rsidR="00563F8F" w:rsidRPr="00563F8F">
        <w:t>τοὺς</w:t>
      </w:r>
      <w:r w:rsidR="00563F8F">
        <w:t xml:space="preserve"> </w:t>
      </w:r>
      <w:r w:rsidR="00563F8F" w:rsidRPr="00563F8F">
        <w:t>καταρράκτας</w:t>
      </w:r>
      <w:r w:rsidR="00563F8F">
        <w:t xml:space="preserve"> </w:t>
      </w:r>
      <w:r w:rsidR="00563F8F" w:rsidRPr="00563F8F">
        <w:t>τοῦ</w:t>
      </w:r>
      <w:r w:rsidR="00563F8F">
        <w:t xml:space="preserve"> </w:t>
      </w:r>
      <w:r w:rsidR="00563F8F" w:rsidRPr="00563F8F">
        <w:t>οὐρανοῦ</w:t>
      </w:r>
      <w:r w:rsidR="00563F8F">
        <w:t xml:space="preserve"> </w:t>
      </w:r>
      <w:r w:rsidR="00563F8F" w:rsidRPr="00563F8F">
        <w:t>καὶ</w:t>
      </w:r>
      <w:r w:rsidR="00563F8F">
        <w:t xml:space="preserve"> </w:t>
      </w:r>
      <w:r w:rsidR="00563F8F" w:rsidRPr="00563F8F">
        <w:t>ἐκχεῶ</w:t>
      </w:r>
      <w:r w:rsidR="002F6F50">
        <w:rPr>
          <w:rStyle w:val="FootnoteReference"/>
        </w:rPr>
        <w:footnoteReference w:id="252"/>
      </w:r>
      <w:r w:rsidR="00563F8F">
        <w:t xml:space="preserve"> </w:t>
      </w:r>
      <w:r w:rsidR="00563F8F" w:rsidRPr="00563F8F">
        <w:t>τὴν</w:t>
      </w:r>
      <w:r w:rsidR="00563F8F">
        <w:t xml:space="preserve"> </w:t>
      </w:r>
      <w:r w:rsidR="00563F8F" w:rsidRPr="00563F8F">
        <w:t>εὐλογίαν</w:t>
      </w:r>
      <w:r w:rsidR="00563F8F">
        <w:t xml:space="preserve"> </w:t>
      </w:r>
      <w:r w:rsidR="00563F8F" w:rsidRPr="00563F8F">
        <w:t>μου</w:t>
      </w:r>
      <w:r w:rsidR="00563F8F">
        <w:t xml:space="preserve"> </w:t>
      </w:r>
      <w:r w:rsidR="00563F8F" w:rsidRPr="00563F8F">
        <w:t>ὑμῖν</w:t>
      </w:r>
      <w:r w:rsidR="00563F8F">
        <w:t xml:space="preserve"> </w:t>
      </w:r>
      <w:r w:rsidR="00563F8F" w:rsidRPr="00563F8F">
        <w:t>ἕως</w:t>
      </w:r>
      <w:r w:rsidR="00563F8F">
        <w:t xml:space="preserve"> </w:t>
      </w:r>
      <w:r w:rsidR="00563F8F" w:rsidRPr="00563F8F">
        <w:t>τοῦ</w:t>
      </w:r>
      <w:r w:rsidR="00563F8F">
        <w:t xml:space="preserve"> </w:t>
      </w:r>
      <w:r w:rsidR="00563F8F" w:rsidRPr="00563F8F">
        <w:t>ἱκανωθῆναι</w:t>
      </w:r>
      <w:r w:rsidR="002F6F50">
        <w:rPr>
          <w:rStyle w:val="FootnoteReference"/>
        </w:rPr>
        <w:footnoteReference w:id="253"/>
      </w:r>
      <w:r w:rsidR="00563F8F" w:rsidRPr="00563F8F">
        <w:t>.</w:t>
      </w:r>
      <w:r>
        <w:t>”</w:t>
      </w:r>
    </w:p>
    <w:p w:rsidR="0010698F" w:rsidRDefault="0010698F" w:rsidP="0010698F">
      <w:pPr>
        <w:ind w:left="720" w:right="720"/>
      </w:pPr>
    </w:p>
    <w:p w:rsidR="00F452DF" w:rsidRDefault="00F452DF" w:rsidP="0010698F">
      <w:pPr>
        <w:ind w:left="720" w:right="720"/>
      </w:pPr>
      <w:r>
        <w:t xml:space="preserve">“You said, </w:t>
      </w:r>
      <w:r w:rsidR="00BC5420">
        <w:t>in what</w:t>
      </w:r>
      <w:r w:rsidR="00F337F1">
        <w:t xml:space="preserve"> will we return?  </w:t>
      </w:r>
      <w:r w:rsidR="00A2255F">
        <w:t xml:space="preserve">Human[s] will not </w:t>
      </w:r>
      <w:r w:rsidR="00425CF3">
        <w:t>mock</w:t>
      </w:r>
      <w:r w:rsidR="00A2255F">
        <w:t xml:space="preserve"> God, will they?</w:t>
      </w:r>
      <w:r w:rsidR="00E81A5B">
        <w:t xml:space="preserve">  Because, you</w:t>
      </w:r>
      <w:r w:rsidR="006C04BB">
        <w:t xml:space="preserve"> </w:t>
      </w:r>
      <w:r w:rsidR="00425CF3">
        <w:t>mock</w:t>
      </w:r>
      <w:r w:rsidR="006C04BB">
        <w:t xml:space="preserve"> Me.  You </w:t>
      </w:r>
      <w:r w:rsidR="00BC5420">
        <w:t xml:space="preserve">will say, in what had we </w:t>
      </w:r>
      <w:r w:rsidR="00425CF3">
        <w:t>mock</w:t>
      </w:r>
      <w:r w:rsidR="00775FF6">
        <w:t>e</w:t>
      </w:r>
      <w:r w:rsidR="00EC40FD">
        <w:t>d</w:t>
      </w:r>
      <w:r w:rsidR="00BC5420">
        <w:t xml:space="preserve"> You</w:t>
      </w:r>
      <w:r w:rsidR="005D187F">
        <w:t>?  Because, the tithes and the first fruits are [still] with you.  You most-surely look away</w:t>
      </w:r>
      <w:r w:rsidR="002D287A">
        <w:rPr>
          <w:rStyle w:val="FootnoteReference"/>
        </w:rPr>
        <w:footnoteReference w:id="254"/>
      </w:r>
      <w:r w:rsidR="005D187F">
        <w:t xml:space="preserve"> </w:t>
      </w:r>
      <w:r w:rsidR="005D187F">
        <w:lastRenderedPageBreak/>
        <w:t xml:space="preserve">from Me.  You </w:t>
      </w:r>
      <w:r w:rsidR="00425CF3">
        <w:t>mock</w:t>
      </w:r>
      <w:r w:rsidR="005D187F">
        <w:t xml:space="preserve"> Me.</w:t>
      </w:r>
      <w:r w:rsidR="00B64604">
        <w:t xml:space="preserve">  The year </w:t>
      </w:r>
      <w:r w:rsidR="00EC40FD">
        <w:t xml:space="preserve">is completed.  Have you brought in all the produce into the </w:t>
      </w:r>
      <w:r w:rsidR="00EC40FD" w:rsidRPr="00EC40FD">
        <w:t>granaries</w:t>
      </w:r>
      <w:r w:rsidR="00EC40FD">
        <w:t xml:space="preserve">?  </w:t>
      </w:r>
      <w:r w:rsidR="000C0FB9">
        <w:t xml:space="preserve">Will its plunder be [kept] in its house?  </w:t>
      </w:r>
      <w:r w:rsidR="00CD4278">
        <w:t>Return, now, in this [matter]</w:t>
      </w:r>
      <w:r w:rsidR="00AF4BFF">
        <w:t xml:space="preserve"> ... says Almighty Lord … [see] if I </w:t>
      </w:r>
      <w:r w:rsidR="005D00B2">
        <w:t>would</w:t>
      </w:r>
      <w:r w:rsidR="00AF4BFF">
        <w:t xml:space="preserve"> not open the </w:t>
      </w:r>
      <w:r w:rsidR="00F92335">
        <w:t>waterfalls</w:t>
      </w:r>
      <w:r w:rsidR="00AF4BFF">
        <w:t xml:space="preserve"> of heaven</w:t>
      </w:r>
      <w:r w:rsidR="00775FF6">
        <w:t xml:space="preserve"> to you</w:t>
      </w:r>
      <w:r w:rsidR="00AF4BFF">
        <w:t>.  I wi</w:t>
      </w:r>
      <w:r w:rsidR="00C02E99">
        <w:t>ll pour out My blessing on you u</w:t>
      </w:r>
      <w:r w:rsidR="00AF4BFF">
        <w:t xml:space="preserve">ntil </w:t>
      </w:r>
      <w:r w:rsidR="00C02E99">
        <w:t xml:space="preserve">[it </w:t>
      </w:r>
      <w:r w:rsidR="00DF04B9">
        <w:t>reaches</w:t>
      </w:r>
      <w:r w:rsidR="00C02E99">
        <w:t xml:space="preserve">] to [your] </w:t>
      </w:r>
      <w:r w:rsidR="005D00B2">
        <w:t>satisfaction</w:t>
      </w:r>
      <w:r w:rsidR="00AF4BFF">
        <w:t>.”</w:t>
      </w:r>
    </w:p>
    <w:p w:rsidR="00C02E99" w:rsidRDefault="00C02E99" w:rsidP="0010698F">
      <w:pPr>
        <w:ind w:left="720" w:right="720"/>
      </w:pPr>
    </w:p>
    <w:p w:rsidR="00C02E99" w:rsidRDefault="00C02E99" w:rsidP="00C02E99">
      <w:pPr>
        <w:tabs>
          <w:tab w:val="left" w:pos="1080"/>
        </w:tabs>
      </w:pPr>
      <w:r>
        <w:t>The annual profits have been realized, and banked; but the tithes have not been paid.  Humans think that they can outwit God: but they can’t.  The deception probably takes the form of lying to the priests, who may be going hungry.  Change of behavior is necessary.  The community lives by sharing.  God promises to pour out torrents of His blessing.  Whether much or little, the selfish, grasping heart will never be satisfied.  Unhappy billionaires cling to their riches: yet, are still not content.  Contentment is the result of an open sharing heart, even in dire poverty.  The widow with two mites was content.</w:t>
      </w:r>
    </w:p>
    <w:p w:rsidR="00B96A9E" w:rsidRPr="0041342D" w:rsidRDefault="00743972" w:rsidP="004F4C33">
      <w:pPr>
        <w:keepNext/>
        <w:tabs>
          <w:tab w:val="left" w:pos="1080"/>
        </w:tabs>
        <w:jc w:val="center"/>
        <w:rPr>
          <w:rFonts w:ascii="Segoe UI" w:hAnsi="Segoe UI" w:cs="Segoe UI"/>
          <w:sz w:val="36"/>
          <w:szCs w:val="36"/>
        </w:rPr>
      </w:pPr>
      <w:r>
        <w:rPr>
          <w:rFonts w:ascii="Segoe UI" w:hAnsi="Segoe UI" w:cs="Segoe UI"/>
          <w:sz w:val="36"/>
          <w:szCs w:val="36"/>
        </w:rPr>
        <w:lastRenderedPageBreak/>
        <w:t>Verse</w:t>
      </w:r>
      <w:r w:rsidR="00B96A9E">
        <w:rPr>
          <w:rFonts w:ascii="Segoe UI" w:hAnsi="Segoe UI" w:cs="Segoe UI"/>
          <w:sz w:val="36"/>
          <w:szCs w:val="36"/>
        </w:rPr>
        <w:t xml:space="preserve"> </w:t>
      </w:r>
      <w:r>
        <w:rPr>
          <w:rFonts w:ascii="Segoe UI" w:hAnsi="Segoe UI" w:cs="Segoe UI"/>
          <w:sz w:val="36"/>
          <w:szCs w:val="36"/>
        </w:rPr>
        <w:t>11</w:t>
      </w:r>
    </w:p>
    <w:p w:rsidR="00A611D5" w:rsidRDefault="00A611D5" w:rsidP="004F4C33">
      <w:pPr>
        <w:keepNext/>
        <w:ind w:left="720" w:right="720"/>
      </w:pPr>
    </w:p>
    <w:p w:rsidR="0010698F" w:rsidRDefault="00961395" w:rsidP="0010698F">
      <w:pPr>
        <w:ind w:left="720" w:right="720"/>
      </w:pPr>
      <w:r>
        <w:t>“</w:t>
      </w:r>
      <w:r w:rsidR="00563F8F" w:rsidRPr="00563F8F">
        <w:t>καὶ</w:t>
      </w:r>
      <w:r w:rsidR="00563F8F">
        <w:t xml:space="preserve"> </w:t>
      </w:r>
      <w:r w:rsidR="00563F8F" w:rsidRPr="00563F8F">
        <w:t>διαστελῶ</w:t>
      </w:r>
      <w:r w:rsidR="00374A36">
        <w:rPr>
          <w:rStyle w:val="FootnoteReference"/>
        </w:rPr>
        <w:footnoteReference w:id="255"/>
      </w:r>
      <w:r w:rsidR="00563F8F">
        <w:t xml:space="preserve"> </w:t>
      </w:r>
      <w:r w:rsidR="00563F8F" w:rsidRPr="00563F8F">
        <w:t>ὑμῖν</w:t>
      </w:r>
      <w:r w:rsidR="00563F8F">
        <w:t xml:space="preserve"> </w:t>
      </w:r>
      <w:r w:rsidR="00563F8F" w:rsidRPr="00563F8F">
        <w:t>εἰς</w:t>
      </w:r>
      <w:r w:rsidR="00563F8F">
        <w:t xml:space="preserve"> </w:t>
      </w:r>
      <w:r w:rsidR="00563F8F" w:rsidRPr="00563F8F">
        <w:t>βρῶσιν</w:t>
      </w:r>
      <w:r w:rsidR="00D70C35">
        <w:rPr>
          <w:rStyle w:val="FootnoteReference"/>
        </w:rPr>
        <w:footnoteReference w:id="256"/>
      </w:r>
      <w:r w:rsidR="00563F8F">
        <w:t xml:space="preserve"> </w:t>
      </w:r>
      <w:r w:rsidR="00563F8F" w:rsidRPr="00563F8F">
        <w:t>καὶ</w:t>
      </w:r>
      <w:r w:rsidR="00563F8F">
        <w:t xml:space="preserve"> </w:t>
      </w:r>
      <w:r w:rsidR="00563F8F" w:rsidRPr="00563F8F">
        <w:t>οὐ</w:t>
      </w:r>
      <w:r w:rsidR="00563F8F">
        <w:t xml:space="preserve"> </w:t>
      </w:r>
      <w:r w:rsidR="00563F8F" w:rsidRPr="00563F8F">
        <w:t>μὴ</w:t>
      </w:r>
      <w:r w:rsidR="00563F8F">
        <w:t xml:space="preserve"> </w:t>
      </w:r>
      <w:r w:rsidR="00563F8F" w:rsidRPr="00563F8F">
        <w:t>διαφθείρω</w:t>
      </w:r>
      <w:r w:rsidR="00D70C35">
        <w:rPr>
          <w:rStyle w:val="FootnoteReference"/>
        </w:rPr>
        <w:footnoteReference w:id="257"/>
      </w:r>
      <w:r w:rsidR="00563F8F">
        <w:t xml:space="preserve"> </w:t>
      </w:r>
      <w:r w:rsidR="00563F8F" w:rsidRPr="00563F8F">
        <w:t>ὑμῶν</w:t>
      </w:r>
      <w:r w:rsidR="00563F8F">
        <w:t xml:space="preserve"> </w:t>
      </w:r>
      <w:r w:rsidR="00563F8F" w:rsidRPr="00563F8F">
        <w:t>τὸν</w:t>
      </w:r>
      <w:r w:rsidR="00563F8F">
        <w:t xml:space="preserve"> </w:t>
      </w:r>
      <w:r w:rsidR="00563F8F" w:rsidRPr="00563F8F">
        <w:t>καρπὸν</w:t>
      </w:r>
      <w:r w:rsidR="00563F8F">
        <w:t xml:space="preserve"> </w:t>
      </w:r>
      <w:r w:rsidR="00563F8F" w:rsidRPr="00563F8F">
        <w:t>τῆς</w:t>
      </w:r>
      <w:r w:rsidR="00563F8F">
        <w:t xml:space="preserve"> </w:t>
      </w:r>
      <w:r w:rsidR="00563F8F" w:rsidRPr="00563F8F">
        <w:t>γῆς,</w:t>
      </w:r>
      <w:r w:rsidR="00563F8F">
        <w:t xml:space="preserve"> </w:t>
      </w:r>
      <w:r w:rsidR="00563F8F" w:rsidRPr="00563F8F">
        <w:t>καὶ</w:t>
      </w:r>
      <w:r w:rsidR="00563F8F">
        <w:t xml:space="preserve"> </w:t>
      </w:r>
      <w:r w:rsidR="00563F8F" w:rsidRPr="00563F8F">
        <w:t>οὐ</w:t>
      </w:r>
      <w:r w:rsidR="00563F8F">
        <w:t xml:space="preserve"> </w:t>
      </w:r>
      <w:r w:rsidR="00563F8F" w:rsidRPr="00563F8F">
        <w:t>μὴ</w:t>
      </w:r>
      <w:r w:rsidR="00563F8F">
        <w:t xml:space="preserve"> </w:t>
      </w:r>
      <w:r w:rsidR="00563F8F" w:rsidRPr="00563F8F">
        <w:t>ἀσθενήσῃ</w:t>
      </w:r>
      <w:r w:rsidR="00D70C35">
        <w:rPr>
          <w:rStyle w:val="FootnoteReference"/>
        </w:rPr>
        <w:footnoteReference w:id="258"/>
      </w:r>
      <w:r w:rsidR="00563F8F">
        <w:t xml:space="preserve"> </w:t>
      </w:r>
      <w:r w:rsidR="00563F8F" w:rsidRPr="00563F8F">
        <w:t>ὑμῶν</w:t>
      </w:r>
      <w:r w:rsidR="00563F8F">
        <w:t xml:space="preserve"> </w:t>
      </w:r>
      <w:r w:rsidR="00563F8F" w:rsidRPr="00563F8F">
        <w:t>ἡ</w:t>
      </w:r>
      <w:r w:rsidR="00563F8F">
        <w:t xml:space="preserve"> </w:t>
      </w:r>
      <w:r w:rsidR="00563F8F" w:rsidRPr="00563F8F">
        <w:t>ἄμπελος</w:t>
      </w:r>
      <w:r w:rsidR="00563F8F">
        <w:t xml:space="preserve"> </w:t>
      </w:r>
      <w:r w:rsidR="00563F8F" w:rsidRPr="00563F8F">
        <w:t>ἡ</w:t>
      </w:r>
      <w:r w:rsidR="00563F8F">
        <w:t xml:space="preserve"> </w:t>
      </w:r>
      <w:r w:rsidR="00563F8F" w:rsidRPr="00563F8F">
        <w:t>ἐν</w:t>
      </w:r>
      <w:r w:rsidR="00563F8F">
        <w:t xml:space="preserve"> </w:t>
      </w:r>
      <w:r w:rsidR="00563F8F" w:rsidRPr="00563F8F">
        <w:t>τῷ</w:t>
      </w:r>
      <w:r w:rsidR="00563F8F">
        <w:t xml:space="preserve"> </w:t>
      </w:r>
      <w:r w:rsidR="00563F8F" w:rsidRPr="00563F8F">
        <w:t>ἀγρῷ,</w:t>
      </w:r>
      <w:r w:rsidR="00563F8F">
        <w:t xml:space="preserve"> </w:t>
      </w:r>
      <w:r w:rsidR="00563F8F" w:rsidRPr="00563F8F">
        <w:t>λέγει</w:t>
      </w:r>
      <w:r w:rsidR="009047E1">
        <w:rPr>
          <w:rStyle w:val="FootnoteReference"/>
        </w:rPr>
        <w:footnoteReference w:id="259"/>
      </w:r>
      <w:r w:rsidR="00563F8F">
        <w:t xml:space="preserve"> </w:t>
      </w:r>
      <w:r w:rsidR="00563F8F" w:rsidRPr="00563F8F">
        <w:t>Κύριος</w:t>
      </w:r>
      <w:r w:rsidR="00563F8F">
        <w:t xml:space="preserve"> </w:t>
      </w:r>
      <w:r w:rsidR="00563F8F" w:rsidRPr="00563F8F">
        <w:t>παντοκράτωρ.</w:t>
      </w:r>
      <w:r>
        <w:t>”</w:t>
      </w:r>
    </w:p>
    <w:p w:rsidR="007F3D5F" w:rsidRDefault="007F3D5F" w:rsidP="0010698F">
      <w:pPr>
        <w:ind w:left="720" w:right="720"/>
      </w:pPr>
    </w:p>
    <w:p w:rsidR="0010698F" w:rsidRDefault="00775FF6" w:rsidP="0010698F">
      <w:pPr>
        <w:ind w:left="720" w:right="720"/>
      </w:pPr>
      <w:r>
        <w:t xml:space="preserve">“I will </w:t>
      </w:r>
      <w:r w:rsidR="000F426D">
        <w:t>provide</w:t>
      </w:r>
      <w:r>
        <w:t xml:space="preserve"> </w:t>
      </w:r>
      <w:r w:rsidR="000F426D">
        <w:t>a feast</w:t>
      </w:r>
      <w:r>
        <w:t xml:space="preserve"> for you.  I </w:t>
      </w:r>
      <w:r w:rsidR="00277176">
        <w:t>never, ever destroy from you, the fruit of the eart</w:t>
      </w:r>
      <w:r w:rsidR="00C5785E">
        <w:t>h.  It would never, ever stunt</w:t>
      </w:r>
      <w:r w:rsidR="00277176">
        <w:t xml:space="preserve"> the field vine</w:t>
      </w:r>
      <w:r w:rsidR="009B20C3">
        <w:t xml:space="preserve"> for you</w:t>
      </w:r>
      <w:r w:rsidR="00277176">
        <w:t>.</w:t>
      </w:r>
      <w:r w:rsidR="00961395">
        <w:t xml:space="preserve"> </w:t>
      </w:r>
      <w:r w:rsidR="00277176">
        <w:t xml:space="preserve"> </w:t>
      </w:r>
      <w:r w:rsidR="00961395">
        <w:t>... says Almighty Lord</w:t>
      </w:r>
      <w:r w:rsidR="00355745">
        <w:t>.</w:t>
      </w:r>
      <w:r w:rsidR="00961395">
        <w:t>”</w:t>
      </w:r>
    </w:p>
    <w:p w:rsidR="00185D64" w:rsidRDefault="00185D64" w:rsidP="0010698F">
      <w:pPr>
        <w:ind w:left="720" w:right="720"/>
      </w:pPr>
    </w:p>
    <w:p w:rsidR="00185D64" w:rsidRDefault="00185D64" w:rsidP="00185D64">
      <w:pPr>
        <w:tabs>
          <w:tab w:val="left" w:pos="1080"/>
        </w:tabs>
      </w:pPr>
      <w:r>
        <w:t xml:space="preserve">As corruption and rejection of the Christ once brought cursing upon the Israelites; so now, repentance brings certain blessing.  </w:t>
      </w:r>
      <w:r w:rsidRPr="00185D64">
        <w:t>Instead of a barren table, God pictures Himself as serving a feast for the repentant.</w:t>
      </w:r>
    </w:p>
    <w:p w:rsidR="00743972" w:rsidRPr="0041342D" w:rsidRDefault="00743972" w:rsidP="00185D64">
      <w:pPr>
        <w:keepNext/>
        <w:tabs>
          <w:tab w:val="left" w:pos="1080"/>
        </w:tabs>
        <w:jc w:val="center"/>
        <w:rPr>
          <w:rFonts w:ascii="Segoe UI" w:hAnsi="Segoe UI" w:cs="Segoe UI"/>
          <w:sz w:val="36"/>
          <w:szCs w:val="36"/>
        </w:rPr>
      </w:pPr>
      <w:r>
        <w:rPr>
          <w:rFonts w:ascii="Segoe UI" w:hAnsi="Segoe UI" w:cs="Segoe UI"/>
          <w:sz w:val="36"/>
          <w:szCs w:val="36"/>
        </w:rPr>
        <w:lastRenderedPageBreak/>
        <w:t>Verse 12</w:t>
      </w:r>
    </w:p>
    <w:p w:rsidR="00743972" w:rsidRDefault="00743972" w:rsidP="00185D64">
      <w:pPr>
        <w:keepNext/>
        <w:ind w:left="720" w:right="720"/>
      </w:pPr>
    </w:p>
    <w:p w:rsidR="00E7011B" w:rsidRDefault="00BA55F1" w:rsidP="0010698F">
      <w:pPr>
        <w:ind w:left="720" w:right="720"/>
      </w:pPr>
      <w:r>
        <w:t>“</w:t>
      </w:r>
      <w:r w:rsidR="00563F8F" w:rsidRPr="00563F8F">
        <w:t>καὶ</w:t>
      </w:r>
      <w:r w:rsidR="00563F8F">
        <w:t xml:space="preserve"> </w:t>
      </w:r>
      <w:r w:rsidR="00563F8F" w:rsidRPr="00563F8F">
        <w:t>μακαριοῦσιν</w:t>
      </w:r>
      <w:r w:rsidR="00D70C35">
        <w:rPr>
          <w:rStyle w:val="FootnoteReference"/>
        </w:rPr>
        <w:footnoteReference w:id="260"/>
      </w:r>
      <w:r w:rsidR="00563F8F">
        <w:t xml:space="preserve"> </w:t>
      </w:r>
      <w:r w:rsidR="00563F8F" w:rsidRPr="00563F8F">
        <w:t>ὑμᾶς</w:t>
      </w:r>
      <w:r w:rsidR="00563F8F">
        <w:t xml:space="preserve"> </w:t>
      </w:r>
      <w:r w:rsidR="00563F8F" w:rsidRPr="00563F8F">
        <w:t>πάντα</w:t>
      </w:r>
      <w:r w:rsidR="00563F8F">
        <w:t xml:space="preserve"> </w:t>
      </w:r>
      <w:r w:rsidR="00563F8F" w:rsidRPr="00563F8F">
        <w:t>τὰ</w:t>
      </w:r>
      <w:r w:rsidR="00563F8F">
        <w:t xml:space="preserve"> </w:t>
      </w:r>
      <w:r w:rsidR="00563F8F" w:rsidRPr="00563F8F">
        <w:t>ἔθνη,</w:t>
      </w:r>
      <w:r w:rsidR="00563F8F">
        <w:t xml:space="preserve"> </w:t>
      </w:r>
      <w:r w:rsidR="00563F8F" w:rsidRPr="00563F8F">
        <w:t>διότι</w:t>
      </w:r>
      <w:r w:rsidR="00563F8F">
        <w:t xml:space="preserve"> </w:t>
      </w:r>
      <w:r w:rsidR="00563F8F" w:rsidRPr="00563F8F">
        <w:t>ἔσεσθε</w:t>
      </w:r>
      <w:r w:rsidR="00D70C35">
        <w:rPr>
          <w:rStyle w:val="FootnoteReference"/>
        </w:rPr>
        <w:footnoteReference w:id="261"/>
      </w:r>
      <w:r w:rsidR="00563F8F">
        <w:t xml:space="preserve"> </w:t>
      </w:r>
      <w:r w:rsidR="00563F8F" w:rsidRPr="00563F8F">
        <w:t>ὑμεῖς</w:t>
      </w:r>
      <w:r w:rsidR="00563F8F">
        <w:t xml:space="preserve"> </w:t>
      </w:r>
      <w:r w:rsidR="00563F8F" w:rsidRPr="00563F8F">
        <w:t>γῆ</w:t>
      </w:r>
      <w:r w:rsidR="00563F8F">
        <w:t xml:space="preserve"> </w:t>
      </w:r>
      <w:r w:rsidR="00563F8F" w:rsidRPr="00563F8F">
        <w:t>θελητή,</w:t>
      </w:r>
      <w:r w:rsidR="00563F8F">
        <w:t xml:space="preserve"> </w:t>
      </w:r>
      <w:r w:rsidR="00563F8F" w:rsidRPr="00563F8F">
        <w:t>λέγει</w:t>
      </w:r>
      <w:r w:rsidR="009047E1">
        <w:rPr>
          <w:rStyle w:val="FootnoteReference"/>
        </w:rPr>
        <w:footnoteReference w:id="262"/>
      </w:r>
      <w:r w:rsidR="00563F8F">
        <w:t xml:space="preserve"> </w:t>
      </w:r>
      <w:r w:rsidR="00563F8F" w:rsidRPr="00563F8F">
        <w:t>Κύριος</w:t>
      </w:r>
      <w:r w:rsidR="00563F8F">
        <w:t xml:space="preserve"> </w:t>
      </w:r>
      <w:r w:rsidR="00563F8F" w:rsidRPr="00563F8F">
        <w:t>παντοκράτωρ.</w:t>
      </w:r>
      <w:r>
        <w:t>”</w:t>
      </w:r>
    </w:p>
    <w:p w:rsidR="00E7011B" w:rsidRDefault="00E7011B" w:rsidP="0010698F">
      <w:pPr>
        <w:ind w:left="720" w:right="720"/>
      </w:pPr>
    </w:p>
    <w:p w:rsidR="0010698F" w:rsidRDefault="00E7011B" w:rsidP="0010698F">
      <w:pPr>
        <w:ind w:left="720" w:right="720"/>
      </w:pPr>
      <w:r>
        <w:t>“</w:t>
      </w:r>
      <w:r w:rsidR="000D6BC5">
        <w:t xml:space="preserve">All the Gentiles </w:t>
      </w:r>
      <w:r w:rsidR="002C58BA">
        <w:t>will greatly rejoice with</w:t>
      </w:r>
      <w:r w:rsidR="00F40423">
        <w:t xml:space="preserve"> you; because, </w:t>
      </w:r>
      <w:r w:rsidR="008D3A47">
        <w:t>you will be</w:t>
      </w:r>
      <w:r w:rsidR="00BA55F1">
        <w:t>come a desir</w:t>
      </w:r>
      <w:r w:rsidR="002C58BA">
        <w:t>able</w:t>
      </w:r>
      <w:r w:rsidR="00BA55F1">
        <w:t xml:space="preserve"> land.  ... says Almighty Lord</w:t>
      </w:r>
      <w:r w:rsidR="00355745">
        <w:t>.</w:t>
      </w:r>
      <w:r w:rsidR="00BA55F1">
        <w:t>”</w:t>
      </w:r>
    </w:p>
    <w:p w:rsidR="0010698F" w:rsidRDefault="0010698F" w:rsidP="0010698F">
      <w:pPr>
        <w:ind w:left="720" w:right="720"/>
      </w:pPr>
    </w:p>
    <w:p w:rsidR="00BA55F1" w:rsidRDefault="00BA55F1" w:rsidP="00BA55F1">
      <w:pPr>
        <w:tabs>
          <w:tab w:val="left" w:pos="1080"/>
        </w:tabs>
      </w:pPr>
      <w:r>
        <w:t>Desiring God results in becoming a desirable nation, a people that others admire.  Alas, Israel has no God; they have not sought the Angel of the Covenant, who came for them.  As a result, there is nothing desirable about Israel.  We hope for that to change some day: but, presently</w:t>
      </w:r>
      <w:r w:rsidR="00FC2869">
        <w:t xml:space="preserve"> Israel is blind and deaf, hard-hearted and stiff-necked, slow</w:t>
      </w:r>
      <w:r w:rsidR="006706BA">
        <w:t>-</w:t>
      </w:r>
      <w:r>
        <w:t>witted and very stubborn.  Israel would rather stumble on in unbelief, a burden and curse to the Gentiles, tha</w:t>
      </w:r>
      <w:r w:rsidR="00E81A5B">
        <w:t>n</w:t>
      </w:r>
      <w:r>
        <w:t xml:space="preserve"> become the blessing to the world that God proclaims they should be.  </w:t>
      </w:r>
      <w:r w:rsidR="00E81A5B">
        <w:t>“</w:t>
      </w:r>
      <w:r w:rsidR="00E81A5B" w:rsidRPr="002A3C61">
        <w:t>Hear, O Israel, THE LORD IS GOD; THE LORD IS ONE!</w:t>
      </w:r>
      <w:r w:rsidR="00E81A5B">
        <w:t>”</w:t>
      </w:r>
    </w:p>
    <w:p w:rsidR="00743972" w:rsidRPr="0041342D" w:rsidRDefault="00743972" w:rsidP="00E81A5B">
      <w:pPr>
        <w:keepNext/>
        <w:tabs>
          <w:tab w:val="left" w:pos="1080"/>
        </w:tabs>
        <w:jc w:val="center"/>
        <w:rPr>
          <w:rFonts w:ascii="Segoe UI" w:hAnsi="Segoe UI" w:cs="Segoe UI"/>
          <w:sz w:val="36"/>
          <w:szCs w:val="36"/>
        </w:rPr>
      </w:pPr>
      <w:r>
        <w:rPr>
          <w:rFonts w:ascii="Segoe UI" w:hAnsi="Segoe UI" w:cs="Segoe UI"/>
          <w:sz w:val="36"/>
          <w:szCs w:val="36"/>
        </w:rPr>
        <w:lastRenderedPageBreak/>
        <w:t>Verses 13-14</w:t>
      </w:r>
    </w:p>
    <w:p w:rsidR="00743972" w:rsidRDefault="00743972" w:rsidP="00E81A5B">
      <w:pPr>
        <w:keepNext/>
        <w:ind w:left="720" w:right="720"/>
      </w:pPr>
    </w:p>
    <w:p w:rsidR="0010698F" w:rsidRDefault="00355745" w:rsidP="0010698F">
      <w:pPr>
        <w:ind w:left="720" w:right="720"/>
      </w:pPr>
      <w:r>
        <w:t>“</w:t>
      </w:r>
      <w:r w:rsidR="00563F8F" w:rsidRPr="00563F8F">
        <w:t>᾿Εβαρύνατε</w:t>
      </w:r>
      <w:r w:rsidR="00D70C35">
        <w:rPr>
          <w:rStyle w:val="FootnoteReference"/>
        </w:rPr>
        <w:footnoteReference w:id="263"/>
      </w:r>
      <w:r w:rsidR="00563F8F">
        <w:t xml:space="preserve"> </w:t>
      </w:r>
      <w:r w:rsidR="00563F8F" w:rsidRPr="00563F8F">
        <w:t>ἐπ᾿</w:t>
      </w:r>
      <w:r w:rsidR="00563F8F">
        <w:t xml:space="preserve"> </w:t>
      </w:r>
      <w:r w:rsidR="00563F8F" w:rsidRPr="00563F8F">
        <w:t>ἐμὲ</w:t>
      </w:r>
      <w:r w:rsidR="00563F8F">
        <w:t xml:space="preserve"> </w:t>
      </w:r>
      <w:r w:rsidR="00563F8F" w:rsidRPr="00563F8F">
        <w:t>τοὺς</w:t>
      </w:r>
      <w:r w:rsidR="00563F8F">
        <w:t xml:space="preserve"> </w:t>
      </w:r>
      <w:r w:rsidR="00563F8F" w:rsidRPr="00563F8F">
        <w:t>λόγους</w:t>
      </w:r>
      <w:r w:rsidR="00563F8F">
        <w:t xml:space="preserve"> </w:t>
      </w:r>
      <w:r w:rsidR="00563F8F" w:rsidRPr="00563F8F">
        <w:t>ὑμῶν,</w:t>
      </w:r>
      <w:r w:rsidR="00563F8F">
        <w:t xml:space="preserve"> </w:t>
      </w:r>
      <w:r w:rsidR="00563F8F" w:rsidRPr="00563F8F">
        <w:t>λέγει</w:t>
      </w:r>
      <w:r w:rsidR="009047E1">
        <w:rPr>
          <w:rStyle w:val="FootnoteReference"/>
        </w:rPr>
        <w:footnoteReference w:id="264"/>
      </w:r>
      <w:r w:rsidR="00563F8F">
        <w:t xml:space="preserve"> </w:t>
      </w:r>
      <w:r w:rsidR="00563F8F" w:rsidRPr="00563F8F">
        <w:t>Κύριος,</w:t>
      </w:r>
      <w:r w:rsidR="00563F8F">
        <w:t xml:space="preserve"> </w:t>
      </w:r>
      <w:r w:rsidR="00563F8F" w:rsidRPr="00563F8F">
        <w:t>καὶ</w:t>
      </w:r>
      <w:r w:rsidR="00563F8F">
        <w:t xml:space="preserve"> </w:t>
      </w:r>
      <w:r w:rsidR="00563F8F" w:rsidRPr="00563F8F">
        <w:t>εἴπατε</w:t>
      </w:r>
      <w:r w:rsidR="001F6855">
        <w:rPr>
          <w:rStyle w:val="FootnoteReference"/>
        </w:rPr>
        <w:footnoteReference w:id="265"/>
      </w:r>
      <w:r w:rsidR="00563F8F" w:rsidRPr="00563F8F">
        <w:t>·</w:t>
      </w:r>
      <w:r w:rsidR="00563F8F">
        <w:t xml:space="preserve"> </w:t>
      </w:r>
      <w:r w:rsidR="00563F8F" w:rsidRPr="00563F8F">
        <w:t>ἐν</w:t>
      </w:r>
      <w:r w:rsidR="00563F8F">
        <w:t xml:space="preserve"> </w:t>
      </w:r>
      <w:r w:rsidR="00563F8F" w:rsidRPr="00563F8F">
        <w:t>τίνι</w:t>
      </w:r>
      <w:r w:rsidR="00563F8F">
        <w:t xml:space="preserve"> </w:t>
      </w:r>
      <w:r w:rsidR="00563F8F" w:rsidRPr="00563F8F">
        <w:t>κατελαλήσαμεν</w:t>
      </w:r>
      <w:r w:rsidR="00A127BD">
        <w:rPr>
          <w:rStyle w:val="FootnoteReference"/>
        </w:rPr>
        <w:footnoteReference w:id="266"/>
      </w:r>
      <w:r w:rsidR="00563F8F">
        <w:t xml:space="preserve"> </w:t>
      </w:r>
      <w:r w:rsidR="00563F8F" w:rsidRPr="00563F8F">
        <w:t>κατὰ</w:t>
      </w:r>
      <w:r w:rsidR="00563F8F">
        <w:t xml:space="preserve"> </w:t>
      </w:r>
      <w:r w:rsidR="00563F8F" w:rsidRPr="00563F8F">
        <w:t>σοῦ;</w:t>
      </w:r>
      <w:r w:rsidR="00563F8F">
        <w:t xml:space="preserve"> </w:t>
      </w:r>
      <w:r w:rsidR="00563F8F" w:rsidRPr="00563F8F">
        <w:t>εἴπατε</w:t>
      </w:r>
      <w:r w:rsidR="001F6855">
        <w:rPr>
          <w:rStyle w:val="FootnoteReference"/>
        </w:rPr>
        <w:footnoteReference w:id="267"/>
      </w:r>
      <w:r w:rsidR="00563F8F" w:rsidRPr="00563F8F">
        <w:t>·</w:t>
      </w:r>
      <w:r w:rsidR="00563F8F">
        <w:t xml:space="preserve"> </w:t>
      </w:r>
      <w:r w:rsidR="00563F8F" w:rsidRPr="00563F8F">
        <w:t>μάταιος</w:t>
      </w:r>
      <w:r w:rsidR="00563F8F">
        <w:t xml:space="preserve"> </w:t>
      </w:r>
      <w:r w:rsidR="00563F8F" w:rsidRPr="00563F8F">
        <w:t>ὁ</w:t>
      </w:r>
      <w:r w:rsidR="00563F8F">
        <w:t xml:space="preserve"> </w:t>
      </w:r>
      <w:r w:rsidR="00563F8F" w:rsidRPr="00563F8F">
        <w:t>δουλεύων</w:t>
      </w:r>
      <w:r w:rsidR="00F3296C">
        <w:rPr>
          <w:rStyle w:val="FootnoteReference"/>
        </w:rPr>
        <w:footnoteReference w:id="268"/>
      </w:r>
      <w:r w:rsidR="00563F8F">
        <w:t xml:space="preserve"> </w:t>
      </w:r>
      <w:r w:rsidR="00563F8F" w:rsidRPr="00563F8F">
        <w:t>Θεῷ,</w:t>
      </w:r>
      <w:r w:rsidR="00563F8F">
        <w:t xml:space="preserve"> </w:t>
      </w:r>
      <w:r w:rsidR="00563F8F" w:rsidRPr="00563F8F">
        <w:t>καὶ</w:t>
      </w:r>
      <w:r w:rsidR="00563F8F">
        <w:t xml:space="preserve"> </w:t>
      </w:r>
      <w:r w:rsidR="00563F8F" w:rsidRPr="00563F8F">
        <w:t>τί</w:t>
      </w:r>
      <w:r w:rsidR="00563F8F">
        <w:t xml:space="preserve"> </w:t>
      </w:r>
      <w:r w:rsidR="00563F8F" w:rsidRPr="00563F8F">
        <w:t>πλέον</w:t>
      </w:r>
      <w:r w:rsidR="00563F8F">
        <w:t xml:space="preserve"> </w:t>
      </w:r>
      <w:r w:rsidR="00563F8F" w:rsidRPr="00563F8F">
        <w:t>ὅτι</w:t>
      </w:r>
      <w:r w:rsidR="00563F8F">
        <w:t xml:space="preserve"> </w:t>
      </w:r>
      <w:r w:rsidR="00563F8F" w:rsidRPr="00563F8F">
        <w:t>ἐφυλάξαμεν</w:t>
      </w:r>
      <w:r w:rsidR="00F3296C">
        <w:rPr>
          <w:rStyle w:val="FootnoteReference"/>
        </w:rPr>
        <w:footnoteReference w:id="269"/>
      </w:r>
      <w:r w:rsidR="00563F8F">
        <w:t xml:space="preserve"> </w:t>
      </w:r>
      <w:r w:rsidR="00563F8F" w:rsidRPr="00563F8F">
        <w:t>τὰ</w:t>
      </w:r>
      <w:r w:rsidR="00563F8F">
        <w:t xml:space="preserve"> </w:t>
      </w:r>
      <w:r w:rsidR="00563F8F" w:rsidRPr="00563F8F">
        <w:t>φυλάγματα</w:t>
      </w:r>
      <w:r w:rsidR="00563F8F">
        <w:t xml:space="preserve"> </w:t>
      </w:r>
      <w:r w:rsidR="00563F8F" w:rsidRPr="00563F8F">
        <w:t>αὐτοῦ</w:t>
      </w:r>
      <w:r w:rsidR="00563F8F">
        <w:t xml:space="preserve"> </w:t>
      </w:r>
      <w:r w:rsidR="00563F8F" w:rsidRPr="00563F8F">
        <w:t>καὶ</w:t>
      </w:r>
      <w:r w:rsidR="00563F8F">
        <w:t xml:space="preserve"> </w:t>
      </w:r>
      <w:r w:rsidR="00563F8F" w:rsidRPr="00563F8F">
        <w:t>διότι</w:t>
      </w:r>
      <w:r w:rsidR="00563F8F">
        <w:t xml:space="preserve"> </w:t>
      </w:r>
      <w:r w:rsidR="00563F8F" w:rsidRPr="00563F8F">
        <w:t>ἐπορεύθημεν</w:t>
      </w:r>
      <w:r w:rsidR="00B269FF">
        <w:rPr>
          <w:rStyle w:val="FootnoteReference"/>
        </w:rPr>
        <w:footnoteReference w:id="270"/>
      </w:r>
      <w:r w:rsidR="00563F8F">
        <w:t xml:space="preserve"> </w:t>
      </w:r>
      <w:r w:rsidR="00563F8F" w:rsidRPr="00563F8F">
        <w:t>ἱκέται</w:t>
      </w:r>
      <w:r w:rsidR="00563F8F">
        <w:t xml:space="preserve"> </w:t>
      </w:r>
      <w:r w:rsidR="00563F8F" w:rsidRPr="00563F8F">
        <w:t>πρὸ</w:t>
      </w:r>
      <w:r w:rsidR="00563F8F">
        <w:t xml:space="preserve"> </w:t>
      </w:r>
      <w:r w:rsidR="00563F8F" w:rsidRPr="00563F8F">
        <w:t>προσώπου</w:t>
      </w:r>
      <w:r w:rsidR="00563F8F">
        <w:t xml:space="preserve"> </w:t>
      </w:r>
      <w:r w:rsidR="00563F8F" w:rsidRPr="00563F8F">
        <w:t>Κυρίου</w:t>
      </w:r>
      <w:r w:rsidR="00563F8F">
        <w:t xml:space="preserve"> </w:t>
      </w:r>
      <w:r w:rsidR="00563F8F" w:rsidRPr="00563F8F">
        <w:t>παντοκράτορος;</w:t>
      </w:r>
      <w:r w:rsidR="00F3296C">
        <w:t>”</w:t>
      </w:r>
    </w:p>
    <w:p w:rsidR="0010698F" w:rsidRDefault="0010698F" w:rsidP="0010698F">
      <w:pPr>
        <w:ind w:left="720" w:right="720"/>
      </w:pPr>
    </w:p>
    <w:p w:rsidR="00E81A5B" w:rsidRDefault="00E81A5B" w:rsidP="00E81A5B">
      <w:pPr>
        <w:ind w:left="720" w:right="720"/>
      </w:pPr>
      <w:r>
        <w:t>“</w:t>
      </w:r>
      <w:r w:rsidR="00A2781B">
        <w:t>You</w:t>
      </w:r>
      <w:r w:rsidR="003D3DC1">
        <w:t xml:space="preserve"> weighed Me down by your</w:t>
      </w:r>
      <w:r w:rsidR="00AD36EF">
        <w:t xml:space="preserve"> words against Me, says [the] Lord.  You said, in what </w:t>
      </w:r>
      <w:r w:rsidR="004B784B">
        <w:t>spo</w:t>
      </w:r>
      <w:r w:rsidR="00404ED2">
        <w:t>ke we</w:t>
      </w:r>
      <w:r w:rsidR="00AD36EF">
        <w:t xml:space="preserve"> against You?  You said</w:t>
      </w:r>
      <w:r w:rsidR="0000239F">
        <w:t>, the serv</w:t>
      </w:r>
      <w:r w:rsidR="00404ED2">
        <w:t>er</w:t>
      </w:r>
      <w:r w:rsidR="0000239F">
        <w:rPr>
          <w:rStyle w:val="FootnoteReference"/>
        </w:rPr>
        <w:footnoteReference w:id="271"/>
      </w:r>
      <w:r w:rsidR="00F130A9">
        <w:t xml:space="preserve"> of God [is] worthless.</w:t>
      </w:r>
      <w:r w:rsidR="009E10AB">
        <w:rPr>
          <w:rStyle w:val="FootnoteReference"/>
        </w:rPr>
        <w:footnoteReference w:id="272"/>
      </w:r>
      <w:r w:rsidR="00F130A9">
        <w:t xml:space="preserve">  What</w:t>
      </w:r>
      <w:r w:rsidR="008E7592">
        <w:t xml:space="preserve"> [</w:t>
      </w:r>
      <w:r w:rsidR="00355745">
        <w:t xml:space="preserve">honor </w:t>
      </w:r>
      <w:r w:rsidR="008E7592">
        <w:t>is]</w:t>
      </w:r>
      <w:r w:rsidR="00F130A9">
        <w:t xml:space="preserve"> </w:t>
      </w:r>
      <w:r w:rsidR="00D87555">
        <w:lastRenderedPageBreak/>
        <w:t xml:space="preserve">greater than </w:t>
      </w:r>
      <w:r w:rsidR="008E7592">
        <w:t xml:space="preserve">that we protected His observances?  Because we walked </w:t>
      </w:r>
      <w:r w:rsidR="00BD1AD9">
        <w:t>as suppliants before the face of [the] Almighty Lord?”</w:t>
      </w:r>
    </w:p>
    <w:p w:rsidR="00B75820" w:rsidRDefault="00B75820" w:rsidP="00E81A5B">
      <w:pPr>
        <w:ind w:left="720" w:right="720"/>
      </w:pPr>
    </w:p>
    <w:p w:rsidR="00BD1AD9" w:rsidRDefault="009326C7" w:rsidP="00BD1AD9">
      <w:pPr>
        <w:tabs>
          <w:tab w:val="left" w:pos="1080"/>
        </w:tabs>
      </w:pPr>
      <w:r>
        <w:t>Israel often claims to speak for God: they do not….  In rejecting their Messiah, they also reject God: hence, they are a Godless people until they repent and embrace their Messiah.  In this declared and practical atheism</w:t>
      </w:r>
      <w:r w:rsidR="001A03DA">
        <w:t>, their speech is a burden for God.  It really says that the service of God is worthless, a waste of time.  The servants of God can</w:t>
      </w:r>
      <w:r w:rsidR="0007627A" w:rsidRPr="0007627A">
        <w:t xml:space="preserve"> </w:t>
      </w:r>
      <w:r w:rsidR="0007627A">
        <w:t>easily</w:t>
      </w:r>
      <w:r w:rsidR="001A03DA">
        <w:t xml:space="preserve"> become discouraged: the incessant confrontation with unbelief; the hatred, malice, and persecution</w:t>
      </w:r>
      <w:r w:rsidR="00B82AF3">
        <w:t>,</w:t>
      </w:r>
      <w:r w:rsidR="001A03DA">
        <w:t xml:space="preserve"> all weigh the servant of God down.  God reminds us that there is no greater honor than to be </w:t>
      </w:r>
      <w:r w:rsidR="00C93402">
        <w:t xml:space="preserve">fervent </w:t>
      </w:r>
      <w:r w:rsidR="001A03DA">
        <w:t>in prayer before God, than to be faithf</w:t>
      </w:r>
      <w:r w:rsidR="00E567BE">
        <w:t>ul in worship.  There is nothing greater than, bearing our crosses, to follow Him; being with Him in life: dying for Him and with Him in His crucifixion.  All believers in</w:t>
      </w:r>
      <w:r w:rsidR="001A03DA">
        <w:t xml:space="preserve"> Christ Jesus are priests, </w:t>
      </w:r>
      <w:r w:rsidR="00EE1845">
        <w:t xml:space="preserve">Peter says so, </w:t>
      </w:r>
      <w:r w:rsidR="001A03DA">
        <w:t>which is the highest office God bestows upon humans….</w:t>
      </w:r>
    </w:p>
    <w:p w:rsidR="00F74342" w:rsidRPr="0041342D" w:rsidRDefault="00F74342" w:rsidP="002A7A60">
      <w:pPr>
        <w:keepNext/>
        <w:tabs>
          <w:tab w:val="left" w:pos="1080"/>
        </w:tabs>
        <w:jc w:val="center"/>
        <w:rPr>
          <w:rFonts w:ascii="Segoe UI" w:hAnsi="Segoe UI" w:cs="Segoe UI"/>
          <w:sz w:val="36"/>
          <w:szCs w:val="36"/>
        </w:rPr>
      </w:pPr>
      <w:r>
        <w:rPr>
          <w:rFonts w:ascii="Segoe UI" w:hAnsi="Segoe UI" w:cs="Segoe UI"/>
          <w:sz w:val="36"/>
          <w:szCs w:val="36"/>
        </w:rPr>
        <w:lastRenderedPageBreak/>
        <w:t>Verses 1</w:t>
      </w:r>
      <w:r w:rsidR="002A7A60">
        <w:rPr>
          <w:rFonts w:ascii="Segoe UI" w:hAnsi="Segoe UI" w:cs="Segoe UI"/>
          <w:sz w:val="36"/>
          <w:szCs w:val="36"/>
        </w:rPr>
        <w:t>5</w:t>
      </w:r>
      <w:r>
        <w:rPr>
          <w:rFonts w:ascii="Segoe UI" w:hAnsi="Segoe UI" w:cs="Segoe UI"/>
          <w:sz w:val="36"/>
          <w:szCs w:val="36"/>
        </w:rPr>
        <w:t>-1</w:t>
      </w:r>
      <w:r w:rsidR="002A7A60">
        <w:rPr>
          <w:rFonts w:ascii="Segoe UI" w:hAnsi="Segoe UI" w:cs="Segoe UI"/>
          <w:sz w:val="36"/>
          <w:szCs w:val="36"/>
        </w:rPr>
        <w:t>7</w:t>
      </w:r>
    </w:p>
    <w:p w:rsidR="00B75820" w:rsidRDefault="00B75820" w:rsidP="002A7A60">
      <w:pPr>
        <w:keepNext/>
        <w:ind w:left="720" w:right="720"/>
      </w:pPr>
    </w:p>
    <w:p w:rsidR="0010698F" w:rsidRDefault="0089248D" w:rsidP="0010698F">
      <w:pPr>
        <w:ind w:left="720" w:right="720"/>
      </w:pPr>
      <w:r>
        <w:t>“</w:t>
      </w:r>
      <w:r w:rsidR="00563F8F" w:rsidRPr="00563F8F">
        <w:t>καὶ</w:t>
      </w:r>
      <w:r w:rsidR="00563F8F">
        <w:t xml:space="preserve"> </w:t>
      </w:r>
      <w:r w:rsidR="00563F8F" w:rsidRPr="00563F8F">
        <w:t>νῦν</w:t>
      </w:r>
      <w:r w:rsidR="00563F8F">
        <w:t xml:space="preserve"> </w:t>
      </w:r>
      <w:r w:rsidR="00563F8F" w:rsidRPr="00563F8F">
        <w:t>ἡμεῖς</w:t>
      </w:r>
      <w:r w:rsidR="00563F8F">
        <w:t xml:space="preserve"> </w:t>
      </w:r>
      <w:r w:rsidR="00563F8F" w:rsidRPr="00563F8F">
        <w:t>μακαρίζομεν</w:t>
      </w:r>
      <w:r w:rsidR="000D6052">
        <w:rPr>
          <w:rStyle w:val="FootnoteReference"/>
        </w:rPr>
        <w:footnoteReference w:id="273"/>
      </w:r>
      <w:r w:rsidR="00563F8F">
        <w:t xml:space="preserve"> </w:t>
      </w:r>
      <w:r w:rsidR="00563F8F" w:rsidRPr="00563F8F">
        <w:t>ἀλλοτρίους,</w:t>
      </w:r>
      <w:r w:rsidR="00563F8F">
        <w:t xml:space="preserve"> </w:t>
      </w:r>
      <w:r w:rsidR="00563F8F" w:rsidRPr="00563F8F">
        <w:t>καὶ</w:t>
      </w:r>
      <w:r w:rsidR="00563F8F">
        <w:t xml:space="preserve"> </w:t>
      </w:r>
      <w:r w:rsidR="00563F8F" w:rsidRPr="00563F8F">
        <w:t>ἀνοικοδομοῦνται</w:t>
      </w:r>
      <w:r w:rsidR="00156C06">
        <w:rPr>
          <w:rStyle w:val="FootnoteReference"/>
        </w:rPr>
        <w:footnoteReference w:id="274"/>
      </w:r>
      <w:r w:rsidR="00563F8F">
        <w:t xml:space="preserve"> </w:t>
      </w:r>
      <w:r w:rsidR="00563F8F" w:rsidRPr="00563F8F">
        <w:t>πάντες</w:t>
      </w:r>
      <w:r w:rsidR="00563F8F">
        <w:t xml:space="preserve"> </w:t>
      </w:r>
      <w:r w:rsidR="00563F8F" w:rsidRPr="00563F8F">
        <w:t>ποιοῦντες</w:t>
      </w:r>
      <w:r w:rsidR="00156C06">
        <w:rPr>
          <w:rStyle w:val="FootnoteReference"/>
        </w:rPr>
        <w:footnoteReference w:id="275"/>
      </w:r>
      <w:r w:rsidR="00563F8F">
        <w:t xml:space="preserve"> </w:t>
      </w:r>
      <w:r w:rsidR="00563F8F" w:rsidRPr="00563F8F">
        <w:t>ἄνομα</w:t>
      </w:r>
      <w:r w:rsidR="00563F8F">
        <w:t xml:space="preserve"> </w:t>
      </w:r>
      <w:r w:rsidR="00563F8F" w:rsidRPr="00563F8F">
        <w:t>καὶ</w:t>
      </w:r>
      <w:r w:rsidR="00563F8F">
        <w:t xml:space="preserve"> </w:t>
      </w:r>
      <w:r w:rsidR="00563F8F" w:rsidRPr="00563F8F">
        <w:t>ἀντέστησαν</w:t>
      </w:r>
      <w:r w:rsidR="007F1E79">
        <w:rPr>
          <w:rStyle w:val="FootnoteReference"/>
        </w:rPr>
        <w:footnoteReference w:id="276"/>
      </w:r>
      <w:r w:rsidR="00563F8F">
        <w:t xml:space="preserve"> </w:t>
      </w:r>
      <w:r w:rsidR="00563F8F" w:rsidRPr="00563F8F">
        <w:t>τῷ</w:t>
      </w:r>
      <w:r w:rsidR="00563F8F">
        <w:t xml:space="preserve"> </w:t>
      </w:r>
      <w:r w:rsidR="00563F8F" w:rsidRPr="00563F8F">
        <w:t>Θεῷ</w:t>
      </w:r>
      <w:r w:rsidR="00563F8F">
        <w:t xml:space="preserve"> </w:t>
      </w:r>
      <w:r w:rsidR="00563F8F" w:rsidRPr="00563F8F">
        <w:t>καὶ</w:t>
      </w:r>
      <w:r w:rsidR="00563F8F">
        <w:t xml:space="preserve"> </w:t>
      </w:r>
      <w:r w:rsidR="00563F8F" w:rsidRPr="00563F8F">
        <w:t>ἐσώθησαν</w:t>
      </w:r>
      <w:r w:rsidR="00C5644E">
        <w:rPr>
          <w:rStyle w:val="FootnoteReference"/>
        </w:rPr>
        <w:footnoteReference w:id="277"/>
      </w:r>
      <w:r w:rsidR="00563F8F" w:rsidRPr="00563F8F">
        <w:t>.</w:t>
      </w:r>
      <w:r w:rsidR="00563F8F">
        <w:t xml:space="preserve">  </w:t>
      </w:r>
      <w:r w:rsidR="00563F8F" w:rsidRPr="00563F8F">
        <w:t>ταῦτα</w:t>
      </w:r>
      <w:r w:rsidR="00563F8F">
        <w:t xml:space="preserve"> </w:t>
      </w:r>
      <w:r w:rsidR="00563F8F" w:rsidRPr="00563F8F">
        <w:t>κατελάλησαν</w:t>
      </w:r>
      <w:r w:rsidR="00156C06">
        <w:rPr>
          <w:rStyle w:val="FootnoteReference"/>
        </w:rPr>
        <w:footnoteReference w:id="278"/>
      </w:r>
      <w:r w:rsidR="00563F8F">
        <w:t xml:space="preserve"> </w:t>
      </w:r>
      <w:r w:rsidR="00563F8F" w:rsidRPr="00563F8F">
        <w:t>οἱ</w:t>
      </w:r>
      <w:r w:rsidR="00563F8F">
        <w:t xml:space="preserve"> </w:t>
      </w:r>
      <w:r w:rsidR="00563F8F" w:rsidRPr="00563F8F">
        <w:t>φοβούμενοι</w:t>
      </w:r>
      <w:r w:rsidR="00156C06">
        <w:rPr>
          <w:rStyle w:val="FootnoteReference"/>
        </w:rPr>
        <w:footnoteReference w:id="279"/>
      </w:r>
      <w:r w:rsidR="00563F8F">
        <w:t xml:space="preserve"> </w:t>
      </w:r>
      <w:r w:rsidR="00563F8F" w:rsidRPr="00563F8F">
        <w:t>τὸν</w:t>
      </w:r>
      <w:r w:rsidR="00563F8F">
        <w:t xml:space="preserve"> </w:t>
      </w:r>
      <w:r w:rsidR="00563F8F" w:rsidRPr="00563F8F">
        <w:t>Κύριον,</w:t>
      </w:r>
      <w:r w:rsidR="00563F8F">
        <w:t xml:space="preserve"> </w:t>
      </w:r>
      <w:r w:rsidR="00563F8F" w:rsidRPr="00563F8F">
        <w:t>ἕκαστος</w:t>
      </w:r>
      <w:r w:rsidR="00563F8F">
        <w:t xml:space="preserve"> </w:t>
      </w:r>
      <w:r w:rsidR="00563F8F" w:rsidRPr="00563F8F">
        <w:t>πρὸς</w:t>
      </w:r>
      <w:r w:rsidR="00563F8F">
        <w:t xml:space="preserve"> </w:t>
      </w:r>
      <w:r w:rsidR="00563F8F" w:rsidRPr="00563F8F">
        <w:t>τὸν</w:t>
      </w:r>
      <w:r w:rsidR="00563F8F">
        <w:t xml:space="preserve"> </w:t>
      </w:r>
      <w:r w:rsidR="00563F8F" w:rsidRPr="00563F8F">
        <w:t>πλησίον</w:t>
      </w:r>
      <w:r w:rsidR="00563F8F">
        <w:t xml:space="preserve"> </w:t>
      </w:r>
      <w:r w:rsidR="00563F8F" w:rsidRPr="00563F8F">
        <w:t>αὐτοῦ·</w:t>
      </w:r>
      <w:r w:rsidR="00563F8F">
        <w:t xml:space="preserve"> </w:t>
      </w:r>
      <w:r w:rsidR="00563F8F" w:rsidRPr="00563F8F">
        <w:t>καὶ</w:t>
      </w:r>
      <w:r w:rsidR="00563F8F">
        <w:t xml:space="preserve"> </w:t>
      </w:r>
      <w:r w:rsidR="00563F8F" w:rsidRPr="00563F8F">
        <w:t>προσέσχε</w:t>
      </w:r>
      <w:r w:rsidR="00156C06">
        <w:rPr>
          <w:rStyle w:val="FootnoteReference"/>
        </w:rPr>
        <w:footnoteReference w:id="280"/>
      </w:r>
      <w:r w:rsidR="00563F8F">
        <w:t xml:space="preserve"> </w:t>
      </w:r>
      <w:r w:rsidR="00563F8F" w:rsidRPr="00563F8F">
        <w:t>Κύριος</w:t>
      </w:r>
      <w:r w:rsidR="00563F8F">
        <w:t xml:space="preserve"> </w:t>
      </w:r>
      <w:r w:rsidR="00563F8F" w:rsidRPr="00563F8F">
        <w:t>καὶ</w:t>
      </w:r>
      <w:r w:rsidR="00563F8F">
        <w:t xml:space="preserve"> </w:t>
      </w:r>
      <w:r w:rsidR="00563F8F" w:rsidRPr="00563F8F">
        <w:t>εἰσήκουσε</w:t>
      </w:r>
      <w:r w:rsidR="00156C06">
        <w:rPr>
          <w:rStyle w:val="FootnoteReference"/>
        </w:rPr>
        <w:footnoteReference w:id="281"/>
      </w:r>
      <w:r w:rsidR="00563F8F">
        <w:t xml:space="preserve"> </w:t>
      </w:r>
      <w:r w:rsidR="00563F8F" w:rsidRPr="00563F8F">
        <w:t>καὶ</w:t>
      </w:r>
      <w:r w:rsidR="00563F8F">
        <w:t xml:space="preserve"> </w:t>
      </w:r>
      <w:r w:rsidR="00563F8F" w:rsidRPr="00563F8F">
        <w:t>ἔγραψε</w:t>
      </w:r>
      <w:r w:rsidR="00156C06">
        <w:rPr>
          <w:rStyle w:val="FootnoteReference"/>
        </w:rPr>
        <w:footnoteReference w:id="282"/>
      </w:r>
      <w:r w:rsidR="00563F8F">
        <w:t xml:space="preserve"> </w:t>
      </w:r>
      <w:r w:rsidR="00563F8F" w:rsidRPr="00563F8F">
        <w:t>βιβλίον</w:t>
      </w:r>
      <w:r w:rsidR="00563F8F">
        <w:t xml:space="preserve"> </w:t>
      </w:r>
      <w:r w:rsidR="00563F8F" w:rsidRPr="00563F8F">
        <w:t>μνημοσύνου</w:t>
      </w:r>
      <w:r w:rsidR="00563F8F">
        <w:t xml:space="preserve"> </w:t>
      </w:r>
      <w:r w:rsidR="00563F8F" w:rsidRPr="00563F8F">
        <w:t>ἐνώπιον</w:t>
      </w:r>
      <w:r w:rsidR="00563F8F">
        <w:t xml:space="preserve"> </w:t>
      </w:r>
      <w:r w:rsidR="00563F8F" w:rsidRPr="00563F8F">
        <w:t>αὐτοῦ</w:t>
      </w:r>
      <w:r w:rsidR="00563F8F">
        <w:t xml:space="preserve"> </w:t>
      </w:r>
      <w:r w:rsidR="00563F8F" w:rsidRPr="00563F8F">
        <w:t>τοῖς</w:t>
      </w:r>
      <w:r w:rsidR="00563F8F">
        <w:t xml:space="preserve"> </w:t>
      </w:r>
      <w:r w:rsidR="00563F8F" w:rsidRPr="00563F8F">
        <w:lastRenderedPageBreak/>
        <w:t>φοβουμένοις</w:t>
      </w:r>
      <w:r w:rsidR="00156C06">
        <w:rPr>
          <w:rStyle w:val="FootnoteReference"/>
        </w:rPr>
        <w:footnoteReference w:id="283"/>
      </w:r>
      <w:r w:rsidR="00563F8F">
        <w:t xml:space="preserve"> </w:t>
      </w:r>
      <w:r w:rsidR="00563F8F" w:rsidRPr="00563F8F">
        <w:t>τὸν</w:t>
      </w:r>
      <w:r w:rsidR="00563F8F">
        <w:t xml:space="preserve"> </w:t>
      </w:r>
      <w:r w:rsidR="00563F8F" w:rsidRPr="00563F8F">
        <w:t>Κύριον</w:t>
      </w:r>
      <w:r w:rsidR="00563F8F">
        <w:t xml:space="preserve"> </w:t>
      </w:r>
      <w:r w:rsidR="00563F8F" w:rsidRPr="00563F8F">
        <w:t>καὶ</w:t>
      </w:r>
      <w:r w:rsidR="00563F8F">
        <w:t xml:space="preserve"> </w:t>
      </w:r>
      <w:r w:rsidR="00563F8F" w:rsidRPr="00563F8F">
        <w:t>εὐλαβουμένοις</w:t>
      </w:r>
      <w:r w:rsidR="00156C06">
        <w:rPr>
          <w:rStyle w:val="FootnoteReference"/>
        </w:rPr>
        <w:footnoteReference w:id="284"/>
      </w:r>
      <w:r w:rsidR="00563F8F">
        <w:t xml:space="preserve"> </w:t>
      </w:r>
      <w:r w:rsidR="00563F8F" w:rsidRPr="00563F8F">
        <w:t>τὸ</w:t>
      </w:r>
      <w:r w:rsidR="00563F8F">
        <w:t xml:space="preserve"> </w:t>
      </w:r>
      <w:r w:rsidR="00563F8F" w:rsidRPr="00563F8F">
        <w:t>ὄνομα</w:t>
      </w:r>
      <w:r w:rsidR="00563F8F">
        <w:t xml:space="preserve"> </w:t>
      </w:r>
      <w:r w:rsidR="00563F8F" w:rsidRPr="00563F8F">
        <w:t>αὐτοῦ.</w:t>
      </w:r>
      <w:r w:rsidR="00563F8F">
        <w:t xml:space="preserve">  </w:t>
      </w:r>
      <w:r w:rsidR="00563F8F" w:rsidRPr="00563F8F">
        <w:t>καὶ</w:t>
      </w:r>
      <w:r w:rsidR="00563F8F">
        <w:t xml:space="preserve"> </w:t>
      </w:r>
      <w:r w:rsidR="00563F8F" w:rsidRPr="00563F8F">
        <w:t>ἔσονταί</w:t>
      </w:r>
      <w:r w:rsidR="00156C06">
        <w:rPr>
          <w:rStyle w:val="FootnoteReference"/>
        </w:rPr>
        <w:footnoteReference w:id="285"/>
      </w:r>
      <w:r w:rsidR="00563F8F">
        <w:t xml:space="preserve"> </w:t>
      </w:r>
      <w:r w:rsidR="00563F8F" w:rsidRPr="00563F8F">
        <w:t>μοι,</w:t>
      </w:r>
      <w:r w:rsidR="00563F8F">
        <w:t xml:space="preserve"> </w:t>
      </w:r>
      <w:r w:rsidR="00563F8F" w:rsidRPr="00563F8F">
        <w:t>λέγει</w:t>
      </w:r>
      <w:r w:rsidR="009047E1">
        <w:rPr>
          <w:rStyle w:val="FootnoteReference"/>
        </w:rPr>
        <w:footnoteReference w:id="286"/>
      </w:r>
      <w:r w:rsidR="00563F8F">
        <w:t xml:space="preserve"> </w:t>
      </w:r>
      <w:r w:rsidR="00563F8F" w:rsidRPr="00563F8F">
        <w:t>Κύριος</w:t>
      </w:r>
      <w:r w:rsidR="00563F8F">
        <w:t xml:space="preserve"> </w:t>
      </w:r>
      <w:r w:rsidR="00563F8F" w:rsidRPr="00563F8F">
        <w:t>παντοκράτωρ,</w:t>
      </w:r>
      <w:r w:rsidR="00563F8F">
        <w:t xml:space="preserve"> </w:t>
      </w:r>
      <w:r w:rsidR="00563F8F" w:rsidRPr="00563F8F">
        <w:t>εἰς</w:t>
      </w:r>
      <w:r w:rsidR="00563F8F">
        <w:t xml:space="preserve"> </w:t>
      </w:r>
      <w:r w:rsidR="00563F8F" w:rsidRPr="00563F8F">
        <w:t>ἡμέραν,</w:t>
      </w:r>
      <w:r w:rsidR="00563F8F">
        <w:t xml:space="preserve"> </w:t>
      </w:r>
      <w:r w:rsidR="00563F8F" w:rsidRPr="00563F8F">
        <w:t>ἣν</w:t>
      </w:r>
      <w:r w:rsidR="00563F8F">
        <w:t xml:space="preserve"> </w:t>
      </w:r>
      <w:r w:rsidR="00563F8F" w:rsidRPr="00563F8F">
        <w:t>ἐγὼ</w:t>
      </w:r>
      <w:r w:rsidR="00563F8F">
        <w:t xml:space="preserve"> </w:t>
      </w:r>
      <w:r w:rsidR="00563F8F" w:rsidRPr="00563F8F">
        <w:t>ποιῶ</w:t>
      </w:r>
      <w:r w:rsidR="00156C06">
        <w:rPr>
          <w:rStyle w:val="FootnoteReference"/>
        </w:rPr>
        <w:footnoteReference w:id="287"/>
      </w:r>
      <w:r w:rsidR="00156C06">
        <w:t xml:space="preserve"> </w:t>
      </w:r>
      <w:r w:rsidR="00563F8F" w:rsidRPr="00563F8F">
        <w:t>εἰς</w:t>
      </w:r>
      <w:r w:rsidR="00563F8F">
        <w:t xml:space="preserve"> </w:t>
      </w:r>
      <w:r w:rsidR="00563F8F" w:rsidRPr="00563F8F">
        <w:t>περιποίησιν</w:t>
      </w:r>
      <w:r w:rsidR="00156C06">
        <w:rPr>
          <w:rStyle w:val="FootnoteReference"/>
        </w:rPr>
        <w:footnoteReference w:id="288"/>
      </w:r>
      <w:r w:rsidR="00563F8F" w:rsidRPr="00563F8F">
        <w:t>,</w:t>
      </w:r>
      <w:r w:rsidR="00563F8F">
        <w:t xml:space="preserve"> </w:t>
      </w:r>
      <w:r w:rsidR="00563F8F" w:rsidRPr="00563F8F">
        <w:t>καὶ</w:t>
      </w:r>
      <w:r w:rsidR="00563F8F">
        <w:t xml:space="preserve"> </w:t>
      </w:r>
      <w:r w:rsidR="00563F8F" w:rsidRPr="00563F8F">
        <w:t>αἱρετιῶ</w:t>
      </w:r>
      <w:r w:rsidR="00156C06">
        <w:rPr>
          <w:rStyle w:val="FootnoteReference"/>
        </w:rPr>
        <w:footnoteReference w:id="289"/>
      </w:r>
      <w:r w:rsidR="00563F8F">
        <w:t xml:space="preserve"> </w:t>
      </w:r>
      <w:r w:rsidR="00563F8F" w:rsidRPr="00563F8F">
        <w:t>αὐτοὺς</w:t>
      </w:r>
      <w:r w:rsidR="00563F8F">
        <w:t xml:space="preserve"> </w:t>
      </w:r>
      <w:r w:rsidR="00563F8F" w:rsidRPr="00563F8F">
        <w:t>ὃν</w:t>
      </w:r>
      <w:r w:rsidR="00563F8F">
        <w:t xml:space="preserve"> </w:t>
      </w:r>
      <w:r w:rsidR="00563F8F" w:rsidRPr="00563F8F">
        <w:t>τρόπον</w:t>
      </w:r>
      <w:r w:rsidR="00563F8F">
        <w:t xml:space="preserve"> </w:t>
      </w:r>
      <w:r w:rsidR="00563F8F" w:rsidRPr="00563F8F">
        <w:t>αἱρετίζει</w:t>
      </w:r>
      <w:r w:rsidR="00156C06">
        <w:rPr>
          <w:rStyle w:val="FootnoteReference"/>
        </w:rPr>
        <w:footnoteReference w:id="290"/>
      </w:r>
      <w:r w:rsidR="00563F8F">
        <w:t xml:space="preserve"> </w:t>
      </w:r>
      <w:r w:rsidR="00563F8F" w:rsidRPr="00563F8F">
        <w:t>ἄνθρωπος</w:t>
      </w:r>
      <w:r w:rsidR="00563F8F">
        <w:t xml:space="preserve"> </w:t>
      </w:r>
      <w:r w:rsidR="00563F8F" w:rsidRPr="00563F8F">
        <w:t>τὸν</w:t>
      </w:r>
      <w:r w:rsidR="00563F8F">
        <w:t xml:space="preserve"> </w:t>
      </w:r>
      <w:r w:rsidR="00563F8F" w:rsidRPr="00563F8F">
        <w:t>υἱὸν</w:t>
      </w:r>
      <w:r w:rsidR="00563F8F">
        <w:t xml:space="preserve"> </w:t>
      </w:r>
      <w:r w:rsidR="00563F8F" w:rsidRPr="00563F8F">
        <w:t>αὐτοῦ</w:t>
      </w:r>
      <w:r w:rsidR="00563F8F">
        <w:t xml:space="preserve"> </w:t>
      </w:r>
      <w:r w:rsidR="00563F8F" w:rsidRPr="00563F8F">
        <w:t>τὸν</w:t>
      </w:r>
      <w:r w:rsidR="00563F8F">
        <w:t xml:space="preserve"> </w:t>
      </w:r>
      <w:r w:rsidR="00563F8F" w:rsidRPr="00563F8F">
        <w:t>δουλεύοντα</w:t>
      </w:r>
      <w:r w:rsidR="00156C06">
        <w:rPr>
          <w:rStyle w:val="FootnoteReference"/>
        </w:rPr>
        <w:footnoteReference w:id="291"/>
      </w:r>
      <w:r w:rsidR="00563F8F">
        <w:t xml:space="preserve"> </w:t>
      </w:r>
      <w:r w:rsidR="00563F8F" w:rsidRPr="00563F8F">
        <w:t>αὐτῷ.</w:t>
      </w:r>
      <w:r w:rsidR="00746884">
        <w:t>”</w:t>
      </w:r>
    </w:p>
    <w:p w:rsidR="0010698F" w:rsidRDefault="0010698F" w:rsidP="0010698F">
      <w:pPr>
        <w:ind w:left="720" w:right="720"/>
      </w:pPr>
    </w:p>
    <w:p w:rsidR="001A03DA" w:rsidRDefault="001A03DA" w:rsidP="0010698F">
      <w:pPr>
        <w:ind w:left="720" w:right="720"/>
      </w:pPr>
      <w:r>
        <w:t>“</w:t>
      </w:r>
      <w:r w:rsidR="008F52C0">
        <w:t xml:space="preserve">Now, </w:t>
      </w:r>
      <w:r w:rsidR="00784644">
        <w:t>we greatly rejoice with</w:t>
      </w:r>
      <w:r w:rsidR="008F52C0">
        <w:t xml:space="preserve"> others.  All </w:t>
      </w:r>
      <w:r w:rsidR="007F1E79">
        <w:t>doing</w:t>
      </w:r>
      <w:r w:rsidR="008F52C0">
        <w:t xml:space="preserve"> lawlessness are </w:t>
      </w:r>
      <w:r w:rsidR="0063083F">
        <w:t>re</w:t>
      </w:r>
      <w:r w:rsidR="007F1E79">
        <w:t>created</w:t>
      </w:r>
      <w:r w:rsidR="008F52C0">
        <w:t xml:space="preserve">. </w:t>
      </w:r>
      <w:r w:rsidR="00CB376B">
        <w:t xml:space="preserve"> They </w:t>
      </w:r>
      <w:r w:rsidR="00260821">
        <w:t>with</w:t>
      </w:r>
      <w:r w:rsidR="00CB376B">
        <w:t xml:space="preserve">stood God.  Yet, they were saved.  These spoke against the fear of the Lord, each </w:t>
      </w:r>
      <w:r w:rsidR="00260821">
        <w:t>to</w:t>
      </w:r>
      <w:r w:rsidR="00CB376B">
        <w:t xml:space="preserve"> his neighbor.  The Lord </w:t>
      </w:r>
      <w:r w:rsidR="007E4D3A">
        <w:t>listened attentively</w:t>
      </w:r>
      <w:r w:rsidR="00260821">
        <w:rPr>
          <w:rStyle w:val="FootnoteReference"/>
        </w:rPr>
        <w:footnoteReference w:id="292"/>
      </w:r>
      <w:r w:rsidR="007E4D3A">
        <w:t xml:space="preserve">.  </w:t>
      </w:r>
      <w:r w:rsidR="004A7A7E">
        <w:t>He recorded a</w:t>
      </w:r>
      <w:r w:rsidR="00237E41">
        <w:t xml:space="preserve"> </w:t>
      </w:r>
      <w:r w:rsidR="00237E41">
        <w:lastRenderedPageBreak/>
        <w:t xml:space="preserve">book of memorial </w:t>
      </w:r>
      <w:r w:rsidR="004A7A7E">
        <w:t>before His presence</w:t>
      </w:r>
      <w:r w:rsidR="005E0607">
        <w:t>:</w:t>
      </w:r>
      <w:r w:rsidR="00237E41">
        <w:t xml:space="preserve"> </w:t>
      </w:r>
      <w:r w:rsidR="00237E41">
        <w:rPr>
          <w:i/>
          <w:iCs/>
          <w:u w:val="single"/>
        </w:rPr>
        <w:t>T</w:t>
      </w:r>
      <w:r w:rsidR="00020B45">
        <w:rPr>
          <w:i/>
          <w:iCs/>
          <w:u w:val="single"/>
        </w:rPr>
        <w:t>he F</w:t>
      </w:r>
      <w:r w:rsidR="00237E41" w:rsidRPr="00237E41">
        <w:rPr>
          <w:i/>
          <w:iCs/>
          <w:u w:val="single"/>
        </w:rPr>
        <w:t xml:space="preserve">earers of the Lord and the </w:t>
      </w:r>
      <w:r w:rsidR="00020B45">
        <w:rPr>
          <w:i/>
          <w:iCs/>
          <w:u w:val="single"/>
        </w:rPr>
        <w:t>B</w:t>
      </w:r>
      <w:r w:rsidR="00237E41" w:rsidRPr="00237E41">
        <w:rPr>
          <w:i/>
          <w:iCs/>
          <w:u w:val="single"/>
        </w:rPr>
        <w:t>lessers of His Name</w:t>
      </w:r>
      <w:r w:rsidR="00237E41">
        <w:t>.  They will be M</w:t>
      </w:r>
      <w:r w:rsidR="004A7A7E">
        <w:t>ine, says [the] Almighty Lord, o</w:t>
      </w:r>
      <w:r w:rsidR="00237E41">
        <w:t xml:space="preserve">n </w:t>
      </w:r>
      <w:r w:rsidR="00666B69">
        <w:t>[that]</w:t>
      </w:r>
      <w:r w:rsidR="00237E41">
        <w:t xml:space="preserve"> day </w:t>
      </w:r>
      <w:r w:rsidR="00666B69">
        <w:t xml:space="preserve">which I </w:t>
      </w:r>
      <w:r w:rsidR="00E862B3">
        <w:t>act;</w:t>
      </w:r>
      <w:r w:rsidR="000D484A">
        <w:t xml:space="preserve"> on [the]</w:t>
      </w:r>
      <w:r w:rsidR="00666B69">
        <w:t xml:space="preserve"> </w:t>
      </w:r>
      <w:r w:rsidR="000D484A">
        <w:t>fulfillment</w:t>
      </w:r>
      <w:r w:rsidR="00450E1D">
        <w:t xml:space="preserve"> [day]</w:t>
      </w:r>
      <w:r w:rsidR="00666B69">
        <w:t xml:space="preserve">.  I will </w:t>
      </w:r>
      <w:r w:rsidR="00B53A34">
        <w:t>choose</w:t>
      </w:r>
      <w:r w:rsidR="00666B69">
        <w:t xml:space="preserve"> them</w:t>
      </w:r>
      <w:r w:rsidR="00B53A34">
        <w:t>,</w:t>
      </w:r>
      <w:r w:rsidR="00666B69">
        <w:t xml:space="preserve"> </w:t>
      </w:r>
      <w:r w:rsidR="00140AAA">
        <w:t>[</w:t>
      </w:r>
      <w:r w:rsidR="0063083F">
        <w:t>the]</w:t>
      </w:r>
      <w:r w:rsidR="00B53A34">
        <w:t xml:space="preserve"> </w:t>
      </w:r>
      <w:r w:rsidR="00140AAA">
        <w:t>way</w:t>
      </w:r>
      <w:r w:rsidR="00B53A34">
        <w:t xml:space="preserve"> </w:t>
      </w:r>
      <w:r w:rsidR="00500DF4">
        <w:t>a man chooses his son</w:t>
      </w:r>
      <w:r w:rsidR="0063083F">
        <w:t xml:space="preserve"> serving him.”</w:t>
      </w:r>
    </w:p>
    <w:p w:rsidR="001A03DA" w:rsidRDefault="001A03DA" w:rsidP="0010698F">
      <w:pPr>
        <w:ind w:left="720" w:right="720"/>
      </w:pPr>
    </w:p>
    <w:p w:rsidR="0063083F" w:rsidRDefault="0063083F" w:rsidP="0063083F">
      <w:pPr>
        <w:tabs>
          <w:tab w:val="left" w:pos="1080"/>
        </w:tabs>
      </w:pPr>
      <w:r>
        <w:t xml:space="preserve">Since the Israelites will reject God, God will </w:t>
      </w:r>
      <w:r w:rsidR="00BA0423">
        <w:t>turn His blessing upon the Gentiles, some of whom will respond, becoming His servants.  God pays careful attention to all the actions of men and records those that please Him in the Lamb’s Book of Life.  Those that respond are the Elect.</w:t>
      </w:r>
    </w:p>
    <w:p w:rsidR="001A03DA" w:rsidRDefault="007F5EE9" w:rsidP="002F32B8">
      <w:pPr>
        <w:keepNext/>
        <w:tabs>
          <w:tab w:val="left" w:pos="1080"/>
        </w:tabs>
        <w:jc w:val="center"/>
        <w:rPr>
          <w:rFonts w:ascii="Segoe UI" w:hAnsi="Segoe UI" w:cs="Segoe UI"/>
          <w:sz w:val="36"/>
          <w:szCs w:val="36"/>
        </w:rPr>
      </w:pPr>
      <w:r>
        <w:rPr>
          <w:rFonts w:ascii="Segoe UI" w:hAnsi="Segoe UI" w:cs="Segoe UI"/>
          <w:sz w:val="36"/>
          <w:szCs w:val="36"/>
        </w:rPr>
        <w:t>Verse 18</w:t>
      </w:r>
    </w:p>
    <w:p w:rsidR="007F5EE9" w:rsidRDefault="007F5EE9" w:rsidP="007F5EE9">
      <w:pPr>
        <w:keepNext/>
        <w:ind w:left="720" w:right="720"/>
      </w:pPr>
    </w:p>
    <w:p w:rsidR="00563F8F" w:rsidRDefault="009B152E" w:rsidP="0010698F">
      <w:pPr>
        <w:ind w:left="720" w:right="720"/>
      </w:pPr>
      <w:r>
        <w:t>“</w:t>
      </w:r>
      <w:r w:rsidR="00563F8F" w:rsidRPr="00563F8F">
        <w:t>καὶ</w:t>
      </w:r>
      <w:r w:rsidR="00563F8F">
        <w:t xml:space="preserve"> </w:t>
      </w:r>
      <w:r w:rsidR="00563F8F" w:rsidRPr="00563F8F">
        <w:t>ἐπιστραφήσεσθε</w:t>
      </w:r>
      <w:r w:rsidR="001B370E">
        <w:rPr>
          <w:rStyle w:val="FootnoteReference"/>
        </w:rPr>
        <w:footnoteReference w:id="293"/>
      </w:r>
      <w:r w:rsidR="00563F8F">
        <w:t xml:space="preserve"> </w:t>
      </w:r>
      <w:r w:rsidR="00563F8F" w:rsidRPr="00563F8F">
        <w:t>καὶ</w:t>
      </w:r>
      <w:r w:rsidR="00563F8F">
        <w:t xml:space="preserve"> </w:t>
      </w:r>
      <w:r w:rsidR="00563F8F" w:rsidRPr="00563F8F">
        <w:t>ὄψεσθε</w:t>
      </w:r>
      <w:r w:rsidR="004678AE">
        <w:rPr>
          <w:rStyle w:val="FootnoteReference"/>
        </w:rPr>
        <w:footnoteReference w:id="294"/>
      </w:r>
      <w:r w:rsidR="00563F8F">
        <w:t xml:space="preserve"> </w:t>
      </w:r>
      <w:r w:rsidR="00563F8F" w:rsidRPr="00563F8F">
        <w:t>ἀναμέσον</w:t>
      </w:r>
      <w:r w:rsidR="00563F8F">
        <w:t xml:space="preserve"> </w:t>
      </w:r>
      <w:r w:rsidR="00563F8F" w:rsidRPr="00563F8F">
        <w:t>δικαίου</w:t>
      </w:r>
      <w:r w:rsidR="00563F8F">
        <w:t xml:space="preserve"> </w:t>
      </w:r>
      <w:r w:rsidR="00563F8F" w:rsidRPr="00563F8F">
        <w:t>καὶ</w:t>
      </w:r>
      <w:r w:rsidR="00563F8F">
        <w:t xml:space="preserve"> </w:t>
      </w:r>
      <w:r w:rsidR="00563F8F" w:rsidRPr="00563F8F">
        <w:t>ἀναμέσον</w:t>
      </w:r>
      <w:r w:rsidR="00563F8F">
        <w:t xml:space="preserve"> </w:t>
      </w:r>
      <w:r w:rsidR="00563F8F" w:rsidRPr="00563F8F">
        <w:t>ἀνόμου</w:t>
      </w:r>
      <w:r w:rsidR="00563F8F">
        <w:t xml:space="preserve"> </w:t>
      </w:r>
      <w:r w:rsidR="00563F8F" w:rsidRPr="00563F8F">
        <w:t>καὶ</w:t>
      </w:r>
      <w:r w:rsidR="00563F8F">
        <w:t xml:space="preserve"> </w:t>
      </w:r>
      <w:r w:rsidR="00563F8F" w:rsidRPr="00563F8F">
        <w:t>ἀναμέσον</w:t>
      </w:r>
      <w:r w:rsidR="00563F8F">
        <w:t xml:space="preserve"> </w:t>
      </w:r>
      <w:r w:rsidR="00563F8F" w:rsidRPr="00563F8F">
        <w:t>τοῦ</w:t>
      </w:r>
      <w:r w:rsidR="00563F8F">
        <w:t xml:space="preserve"> </w:t>
      </w:r>
      <w:r w:rsidR="00563F8F" w:rsidRPr="00563F8F">
        <w:t>δουλεύοντος</w:t>
      </w:r>
      <w:r w:rsidR="004678AE">
        <w:rPr>
          <w:rStyle w:val="FootnoteReference"/>
        </w:rPr>
        <w:footnoteReference w:id="295"/>
      </w:r>
      <w:r w:rsidR="00563F8F">
        <w:t xml:space="preserve"> </w:t>
      </w:r>
      <w:r w:rsidR="00563F8F" w:rsidRPr="00563F8F">
        <w:t>Θεῷ</w:t>
      </w:r>
      <w:r w:rsidR="00563F8F">
        <w:t xml:space="preserve"> </w:t>
      </w:r>
      <w:r w:rsidR="00563F8F" w:rsidRPr="00563F8F">
        <w:t>καὶ</w:t>
      </w:r>
      <w:r w:rsidR="00563F8F">
        <w:t xml:space="preserve"> </w:t>
      </w:r>
      <w:r w:rsidR="00563F8F" w:rsidRPr="00563F8F">
        <w:t>τοῦ</w:t>
      </w:r>
      <w:r w:rsidR="00563F8F">
        <w:t xml:space="preserve"> </w:t>
      </w:r>
      <w:r w:rsidR="00563F8F" w:rsidRPr="00563F8F">
        <w:t>μὴ</w:t>
      </w:r>
      <w:r w:rsidR="00563F8F">
        <w:t xml:space="preserve"> </w:t>
      </w:r>
      <w:r w:rsidR="00563F8F" w:rsidRPr="00563F8F">
        <w:t>δουλεύοντος</w:t>
      </w:r>
      <w:r w:rsidR="004678AE">
        <w:rPr>
          <w:rStyle w:val="FootnoteReference"/>
        </w:rPr>
        <w:footnoteReference w:id="296"/>
      </w:r>
      <w:r w:rsidR="00563F8F" w:rsidRPr="00563F8F">
        <w:t>.</w:t>
      </w:r>
      <w:r>
        <w:t>”</w:t>
      </w:r>
    </w:p>
    <w:p w:rsidR="002A7A60" w:rsidRDefault="002A7A60" w:rsidP="0010698F">
      <w:pPr>
        <w:ind w:left="720" w:right="720"/>
      </w:pPr>
    </w:p>
    <w:p w:rsidR="002A7A60" w:rsidRDefault="002A7A60" w:rsidP="0010698F">
      <w:pPr>
        <w:ind w:left="720" w:right="720"/>
      </w:pPr>
      <w:r>
        <w:t>“</w:t>
      </w:r>
      <w:r w:rsidR="005D7574">
        <w:t>You will be returned</w:t>
      </w:r>
      <w:r w:rsidR="00672162">
        <w:t xml:space="preserve">.  You will see [the difference] between </w:t>
      </w:r>
      <w:r w:rsidR="00055689">
        <w:t xml:space="preserve">[the] righteous and [the] lawless; between the servant of God and the </w:t>
      </w:r>
      <w:r w:rsidR="00BD710F">
        <w:t>not servant.”</w:t>
      </w:r>
    </w:p>
    <w:p w:rsidR="00563F8F" w:rsidRDefault="00563F8F" w:rsidP="00563F8F">
      <w:pPr>
        <w:ind w:left="720" w:right="720"/>
      </w:pPr>
    </w:p>
    <w:p w:rsidR="009B152E" w:rsidRDefault="009B152E" w:rsidP="009B152E">
      <w:pPr>
        <w:tabs>
          <w:tab w:val="left" w:pos="1080"/>
        </w:tabs>
      </w:pPr>
      <w:r>
        <w:t>Paul could be taking Romans 11 directly from Malachi 3.</w:t>
      </w:r>
    </w:p>
    <w:p w:rsidR="009B152E" w:rsidRPr="0041342D" w:rsidRDefault="009B152E" w:rsidP="009B152E">
      <w:pPr>
        <w:pStyle w:val="Heading3"/>
        <w:keepNext/>
        <w:shd w:val="clear" w:color="auto" w:fill="auto"/>
        <w:rPr>
          <w:rFonts w:ascii="Trebuchet MS" w:hAnsi="Trebuchet MS"/>
          <w:b w:val="0"/>
          <w:bCs w:val="0"/>
          <w:color w:val="auto"/>
        </w:rPr>
      </w:pPr>
      <w:r>
        <w:rPr>
          <w:rFonts w:ascii="Trebuchet MS" w:hAnsi="Trebuchet MS"/>
          <w:b w:val="0"/>
          <w:bCs w:val="0"/>
          <w:color w:val="auto"/>
        </w:rPr>
        <w:lastRenderedPageBreak/>
        <w:t>Chapter 4</w:t>
      </w:r>
      <w:r w:rsidR="00EF268C" w:rsidRPr="00EF268C">
        <w:rPr>
          <w:rStyle w:val="FootnoteReference"/>
          <w:rFonts w:asciiTheme="majorBidi" w:hAnsiTheme="majorBidi" w:cstheme="majorBidi"/>
          <w:b w:val="0"/>
          <w:bCs w:val="0"/>
          <w:color w:val="auto"/>
          <w:sz w:val="32"/>
          <w:szCs w:val="32"/>
        </w:rPr>
        <w:footnoteReference w:id="297"/>
      </w:r>
    </w:p>
    <w:p w:rsidR="009B152E" w:rsidRPr="0041342D" w:rsidRDefault="009B152E" w:rsidP="009B152E">
      <w:pPr>
        <w:keepNext/>
        <w:tabs>
          <w:tab w:val="left" w:pos="1080"/>
        </w:tabs>
        <w:jc w:val="center"/>
        <w:rPr>
          <w:rFonts w:ascii="Segoe UI" w:hAnsi="Segoe UI" w:cs="Segoe UI"/>
          <w:sz w:val="36"/>
          <w:szCs w:val="36"/>
        </w:rPr>
      </w:pPr>
      <w:r>
        <w:rPr>
          <w:rFonts w:ascii="Segoe UI" w:hAnsi="Segoe UI" w:cs="Segoe UI"/>
          <w:sz w:val="36"/>
          <w:szCs w:val="36"/>
        </w:rPr>
        <w:t>Verse 1</w:t>
      </w:r>
      <w:r w:rsidR="00225D94">
        <w:rPr>
          <w:rFonts w:ascii="Segoe UI" w:hAnsi="Segoe UI" w:cs="Segoe UI"/>
          <w:sz w:val="36"/>
          <w:szCs w:val="36"/>
        </w:rPr>
        <w:t xml:space="preserve"> (3:19)</w:t>
      </w:r>
    </w:p>
    <w:p w:rsidR="009B152E" w:rsidRDefault="009B152E" w:rsidP="009B152E">
      <w:pPr>
        <w:keepNext/>
        <w:ind w:left="720" w:right="720"/>
      </w:pPr>
    </w:p>
    <w:p w:rsidR="00632642" w:rsidRDefault="009B152E" w:rsidP="002F6DB9">
      <w:pPr>
        <w:keepLines/>
        <w:ind w:left="720" w:right="720"/>
      </w:pPr>
      <w:r>
        <w:t>“</w:t>
      </w:r>
      <w:r w:rsidR="001B0680" w:rsidRPr="009B152E">
        <w:t>διότι</w:t>
      </w:r>
      <w:r w:rsidR="001B0680">
        <w:t xml:space="preserve"> </w:t>
      </w:r>
      <w:r w:rsidRPr="009B152E">
        <w:t>ἰδοὺ</w:t>
      </w:r>
      <w:r>
        <w:t xml:space="preserve"> </w:t>
      </w:r>
      <w:r w:rsidRPr="009B152E">
        <w:t>ἡμέρα</w:t>
      </w:r>
      <w:r>
        <w:t xml:space="preserve"> </w:t>
      </w:r>
      <w:r w:rsidRPr="009B152E">
        <w:t>Κυρίου</w:t>
      </w:r>
      <w:r>
        <w:t xml:space="preserve"> </w:t>
      </w:r>
      <w:r w:rsidRPr="009B152E">
        <w:t>ἔρχεται</w:t>
      </w:r>
      <w:r w:rsidR="004678AE">
        <w:rPr>
          <w:rStyle w:val="FootnoteReference"/>
        </w:rPr>
        <w:footnoteReference w:id="298"/>
      </w:r>
      <w:r>
        <w:t xml:space="preserve"> </w:t>
      </w:r>
      <w:r w:rsidRPr="009B152E">
        <w:t>καιομένη</w:t>
      </w:r>
      <w:r w:rsidR="00792A59">
        <w:rPr>
          <w:rStyle w:val="FootnoteReference"/>
        </w:rPr>
        <w:footnoteReference w:id="299"/>
      </w:r>
      <w:r>
        <w:t xml:space="preserve"> </w:t>
      </w:r>
      <w:r w:rsidRPr="009B152E">
        <w:t>ὡς</w:t>
      </w:r>
      <w:r>
        <w:t xml:space="preserve"> </w:t>
      </w:r>
      <w:r w:rsidRPr="009B152E">
        <w:t>κλίβανος</w:t>
      </w:r>
      <w:r>
        <w:t xml:space="preserve"> </w:t>
      </w:r>
      <w:r w:rsidRPr="009B152E">
        <w:t>καὶ</w:t>
      </w:r>
      <w:r>
        <w:t xml:space="preserve"> </w:t>
      </w:r>
      <w:r w:rsidRPr="009B152E">
        <w:t>φλέξει</w:t>
      </w:r>
      <w:r w:rsidR="004678AE">
        <w:rPr>
          <w:rStyle w:val="FootnoteReference"/>
        </w:rPr>
        <w:footnoteReference w:id="300"/>
      </w:r>
      <w:r>
        <w:t xml:space="preserve"> </w:t>
      </w:r>
      <w:r w:rsidRPr="009B152E">
        <w:t>αὐτούς,</w:t>
      </w:r>
      <w:r>
        <w:t xml:space="preserve"> </w:t>
      </w:r>
      <w:r w:rsidRPr="009B152E">
        <w:t>καὶ</w:t>
      </w:r>
      <w:r>
        <w:t xml:space="preserve"> </w:t>
      </w:r>
      <w:r w:rsidRPr="009B152E">
        <w:t>ἔσονται</w:t>
      </w:r>
      <w:r w:rsidR="004678AE">
        <w:rPr>
          <w:rStyle w:val="FootnoteReference"/>
        </w:rPr>
        <w:footnoteReference w:id="301"/>
      </w:r>
      <w:r>
        <w:t xml:space="preserve"> </w:t>
      </w:r>
      <w:r w:rsidRPr="009B152E">
        <w:t>πάντες</w:t>
      </w:r>
      <w:r>
        <w:t xml:space="preserve"> </w:t>
      </w:r>
      <w:r w:rsidRPr="009B152E">
        <w:t>οἱ</w:t>
      </w:r>
      <w:r>
        <w:t xml:space="preserve"> </w:t>
      </w:r>
      <w:r w:rsidRPr="009B152E">
        <w:t>ἀλλογενεῖς</w:t>
      </w:r>
      <w:r>
        <w:t xml:space="preserve"> </w:t>
      </w:r>
      <w:r w:rsidRPr="009B152E">
        <w:t>καὶ</w:t>
      </w:r>
      <w:r>
        <w:t xml:space="preserve"> </w:t>
      </w:r>
      <w:r w:rsidRPr="009B152E">
        <w:t>πάντες</w:t>
      </w:r>
      <w:r>
        <w:t xml:space="preserve"> </w:t>
      </w:r>
      <w:r w:rsidRPr="009B152E">
        <w:t>οἱ</w:t>
      </w:r>
      <w:r>
        <w:t xml:space="preserve"> </w:t>
      </w:r>
      <w:r w:rsidRPr="009B152E">
        <w:t>ποιοῦντες</w:t>
      </w:r>
      <w:r w:rsidR="006530E7">
        <w:rPr>
          <w:rStyle w:val="FootnoteReference"/>
        </w:rPr>
        <w:footnoteReference w:id="302"/>
      </w:r>
      <w:r>
        <w:t xml:space="preserve"> </w:t>
      </w:r>
      <w:r w:rsidRPr="009B152E">
        <w:t>ἄνομα</w:t>
      </w:r>
      <w:r>
        <w:t xml:space="preserve"> </w:t>
      </w:r>
      <w:r w:rsidRPr="009B152E">
        <w:t>καλάμη,</w:t>
      </w:r>
      <w:r>
        <w:t xml:space="preserve"> </w:t>
      </w:r>
      <w:r w:rsidRPr="009B152E">
        <w:t>καὶ</w:t>
      </w:r>
      <w:r>
        <w:t xml:space="preserve"> </w:t>
      </w:r>
      <w:r w:rsidRPr="009B152E">
        <w:t>ἀνάψει</w:t>
      </w:r>
      <w:r w:rsidR="004678AE">
        <w:rPr>
          <w:rStyle w:val="FootnoteReference"/>
        </w:rPr>
        <w:footnoteReference w:id="303"/>
      </w:r>
      <w:r>
        <w:t xml:space="preserve"> </w:t>
      </w:r>
      <w:r w:rsidRPr="009B152E">
        <w:t>αὐτοὺς</w:t>
      </w:r>
      <w:r>
        <w:t xml:space="preserve"> </w:t>
      </w:r>
      <w:r w:rsidRPr="009B152E">
        <w:t>ἡ</w:t>
      </w:r>
      <w:r>
        <w:t xml:space="preserve"> </w:t>
      </w:r>
      <w:r w:rsidRPr="009B152E">
        <w:t>ἡμέρα</w:t>
      </w:r>
      <w:r>
        <w:t xml:space="preserve"> </w:t>
      </w:r>
      <w:r w:rsidRPr="009B152E">
        <w:t>ἡ</w:t>
      </w:r>
      <w:r>
        <w:t xml:space="preserve"> </w:t>
      </w:r>
      <w:r w:rsidRPr="009B152E">
        <w:t>ἐρχομένη</w:t>
      </w:r>
      <w:r w:rsidR="006530E7">
        <w:rPr>
          <w:rStyle w:val="FootnoteReference"/>
        </w:rPr>
        <w:footnoteReference w:id="304"/>
      </w:r>
      <w:r w:rsidRPr="009B152E">
        <w:t>,</w:t>
      </w:r>
      <w:r>
        <w:t xml:space="preserve"> </w:t>
      </w:r>
      <w:r w:rsidRPr="009B152E">
        <w:t>λέγει</w:t>
      </w:r>
      <w:r w:rsidR="009047E1">
        <w:rPr>
          <w:rStyle w:val="FootnoteReference"/>
        </w:rPr>
        <w:footnoteReference w:id="305"/>
      </w:r>
      <w:r>
        <w:t xml:space="preserve"> </w:t>
      </w:r>
      <w:r w:rsidRPr="009B152E">
        <w:t>Κύριος</w:t>
      </w:r>
      <w:r>
        <w:t xml:space="preserve"> </w:t>
      </w:r>
      <w:r w:rsidRPr="009B152E">
        <w:t>παντοκράτωρ,</w:t>
      </w:r>
      <w:r>
        <w:t xml:space="preserve"> </w:t>
      </w:r>
      <w:r w:rsidRPr="009B152E">
        <w:t>καὶ</w:t>
      </w:r>
      <w:r>
        <w:t xml:space="preserve"> </w:t>
      </w:r>
      <w:r w:rsidRPr="009B152E">
        <w:t>οὐ</w:t>
      </w:r>
      <w:r>
        <w:t xml:space="preserve"> </w:t>
      </w:r>
      <w:r w:rsidRPr="009B152E">
        <w:t>μὴ</w:t>
      </w:r>
      <w:r>
        <w:t xml:space="preserve"> </w:t>
      </w:r>
      <w:r w:rsidRPr="009B152E">
        <w:t>ὑπολειφθῇ</w:t>
      </w:r>
      <w:r w:rsidR="004678AE">
        <w:rPr>
          <w:rStyle w:val="FootnoteReference"/>
        </w:rPr>
        <w:footnoteReference w:id="306"/>
      </w:r>
      <w:r>
        <w:t xml:space="preserve"> </w:t>
      </w:r>
      <w:r w:rsidRPr="009B152E">
        <w:t>ἐξ</w:t>
      </w:r>
      <w:r>
        <w:t xml:space="preserve"> </w:t>
      </w:r>
      <w:r w:rsidRPr="009B152E">
        <w:t>αὐτῶν</w:t>
      </w:r>
      <w:r>
        <w:t xml:space="preserve"> </w:t>
      </w:r>
      <w:r w:rsidRPr="009B152E">
        <w:t>ῥίζα</w:t>
      </w:r>
      <w:r>
        <w:t xml:space="preserve"> </w:t>
      </w:r>
      <w:r w:rsidRPr="009B152E">
        <w:t>οὐδὲ</w:t>
      </w:r>
      <w:r>
        <w:t xml:space="preserve"> </w:t>
      </w:r>
      <w:r w:rsidRPr="009B152E">
        <w:t>κλῆμα.</w:t>
      </w:r>
      <w:r w:rsidR="00372FE2">
        <w:t>”</w:t>
      </w:r>
    </w:p>
    <w:p w:rsidR="00632642" w:rsidRDefault="00632642" w:rsidP="00E143C8">
      <w:pPr>
        <w:ind w:left="720" w:right="720"/>
      </w:pPr>
    </w:p>
    <w:p w:rsidR="00632642" w:rsidRDefault="00632642" w:rsidP="002F6DB9">
      <w:pPr>
        <w:keepLines/>
        <w:ind w:left="720" w:right="720"/>
      </w:pPr>
      <w:r>
        <w:lastRenderedPageBreak/>
        <w:t>“</w:t>
      </w:r>
      <w:r w:rsidR="002F49C5">
        <w:t>So</w:t>
      </w:r>
      <w:r>
        <w:t xml:space="preserve">: </w:t>
      </w:r>
      <w:r w:rsidR="00E434FF">
        <w:t xml:space="preserve">Consider this! </w:t>
      </w:r>
      <w:r>
        <w:t xml:space="preserve"> the Lord’s</w:t>
      </w:r>
      <w:r w:rsidR="003800C4">
        <w:rPr>
          <w:rStyle w:val="FootnoteReference"/>
        </w:rPr>
        <w:footnoteReference w:id="307"/>
      </w:r>
      <w:r>
        <w:t xml:space="preserve"> Day comes </w:t>
      </w:r>
      <w:r w:rsidR="00EE1133">
        <w:t>blazing</w:t>
      </w:r>
      <w:r>
        <w:t xml:space="preserve"> as a furnace.  It will burn</w:t>
      </w:r>
      <w:r w:rsidR="00B66934">
        <w:t xml:space="preserve"> them.  </w:t>
      </w:r>
      <w:r w:rsidR="001120FD">
        <w:t xml:space="preserve">All </w:t>
      </w:r>
      <w:r w:rsidR="007E31C2">
        <w:t xml:space="preserve">the </w:t>
      </w:r>
      <w:r w:rsidR="00E97250">
        <w:t>aliens</w:t>
      </w:r>
      <w:r w:rsidR="007E31C2">
        <w:t xml:space="preserve"> and</w:t>
      </w:r>
      <w:r>
        <w:t xml:space="preserve"> </w:t>
      </w:r>
      <w:r w:rsidR="00B66934">
        <w:t>a</w:t>
      </w:r>
      <w:r>
        <w:t xml:space="preserve">ll </w:t>
      </w:r>
      <w:r w:rsidR="007E31C2">
        <w:t xml:space="preserve">the </w:t>
      </w:r>
      <w:r w:rsidR="00EE1133">
        <w:t>do</w:t>
      </w:r>
      <w:r w:rsidR="007E31C2">
        <w:t>ers</w:t>
      </w:r>
      <w:r>
        <w:t xml:space="preserve"> </w:t>
      </w:r>
      <w:r w:rsidR="007E31C2">
        <w:t xml:space="preserve">of </w:t>
      </w:r>
      <w:r>
        <w:t xml:space="preserve">lawlessness will be straw.  The coming day will </w:t>
      </w:r>
      <w:r w:rsidR="001120FD">
        <w:t>consume</w:t>
      </w:r>
      <w:r>
        <w:t xml:space="preserve"> them says [the] Almighty Lord.  There would </w:t>
      </w:r>
      <w:r w:rsidR="001120FD">
        <w:t>never, ever</w:t>
      </w:r>
      <w:r>
        <w:t xml:space="preserve"> be </w:t>
      </w:r>
      <w:r w:rsidR="00B66934">
        <w:t>spared</w:t>
      </w:r>
      <w:r>
        <w:t xml:space="preserve"> out of them root or branch.</w:t>
      </w:r>
      <w:r w:rsidR="003B3ED3">
        <w:t>”</w:t>
      </w:r>
    </w:p>
    <w:p w:rsidR="00632642" w:rsidRDefault="00632642" w:rsidP="00E143C8">
      <w:pPr>
        <w:ind w:left="720" w:right="720"/>
      </w:pPr>
    </w:p>
    <w:p w:rsidR="00632642" w:rsidRDefault="00632642" w:rsidP="00632642">
      <w:pPr>
        <w:tabs>
          <w:tab w:val="left" w:pos="1080"/>
        </w:tabs>
      </w:pPr>
      <w:r>
        <w:t xml:space="preserve">I shake and tremble with fear and </w:t>
      </w:r>
      <w:r w:rsidR="00402D5B">
        <w:t>terror</w:t>
      </w:r>
      <w:r>
        <w:t>.  At least a third of the earth will be burned up.</w:t>
      </w:r>
      <w:r w:rsidR="00402D5B">
        <w:rPr>
          <w:rStyle w:val="FootnoteReference"/>
        </w:rPr>
        <w:footnoteReference w:id="308"/>
      </w:r>
    </w:p>
    <w:p w:rsidR="00802DC0" w:rsidRPr="0041342D" w:rsidRDefault="00802DC0" w:rsidP="00802DC0">
      <w:pPr>
        <w:keepNext/>
        <w:tabs>
          <w:tab w:val="left" w:pos="1080"/>
        </w:tabs>
        <w:jc w:val="center"/>
        <w:rPr>
          <w:rFonts w:ascii="Segoe UI" w:hAnsi="Segoe UI" w:cs="Segoe UI"/>
          <w:sz w:val="36"/>
          <w:szCs w:val="36"/>
        </w:rPr>
      </w:pPr>
      <w:r>
        <w:rPr>
          <w:rFonts w:ascii="Segoe UI" w:hAnsi="Segoe UI" w:cs="Segoe UI"/>
          <w:sz w:val="36"/>
          <w:szCs w:val="36"/>
        </w:rPr>
        <w:t>Verse</w:t>
      </w:r>
      <w:r w:rsidR="00C67216">
        <w:rPr>
          <w:rFonts w:ascii="Segoe UI" w:hAnsi="Segoe UI" w:cs="Segoe UI"/>
          <w:sz w:val="36"/>
          <w:szCs w:val="36"/>
        </w:rPr>
        <w:t>s</w:t>
      </w:r>
      <w:r>
        <w:rPr>
          <w:rFonts w:ascii="Segoe UI" w:hAnsi="Segoe UI" w:cs="Segoe UI"/>
          <w:sz w:val="36"/>
          <w:szCs w:val="36"/>
        </w:rPr>
        <w:t xml:space="preserve"> 2</w:t>
      </w:r>
      <w:r w:rsidR="00C67216">
        <w:rPr>
          <w:rFonts w:ascii="Segoe UI" w:hAnsi="Segoe UI" w:cs="Segoe UI"/>
          <w:sz w:val="36"/>
          <w:szCs w:val="36"/>
        </w:rPr>
        <w:t>-3 (3:20-21)</w:t>
      </w:r>
    </w:p>
    <w:p w:rsidR="00632642" w:rsidRDefault="00632642" w:rsidP="00E143C8">
      <w:pPr>
        <w:ind w:left="720" w:right="720"/>
      </w:pPr>
    </w:p>
    <w:p w:rsidR="00E85AA9" w:rsidRDefault="00E85AA9" w:rsidP="00E143C8">
      <w:pPr>
        <w:ind w:left="720" w:right="720"/>
      </w:pPr>
      <w:r>
        <w:t>“</w:t>
      </w:r>
      <w:r w:rsidR="009B152E" w:rsidRPr="009B152E">
        <w:t>καὶ</w:t>
      </w:r>
      <w:r w:rsidR="009B152E">
        <w:t xml:space="preserve"> </w:t>
      </w:r>
      <w:r w:rsidR="009B152E" w:rsidRPr="009B152E">
        <w:t>ἀνατελεῖ</w:t>
      </w:r>
      <w:r w:rsidR="004678AE">
        <w:rPr>
          <w:rStyle w:val="FootnoteReference"/>
        </w:rPr>
        <w:footnoteReference w:id="309"/>
      </w:r>
      <w:r w:rsidR="009B152E">
        <w:t xml:space="preserve"> </w:t>
      </w:r>
      <w:r w:rsidR="009B152E" w:rsidRPr="009B152E">
        <w:t>ὑμῖν</w:t>
      </w:r>
      <w:r w:rsidR="009B152E">
        <w:t xml:space="preserve"> </w:t>
      </w:r>
      <w:r w:rsidR="009B152E" w:rsidRPr="009B152E">
        <w:t>τοῖς</w:t>
      </w:r>
      <w:r w:rsidR="009B152E">
        <w:t xml:space="preserve"> </w:t>
      </w:r>
      <w:r w:rsidR="009B152E" w:rsidRPr="009B152E">
        <w:t>φοβουμένοις</w:t>
      </w:r>
      <w:r w:rsidR="003737D4">
        <w:rPr>
          <w:rStyle w:val="FootnoteReference"/>
        </w:rPr>
        <w:footnoteReference w:id="310"/>
      </w:r>
      <w:r w:rsidR="009B152E">
        <w:t xml:space="preserve"> </w:t>
      </w:r>
      <w:r w:rsidR="009B152E" w:rsidRPr="009B152E">
        <w:t>τὸ</w:t>
      </w:r>
      <w:r w:rsidR="009B152E">
        <w:t xml:space="preserve"> </w:t>
      </w:r>
      <w:r w:rsidR="009B152E" w:rsidRPr="009B152E">
        <w:t>ὄνομά</w:t>
      </w:r>
      <w:r w:rsidR="009B152E">
        <w:t xml:space="preserve"> </w:t>
      </w:r>
      <w:r w:rsidR="009B152E" w:rsidRPr="009B152E">
        <w:t>μου</w:t>
      </w:r>
      <w:r w:rsidR="009B152E">
        <w:t xml:space="preserve"> </w:t>
      </w:r>
      <w:r w:rsidR="009B152E" w:rsidRPr="009B152E">
        <w:t>ἥλιος</w:t>
      </w:r>
      <w:r w:rsidR="009B152E">
        <w:t xml:space="preserve"> </w:t>
      </w:r>
      <w:r w:rsidR="009B152E" w:rsidRPr="009B152E">
        <w:t>δικαιοσύνης</w:t>
      </w:r>
      <w:r w:rsidR="009B152E">
        <w:t xml:space="preserve"> </w:t>
      </w:r>
      <w:r w:rsidR="009B152E" w:rsidRPr="009B152E">
        <w:t>καὶ</w:t>
      </w:r>
      <w:r w:rsidR="009B152E">
        <w:t xml:space="preserve"> </w:t>
      </w:r>
      <w:r w:rsidR="009B152E" w:rsidRPr="009B152E">
        <w:t>ἴασις</w:t>
      </w:r>
      <w:r w:rsidR="009B152E">
        <w:t xml:space="preserve"> </w:t>
      </w:r>
      <w:r w:rsidR="009B152E" w:rsidRPr="009B152E">
        <w:t>ἐν</w:t>
      </w:r>
      <w:r w:rsidR="009B152E">
        <w:t xml:space="preserve"> </w:t>
      </w:r>
      <w:r w:rsidR="009B152E" w:rsidRPr="009B152E">
        <w:t>ταῖς</w:t>
      </w:r>
      <w:r w:rsidR="009B152E">
        <w:t xml:space="preserve"> </w:t>
      </w:r>
      <w:r w:rsidR="009B152E" w:rsidRPr="009B152E">
        <w:t>πτέρυξιν</w:t>
      </w:r>
      <w:r w:rsidR="009B152E">
        <w:t xml:space="preserve"> </w:t>
      </w:r>
      <w:r w:rsidR="009B152E" w:rsidRPr="009B152E">
        <w:t>αὐτοῦ,</w:t>
      </w:r>
      <w:r w:rsidR="009B152E">
        <w:t xml:space="preserve"> </w:t>
      </w:r>
      <w:r w:rsidR="009B152E" w:rsidRPr="009B152E">
        <w:t>καὶ</w:t>
      </w:r>
      <w:r w:rsidR="009B152E">
        <w:t xml:space="preserve"> </w:t>
      </w:r>
      <w:r w:rsidR="009B152E" w:rsidRPr="009B152E">
        <w:t>ἐξελεύσεσθε</w:t>
      </w:r>
      <w:r w:rsidR="00CD74AD">
        <w:rPr>
          <w:rStyle w:val="FootnoteReference"/>
        </w:rPr>
        <w:footnoteReference w:id="311"/>
      </w:r>
      <w:r w:rsidR="009B152E">
        <w:t xml:space="preserve"> </w:t>
      </w:r>
      <w:r w:rsidR="009B152E" w:rsidRPr="009B152E">
        <w:t>καὶ</w:t>
      </w:r>
      <w:r w:rsidR="009B152E">
        <w:t xml:space="preserve"> </w:t>
      </w:r>
      <w:r w:rsidR="009B152E" w:rsidRPr="009B152E">
        <w:t>σκιρτήσετε</w:t>
      </w:r>
      <w:r w:rsidR="00CD74AD">
        <w:rPr>
          <w:rStyle w:val="FootnoteReference"/>
        </w:rPr>
        <w:footnoteReference w:id="312"/>
      </w:r>
      <w:r w:rsidR="009B152E">
        <w:t xml:space="preserve"> </w:t>
      </w:r>
      <w:r w:rsidR="009B152E" w:rsidRPr="009B152E">
        <w:t>ὡς</w:t>
      </w:r>
      <w:r w:rsidR="009B152E">
        <w:t xml:space="preserve"> </w:t>
      </w:r>
      <w:r w:rsidR="009B152E" w:rsidRPr="009B152E">
        <w:t>μοσχάρια</w:t>
      </w:r>
      <w:r w:rsidR="009B152E">
        <w:t xml:space="preserve"> </w:t>
      </w:r>
      <w:r w:rsidR="009B152E" w:rsidRPr="009B152E">
        <w:t>ἐκ</w:t>
      </w:r>
      <w:r w:rsidR="009B152E">
        <w:t xml:space="preserve"> </w:t>
      </w:r>
      <w:r w:rsidR="009B152E" w:rsidRPr="009B152E">
        <w:t>δεσμῶν</w:t>
      </w:r>
      <w:r w:rsidR="009B152E">
        <w:t xml:space="preserve"> </w:t>
      </w:r>
      <w:r w:rsidR="009B152E" w:rsidRPr="009B152E">
        <w:t>ἀνειμένα</w:t>
      </w:r>
      <w:r w:rsidR="002A459F">
        <w:rPr>
          <w:rStyle w:val="FootnoteReference"/>
        </w:rPr>
        <w:footnoteReference w:id="313"/>
      </w:r>
      <w:r w:rsidR="009B152E" w:rsidRPr="009B152E">
        <w:t>.</w:t>
      </w:r>
      <w:r w:rsidR="009B152E">
        <w:t xml:space="preserve">  </w:t>
      </w:r>
      <w:r w:rsidR="009B152E" w:rsidRPr="009B152E">
        <w:t>καὶ</w:t>
      </w:r>
      <w:r w:rsidR="009B152E">
        <w:t xml:space="preserve"> </w:t>
      </w:r>
      <w:r w:rsidR="009B152E" w:rsidRPr="009B152E">
        <w:t>καταπατήσετε</w:t>
      </w:r>
      <w:r w:rsidR="00CD74AD">
        <w:rPr>
          <w:rStyle w:val="FootnoteReference"/>
        </w:rPr>
        <w:footnoteReference w:id="314"/>
      </w:r>
      <w:r w:rsidR="009B152E">
        <w:t xml:space="preserve"> </w:t>
      </w:r>
      <w:r w:rsidR="009B152E" w:rsidRPr="009B152E">
        <w:t>ἀνόμους,</w:t>
      </w:r>
      <w:r w:rsidR="009B152E">
        <w:t xml:space="preserve"> </w:t>
      </w:r>
      <w:r w:rsidR="009B152E" w:rsidRPr="009B152E">
        <w:t>διότι</w:t>
      </w:r>
      <w:r w:rsidR="009B152E">
        <w:t xml:space="preserve"> </w:t>
      </w:r>
      <w:r w:rsidR="009B152E" w:rsidRPr="009B152E">
        <w:t>ἔσονται</w:t>
      </w:r>
      <w:r w:rsidR="00CD74AD">
        <w:rPr>
          <w:rStyle w:val="FootnoteReference"/>
        </w:rPr>
        <w:footnoteReference w:id="315"/>
      </w:r>
      <w:r w:rsidR="009B152E">
        <w:t xml:space="preserve"> </w:t>
      </w:r>
      <w:r w:rsidR="009B152E" w:rsidRPr="009B152E">
        <w:lastRenderedPageBreak/>
        <w:t>σποδὸς</w:t>
      </w:r>
      <w:r w:rsidR="009B152E">
        <w:t xml:space="preserve"> </w:t>
      </w:r>
      <w:r w:rsidR="009B152E" w:rsidRPr="009B152E">
        <w:t>ὑποκάτω</w:t>
      </w:r>
      <w:r w:rsidR="009B152E">
        <w:t xml:space="preserve"> </w:t>
      </w:r>
      <w:r w:rsidR="009B152E" w:rsidRPr="009B152E">
        <w:t>τῶν</w:t>
      </w:r>
      <w:r w:rsidR="009B152E">
        <w:t xml:space="preserve"> </w:t>
      </w:r>
      <w:r w:rsidR="009B152E" w:rsidRPr="009B152E">
        <w:t>ποδῶν</w:t>
      </w:r>
      <w:r w:rsidR="009B152E">
        <w:t xml:space="preserve"> </w:t>
      </w:r>
      <w:r w:rsidR="009B152E" w:rsidRPr="009B152E">
        <w:t>ὑμῶν</w:t>
      </w:r>
      <w:r w:rsidR="009B152E">
        <w:t xml:space="preserve"> </w:t>
      </w:r>
      <w:r w:rsidR="009B152E" w:rsidRPr="009B152E">
        <w:t>ἐν</w:t>
      </w:r>
      <w:r w:rsidR="009B152E">
        <w:t xml:space="preserve"> </w:t>
      </w:r>
      <w:r w:rsidR="009B152E" w:rsidRPr="009B152E">
        <w:t>τῇ</w:t>
      </w:r>
      <w:r w:rsidR="009B152E">
        <w:t xml:space="preserve"> </w:t>
      </w:r>
      <w:r w:rsidR="009B152E" w:rsidRPr="009B152E">
        <w:t>ἡμέρᾳ,</w:t>
      </w:r>
      <w:r w:rsidR="009B152E">
        <w:t xml:space="preserve"> </w:t>
      </w:r>
      <w:r w:rsidR="009B152E" w:rsidRPr="009B152E">
        <w:t>ᾗ</w:t>
      </w:r>
      <w:r w:rsidR="009B152E">
        <w:t xml:space="preserve"> </w:t>
      </w:r>
      <w:r w:rsidR="009B152E" w:rsidRPr="009B152E">
        <w:t>ἐγὼ</w:t>
      </w:r>
      <w:r w:rsidR="009B152E">
        <w:t xml:space="preserve"> </w:t>
      </w:r>
      <w:r w:rsidR="009B152E" w:rsidRPr="009B152E">
        <w:t>ποιῶ</w:t>
      </w:r>
      <w:r w:rsidR="00CD74AD">
        <w:rPr>
          <w:rStyle w:val="FootnoteReference"/>
        </w:rPr>
        <w:footnoteReference w:id="316"/>
      </w:r>
      <w:r w:rsidR="009B152E" w:rsidRPr="009B152E">
        <w:t>,</w:t>
      </w:r>
      <w:r w:rsidR="009B152E">
        <w:t xml:space="preserve"> </w:t>
      </w:r>
      <w:r w:rsidR="009B152E" w:rsidRPr="009B152E">
        <w:t>λέγει</w:t>
      </w:r>
      <w:r w:rsidR="009047E1">
        <w:rPr>
          <w:rStyle w:val="FootnoteReference"/>
        </w:rPr>
        <w:footnoteReference w:id="317"/>
      </w:r>
      <w:r w:rsidR="009B152E">
        <w:t xml:space="preserve"> </w:t>
      </w:r>
      <w:r w:rsidR="009B152E" w:rsidRPr="009B152E">
        <w:t>Κύριος</w:t>
      </w:r>
      <w:r w:rsidR="009B152E">
        <w:t xml:space="preserve"> </w:t>
      </w:r>
      <w:r w:rsidR="009B152E" w:rsidRPr="009B152E">
        <w:t>παντοκράτωρ.</w:t>
      </w:r>
      <w:r>
        <w:t>”</w:t>
      </w:r>
    </w:p>
    <w:p w:rsidR="00E85AA9" w:rsidRDefault="00E85AA9" w:rsidP="00E143C8">
      <w:pPr>
        <w:ind w:left="720" w:right="720"/>
      </w:pPr>
    </w:p>
    <w:p w:rsidR="00E85AA9" w:rsidRDefault="00E85AA9" w:rsidP="00E85AA9">
      <w:pPr>
        <w:ind w:left="720" w:right="720"/>
      </w:pPr>
      <w:r>
        <w:t>“[</w:t>
      </w:r>
      <w:r w:rsidR="009B3CDD">
        <w:t>But t</w:t>
      </w:r>
      <w:r>
        <w:t xml:space="preserve">he] Sun of Righteousness will rise to you, the fearers of My Name, with healing in </w:t>
      </w:r>
      <w:r w:rsidR="005166D5">
        <w:t>H</w:t>
      </w:r>
      <w:r>
        <w:t>is wings.  You will come out.  You will skip like baby calves</w:t>
      </w:r>
      <w:r w:rsidR="007D6787">
        <w:rPr>
          <w:rStyle w:val="FootnoteReference"/>
        </w:rPr>
        <w:footnoteReference w:id="318"/>
      </w:r>
      <w:r>
        <w:t xml:space="preserve"> being let out of a stall.  You will trample down [the] lawless: because</w:t>
      </w:r>
      <w:r w:rsidR="00845CB6">
        <w:t>,</w:t>
      </w:r>
      <w:r>
        <w:t xml:space="preserve"> they will</w:t>
      </w:r>
      <w:r w:rsidR="00D116F5">
        <w:t xml:space="preserve"> be ashes underneath your feet</w:t>
      </w:r>
      <w:r w:rsidR="00134744">
        <w:rPr>
          <w:rStyle w:val="FootnoteReference"/>
        </w:rPr>
        <w:footnoteReference w:id="319"/>
      </w:r>
      <w:r w:rsidR="00D116F5">
        <w:t xml:space="preserve"> o</w:t>
      </w:r>
      <w:r>
        <w:t xml:space="preserve">n the day which I </w:t>
      </w:r>
      <w:r w:rsidR="00D116F5">
        <w:t>act</w:t>
      </w:r>
      <w:r>
        <w:t xml:space="preserve"> says [the] Almighty Lord.”</w:t>
      </w:r>
    </w:p>
    <w:p w:rsidR="00E85AA9" w:rsidRDefault="00E85AA9" w:rsidP="00E143C8">
      <w:pPr>
        <w:ind w:left="720" w:right="720"/>
      </w:pPr>
    </w:p>
    <w:p w:rsidR="00E85AA9" w:rsidRDefault="00E85AA9" w:rsidP="00E85AA9">
      <w:pPr>
        <w:tabs>
          <w:tab w:val="left" w:pos="1080"/>
        </w:tabs>
      </w:pPr>
      <w:r>
        <w:t xml:space="preserve">The </w:t>
      </w:r>
      <w:r w:rsidR="002D5FDF">
        <w:t>G</w:t>
      </w:r>
      <w:r>
        <w:t>entiles will be turned.  They will rejoice in their salvation.  They may not even realize that the soil under their feet is strewn with the ashes of law breaking unrepentant Israelites.  That’s right, God’s accusation against the Israelites, against Judaism is the wanton and willful breaking of the Law of Moses.</w:t>
      </w:r>
    </w:p>
    <w:p w:rsidR="00D56C92" w:rsidRPr="0041342D" w:rsidRDefault="00D56C92" w:rsidP="00D56C92">
      <w:pPr>
        <w:keepNext/>
        <w:tabs>
          <w:tab w:val="left" w:pos="1080"/>
        </w:tabs>
        <w:jc w:val="center"/>
        <w:rPr>
          <w:rFonts w:ascii="Segoe UI" w:hAnsi="Segoe UI" w:cs="Segoe UI"/>
          <w:sz w:val="36"/>
          <w:szCs w:val="36"/>
        </w:rPr>
      </w:pPr>
      <w:r>
        <w:rPr>
          <w:rFonts w:ascii="Segoe UI" w:hAnsi="Segoe UI" w:cs="Segoe UI"/>
          <w:sz w:val="36"/>
          <w:szCs w:val="36"/>
        </w:rPr>
        <w:lastRenderedPageBreak/>
        <w:t>Verses 4-</w:t>
      </w:r>
      <w:r w:rsidR="004D55B6">
        <w:rPr>
          <w:rFonts w:ascii="Segoe UI" w:hAnsi="Segoe UI" w:cs="Segoe UI"/>
          <w:sz w:val="36"/>
          <w:szCs w:val="36"/>
        </w:rPr>
        <w:t>6</w:t>
      </w:r>
      <w:r>
        <w:rPr>
          <w:rFonts w:ascii="Segoe UI" w:hAnsi="Segoe UI" w:cs="Segoe UI"/>
          <w:sz w:val="36"/>
          <w:szCs w:val="36"/>
        </w:rPr>
        <w:t xml:space="preserve"> (3:2</w:t>
      </w:r>
      <w:r w:rsidR="00493DDE">
        <w:rPr>
          <w:rFonts w:ascii="Segoe UI" w:hAnsi="Segoe UI" w:cs="Segoe UI"/>
          <w:sz w:val="36"/>
          <w:szCs w:val="36"/>
        </w:rPr>
        <w:t>3</w:t>
      </w:r>
      <w:r>
        <w:rPr>
          <w:rFonts w:ascii="Segoe UI" w:hAnsi="Segoe UI" w:cs="Segoe UI"/>
          <w:sz w:val="36"/>
          <w:szCs w:val="36"/>
        </w:rPr>
        <w:t>-2</w:t>
      </w:r>
      <w:r w:rsidR="003A6062">
        <w:rPr>
          <w:rFonts w:ascii="Segoe UI" w:hAnsi="Segoe UI" w:cs="Segoe UI"/>
          <w:sz w:val="36"/>
          <w:szCs w:val="36"/>
        </w:rPr>
        <w:t>4, 22</w:t>
      </w:r>
      <w:r>
        <w:rPr>
          <w:rFonts w:ascii="Segoe UI" w:hAnsi="Segoe UI" w:cs="Segoe UI"/>
          <w:sz w:val="36"/>
          <w:szCs w:val="36"/>
        </w:rPr>
        <w:t>)</w:t>
      </w:r>
    </w:p>
    <w:p w:rsidR="00E85AA9" w:rsidRDefault="00E85AA9" w:rsidP="00D56C92">
      <w:pPr>
        <w:keepNext/>
        <w:ind w:left="720" w:right="720"/>
      </w:pPr>
    </w:p>
    <w:p w:rsidR="009B65E3" w:rsidRDefault="009740A7" w:rsidP="00E143C8">
      <w:pPr>
        <w:ind w:left="720" w:right="720"/>
      </w:pPr>
      <w:r>
        <w:t>“</w:t>
      </w:r>
      <w:r w:rsidR="009B152E" w:rsidRPr="009B152E">
        <w:t>καὶ</w:t>
      </w:r>
      <w:r w:rsidR="009B152E">
        <w:t xml:space="preserve"> </w:t>
      </w:r>
      <w:r w:rsidR="009B152E" w:rsidRPr="009B152E">
        <w:t>ἰδοὺ</w:t>
      </w:r>
      <w:r w:rsidR="009B152E">
        <w:t xml:space="preserve"> </w:t>
      </w:r>
      <w:r w:rsidR="009B152E" w:rsidRPr="009B152E">
        <w:t>ἐγὼ</w:t>
      </w:r>
      <w:r w:rsidR="009B152E">
        <w:t xml:space="preserve"> </w:t>
      </w:r>
      <w:r w:rsidR="009B152E" w:rsidRPr="009B152E">
        <w:t>ἀποστελῶ</w:t>
      </w:r>
      <w:r w:rsidR="004678AE">
        <w:rPr>
          <w:rStyle w:val="FootnoteReference"/>
        </w:rPr>
        <w:footnoteReference w:id="320"/>
      </w:r>
      <w:r w:rsidR="009B152E">
        <w:t xml:space="preserve"> </w:t>
      </w:r>
      <w:r w:rsidR="009B152E" w:rsidRPr="009B152E">
        <w:t>ὑμῖν</w:t>
      </w:r>
      <w:r w:rsidR="009B152E">
        <w:t xml:space="preserve"> </w:t>
      </w:r>
      <w:r w:rsidR="009B152E" w:rsidRPr="009B152E">
        <w:t>᾿Ηλίαν</w:t>
      </w:r>
      <w:r w:rsidR="009B152E">
        <w:t xml:space="preserve"> </w:t>
      </w:r>
      <w:r w:rsidR="009B152E" w:rsidRPr="009B152E">
        <w:t>τὸν</w:t>
      </w:r>
      <w:r w:rsidR="009B152E">
        <w:t xml:space="preserve"> </w:t>
      </w:r>
      <w:r w:rsidR="009B152E" w:rsidRPr="009B152E">
        <w:t>Θεσβίτην,</w:t>
      </w:r>
      <w:r w:rsidR="009B152E">
        <w:t xml:space="preserve"> </w:t>
      </w:r>
      <w:r w:rsidR="009B152E" w:rsidRPr="009B152E">
        <w:t>πρὶν</w:t>
      </w:r>
      <w:r w:rsidR="009B152E">
        <w:t xml:space="preserve"> </w:t>
      </w:r>
      <w:r w:rsidR="009B152E" w:rsidRPr="009B152E">
        <w:t>ἢ</w:t>
      </w:r>
      <w:r w:rsidR="009B152E">
        <w:t xml:space="preserve"> </w:t>
      </w:r>
      <w:r w:rsidR="009B152E" w:rsidRPr="009B152E">
        <w:t>ἐλθεῖν</w:t>
      </w:r>
      <w:r w:rsidR="004E3F8F">
        <w:rPr>
          <w:rStyle w:val="FootnoteReference"/>
        </w:rPr>
        <w:footnoteReference w:id="321"/>
      </w:r>
      <w:r w:rsidR="009B152E">
        <w:t xml:space="preserve"> </w:t>
      </w:r>
      <w:r w:rsidR="009B152E" w:rsidRPr="009B152E">
        <w:t>τὴν</w:t>
      </w:r>
      <w:r w:rsidR="009B152E">
        <w:t xml:space="preserve"> </w:t>
      </w:r>
      <w:r w:rsidR="009B152E" w:rsidRPr="009B152E">
        <w:t>ἡμέραν</w:t>
      </w:r>
      <w:r w:rsidR="009B152E">
        <w:t xml:space="preserve"> </w:t>
      </w:r>
      <w:r w:rsidR="009B152E" w:rsidRPr="009B152E">
        <w:t>Κυρίου</w:t>
      </w:r>
      <w:r w:rsidR="009B152E">
        <w:t xml:space="preserve"> </w:t>
      </w:r>
      <w:r w:rsidR="009B152E" w:rsidRPr="009B152E">
        <w:t>τὴν</w:t>
      </w:r>
      <w:r w:rsidR="009B152E">
        <w:t xml:space="preserve"> </w:t>
      </w:r>
      <w:r w:rsidR="009B152E" w:rsidRPr="009B152E">
        <w:t>μεγάλην</w:t>
      </w:r>
      <w:r w:rsidR="009B152E">
        <w:t xml:space="preserve"> </w:t>
      </w:r>
      <w:r w:rsidR="009B152E" w:rsidRPr="009B152E">
        <w:t>καὶ</w:t>
      </w:r>
      <w:r w:rsidR="009B152E">
        <w:t xml:space="preserve"> </w:t>
      </w:r>
      <w:r w:rsidR="009B152E" w:rsidRPr="009B152E">
        <w:t>ἐπιφανῆ</w:t>
      </w:r>
      <w:r w:rsidR="004E3F8F">
        <w:rPr>
          <w:rStyle w:val="FootnoteReference"/>
        </w:rPr>
        <w:footnoteReference w:id="322"/>
      </w:r>
      <w:r w:rsidR="009B152E" w:rsidRPr="009B152E">
        <w:t>,</w:t>
      </w:r>
      <w:r w:rsidR="009B152E">
        <w:t xml:space="preserve">  </w:t>
      </w:r>
      <w:r w:rsidR="009B152E" w:rsidRPr="009B152E">
        <w:t>ὃς</w:t>
      </w:r>
      <w:r w:rsidR="009B152E">
        <w:t xml:space="preserve"> </w:t>
      </w:r>
      <w:r w:rsidR="009B152E" w:rsidRPr="009B152E">
        <w:t>ἀποκαταστήσει</w:t>
      </w:r>
      <w:r w:rsidR="004678AE">
        <w:rPr>
          <w:rStyle w:val="FootnoteReference"/>
        </w:rPr>
        <w:footnoteReference w:id="323"/>
      </w:r>
      <w:r w:rsidR="009B152E">
        <w:t xml:space="preserve"> </w:t>
      </w:r>
      <w:r w:rsidR="009B152E" w:rsidRPr="009B152E">
        <w:t>καρδίαν</w:t>
      </w:r>
      <w:r w:rsidR="009B152E">
        <w:t xml:space="preserve"> </w:t>
      </w:r>
      <w:r w:rsidR="009B152E" w:rsidRPr="009B152E">
        <w:t>πατρὸς</w:t>
      </w:r>
      <w:r w:rsidR="009B152E">
        <w:t xml:space="preserve"> </w:t>
      </w:r>
      <w:r w:rsidR="009B152E" w:rsidRPr="009B152E">
        <w:t>πρὸς</w:t>
      </w:r>
      <w:r w:rsidR="009B152E">
        <w:t xml:space="preserve"> </w:t>
      </w:r>
      <w:r w:rsidR="009B152E" w:rsidRPr="009B152E">
        <w:t>υἱὸν</w:t>
      </w:r>
      <w:r w:rsidR="009B152E">
        <w:t xml:space="preserve"> </w:t>
      </w:r>
      <w:r w:rsidR="009B152E" w:rsidRPr="009B152E">
        <w:t>καὶ</w:t>
      </w:r>
      <w:r w:rsidR="009B152E">
        <w:t xml:space="preserve"> </w:t>
      </w:r>
      <w:r w:rsidR="009B152E" w:rsidRPr="009B152E">
        <w:t>καρδίαν</w:t>
      </w:r>
      <w:r w:rsidR="009B152E">
        <w:t xml:space="preserve"> </w:t>
      </w:r>
      <w:r w:rsidR="009B152E" w:rsidRPr="009B152E">
        <w:t>ἀνθρώπου</w:t>
      </w:r>
      <w:r w:rsidR="009B152E">
        <w:t xml:space="preserve"> </w:t>
      </w:r>
      <w:r w:rsidR="009B152E" w:rsidRPr="009B152E">
        <w:t>πρὸς</w:t>
      </w:r>
      <w:r w:rsidR="009B152E">
        <w:t xml:space="preserve"> </w:t>
      </w:r>
      <w:r w:rsidR="009B152E" w:rsidRPr="009B152E">
        <w:t>τὸν</w:t>
      </w:r>
      <w:r w:rsidR="009B152E">
        <w:t xml:space="preserve"> </w:t>
      </w:r>
      <w:r w:rsidR="009B152E" w:rsidRPr="009B152E">
        <w:t>πλησίον</w:t>
      </w:r>
      <w:r w:rsidR="009B152E">
        <w:t xml:space="preserve"> </w:t>
      </w:r>
      <w:r w:rsidR="009B152E" w:rsidRPr="009B152E">
        <w:t>αὐτοῦ,</w:t>
      </w:r>
      <w:r w:rsidR="009B152E">
        <w:t xml:space="preserve"> </w:t>
      </w:r>
      <w:r w:rsidR="009B152E" w:rsidRPr="009B152E">
        <w:t>μὴ</w:t>
      </w:r>
      <w:r w:rsidR="009B152E">
        <w:t xml:space="preserve"> </w:t>
      </w:r>
      <w:r w:rsidR="009B152E" w:rsidRPr="009B152E">
        <w:t>ἐλθὼν</w:t>
      </w:r>
      <w:r w:rsidR="004E3F8F">
        <w:rPr>
          <w:rStyle w:val="FootnoteReference"/>
        </w:rPr>
        <w:footnoteReference w:id="324"/>
      </w:r>
      <w:r w:rsidR="009B152E">
        <w:t xml:space="preserve"> </w:t>
      </w:r>
      <w:r w:rsidR="009B152E" w:rsidRPr="009B152E">
        <w:t>πατάξω</w:t>
      </w:r>
      <w:r w:rsidR="004E3F8F">
        <w:rPr>
          <w:rStyle w:val="FootnoteReference"/>
        </w:rPr>
        <w:footnoteReference w:id="325"/>
      </w:r>
      <w:r w:rsidR="009B152E">
        <w:t xml:space="preserve"> </w:t>
      </w:r>
      <w:r w:rsidR="009B152E" w:rsidRPr="009B152E">
        <w:t>τὴν</w:t>
      </w:r>
      <w:r w:rsidR="009B152E">
        <w:t xml:space="preserve"> </w:t>
      </w:r>
      <w:r w:rsidR="009B152E" w:rsidRPr="009B152E">
        <w:t>γῆν</w:t>
      </w:r>
      <w:r w:rsidR="009B152E">
        <w:t xml:space="preserve"> </w:t>
      </w:r>
      <w:r w:rsidR="009B152E" w:rsidRPr="009B152E">
        <w:t>ἄρδην.</w:t>
      </w:r>
      <w:r w:rsidR="009B152E">
        <w:t xml:space="preserve">  </w:t>
      </w:r>
      <w:r w:rsidR="009B152E" w:rsidRPr="009B152E">
        <w:t>μνήσθητι</w:t>
      </w:r>
      <w:r w:rsidR="007261E7">
        <w:rPr>
          <w:rStyle w:val="FootnoteReference"/>
        </w:rPr>
        <w:footnoteReference w:id="326"/>
      </w:r>
      <w:r w:rsidR="009B152E">
        <w:t xml:space="preserve"> </w:t>
      </w:r>
      <w:r w:rsidR="009B152E" w:rsidRPr="009B152E">
        <w:t>νόμου</w:t>
      </w:r>
      <w:r w:rsidR="009B152E">
        <w:t xml:space="preserve"> </w:t>
      </w:r>
      <w:r w:rsidR="009B152E" w:rsidRPr="009B152E">
        <w:t>Μωσῆ</w:t>
      </w:r>
      <w:r w:rsidR="009B152E">
        <w:t xml:space="preserve"> </w:t>
      </w:r>
      <w:r w:rsidR="009B152E" w:rsidRPr="009B152E">
        <w:t>τοῦ</w:t>
      </w:r>
      <w:r w:rsidR="009B152E">
        <w:t xml:space="preserve"> </w:t>
      </w:r>
      <w:r w:rsidR="009B152E" w:rsidRPr="009B152E">
        <w:t>δούλου</w:t>
      </w:r>
      <w:r w:rsidR="009B152E">
        <w:t xml:space="preserve"> </w:t>
      </w:r>
      <w:r w:rsidR="009B152E" w:rsidRPr="009B152E">
        <w:t>μου,</w:t>
      </w:r>
      <w:r w:rsidR="009B152E">
        <w:t xml:space="preserve"> </w:t>
      </w:r>
      <w:r w:rsidR="009B152E" w:rsidRPr="009B152E">
        <w:t>καθότι</w:t>
      </w:r>
      <w:r w:rsidR="009B152E">
        <w:t xml:space="preserve"> </w:t>
      </w:r>
      <w:r w:rsidR="009B152E" w:rsidRPr="009B152E">
        <w:t>ἐνετειλάμην</w:t>
      </w:r>
      <w:r w:rsidR="007261E7">
        <w:rPr>
          <w:rStyle w:val="FootnoteReference"/>
        </w:rPr>
        <w:footnoteReference w:id="327"/>
      </w:r>
      <w:r w:rsidR="009B152E">
        <w:t xml:space="preserve"> </w:t>
      </w:r>
      <w:r w:rsidR="009B152E" w:rsidRPr="009B152E">
        <w:t>αὐτῷ</w:t>
      </w:r>
      <w:r w:rsidR="009B152E">
        <w:t xml:space="preserve"> </w:t>
      </w:r>
      <w:r w:rsidR="009B152E" w:rsidRPr="009B152E">
        <w:t>ἐν</w:t>
      </w:r>
      <w:r w:rsidR="009B152E">
        <w:t xml:space="preserve"> </w:t>
      </w:r>
      <w:r w:rsidR="009B152E" w:rsidRPr="009B152E">
        <w:t>Χωρὴβ</w:t>
      </w:r>
      <w:r w:rsidR="009B152E">
        <w:t xml:space="preserve"> </w:t>
      </w:r>
      <w:r w:rsidR="009B152E" w:rsidRPr="009B152E">
        <w:t>πρὸς</w:t>
      </w:r>
      <w:r w:rsidR="009B152E">
        <w:t xml:space="preserve"> </w:t>
      </w:r>
      <w:r w:rsidR="009B152E" w:rsidRPr="009B152E">
        <w:t>πάντα</w:t>
      </w:r>
      <w:r w:rsidR="009B152E">
        <w:t xml:space="preserve"> </w:t>
      </w:r>
      <w:r w:rsidR="009B152E" w:rsidRPr="009B152E">
        <w:t>τὸν</w:t>
      </w:r>
      <w:r w:rsidR="009B152E">
        <w:t xml:space="preserve"> </w:t>
      </w:r>
      <w:r w:rsidR="009B152E" w:rsidRPr="009B152E">
        <w:t>᾿Ισραὴλ</w:t>
      </w:r>
      <w:r w:rsidR="009B152E">
        <w:t xml:space="preserve"> </w:t>
      </w:r>
      <w:r w:rsidR="009B152E" w:rsidRPr="009B152E">
        <w:t>προστάγματα</w:t>
      </w:r>
      <w:r w:rsidR="009B152E">
        <w:t xml:space="preserve"> </w:t>
      </w:r>
      <w:r w:rsidR="009B152E" w:rsidRPr="009B152E">
        <w:t>καὶ</w:t>
      </w:r>
      <w:r w:rsidR="009B152E">
        <w:t xml:space="preserve"> </w:t>
      </w:r>
      <w:r w:rsidR="009B152E" w:rsidRPr="009B152E">
        <w:t>δικαιώματα.</w:t>
      </w:r>
      <w:r w:rsidR="001B0680">
        <w:t>”</w:t>
      </w:r>
    </w:p>
    <w:p w:rsidR="008014A7" w:rsidRDefault="008014A7" w:rsidP="00E143C8">
      <w:pPr>
        <w:ind w:left="720" w:right="720"/>
      </w:pPr>
    </w:p>
    <w:p w:rsidR="00632642" w:rsidRDefault="002A6E65" w:rsidP="00E143C8">
      <w:pPr>
        <w:ind w:left="720" w:right="720"/>
      </w:pPr>
      <w:r>
        <w:t>“</w:t>
      </w:r>
      <w:r w:rsidR="00E434FF">
        <w:t xml:space="preserve">Consider this! </w:t>
      </w:r>
      <w:r>
        <w:t xml:space="preserve"> </w:t>
      </w:r>
      <w:r w:rsidR="00B65FA3">
        <w:t xml:space="preserve">I </w:t>
      </w:r>
      <w:r w:rsidR="00645B37">
        <w:t>will send you</w:t>
      </w:r>
      <w:r w:rsidR="00493DDE">
        <w:t xml:space="preserve"> Elijah the Tishbite</w:t>
      </w:r>
      <w:r w:rsidR="00493DDE">
        <w:rPr>
          <w:rStyle w:val="FootnoteReference"/>
        </w:rPr>
        <w:footnoteReference w:id="328"/>
      </w:r>
      <w:r w:rsidR="001E2324">
        <w:t xml:space="preserve"> before </w:t>
      </w:r>
      <w:r w:rsidR="00AA29C7">
        <w:t>the Lord’s great Epiphany Day w</w:t>
      </w:r>
      <w:r w:rsidR="00F20673">
        <w:t>a</w:t>
      </w:r>
      <w:r w:rsidR="0096661A">
        <w:t xml:space="preserve">s to come.  </w:t>
      </w:r>
      <w:r w:rsidR="007620BB">
        <w:t>He will re</w:t>
      </w:r>
      <w:r w:rsidR="00C35337">
        <w:t>establish [the] heart of [the] Father</w:t>
      </w:r>
      <w:r w:rsidR="00F20673">
        <w:t xml:space="preserve"> toward [the]</w:t>
      </w:r>
      <w:r w:rsidR="00DF6153">
        <w:t xml:space="preserve"> </w:t>
      </w:r>
      <w:r w:rsidR="003851DA">
        <w:t>child</w:t>
      </w:r>
      <w:r w:rsidR="00F20673">
        <w:t>, and [the] heart of [the]</w:t>
      </w:r>
      <w:r w:rsidR="00DF6153">
        <w:t xml:space="preserve"> person toward their</w:t>
      </w:r>
      <w:r w:rsidR="00295BFD">
        <w:t xml:space="preserve"> neighbor: lest, coming, I will</w:t>
      </w:r>
      <w:r w:rsidR="00DF6153">
        <w:t xml:space="preserve"> strike the earth completely.  </w:t>
      </w:r>
      <w:r w:rsidR="00F20673">
        <w:t>Be r</w:t>
      </w:r>
      <w:r w:rsidR="0069424E">
        <w:t>em</w:t>
      </w:r>
      <w:r w:rsidR="00F20673">
        <w:t>inded of</w:t>
      </w:r>
      <w:r w:rsidR="0069424E">
        <w:t xml:space="preserve"> </w:t>
      </w:r>
      <w:r w:rsidR="0069424E">
        <w:lastRenderedPageBreak/>
        <w:t xml:space="preserve">[the] Law of Moses, My servant, </w:t>
      </w:r>
      <w:r w:rsidR="00F20673">
        <w:t xml:space="preserve">just </w:t>
      </w:r>
      <w:r w:rsidR="0069424E">
        <w:t>as I commanded him in Choreb for all Israel</w:t>
      </w:r>
      <w:r w:rsidR="004D55B6">
        <w:t xml:space="preserve"> [in] ordinances and righteous decrees.”</w:t>
      </w:r>
    </w:p>
    <w:p w:rsidR="0021723C" w:rsidRDefault="0021723C" w:rsidP="00E143C8">
      <w:pPr>
        <w:ind w:left="720" w:right="720"/>
      </w:pPr>
    </w:p>
    <w:p w:rsidR="003851DA" w:rsidRDefault="00617145" w:rsidP="00BF4711">
      <w:pPr>
        <w:tabs>
          <w:tab w:val="left" w:pos="1080"/>
        </w:tabs>
      </w:pPr>
      <w:r>
        <w:t>Now we hear the conclusion of the whole matter.  Elijah is coming to announce Epiphany.  Yet, John denies that he is Elijah, even though he baptizes Jesus, when the Father speaks from heaven.  Is John only a kind of Elijah?  Does Elijah come again and again and again bringing repetitive curses?  Is this why our earth is on fire as we continually invent more weapons of mass destruction</w:t>
      </w:r>
      <w:r w:rsidR="003851DA">
        <w:t>?</w:t>
      </w:r>
    </w:p>
    <w:p w:rsidR="00617145" w:rsidRDefault="003851DA" w:rsidP="00BF4711">
      <w:pPr>
        <w:tabs>
          <w:tab w:val="left" w:pos="1080"/>
        </w:tabs>
      </w:pPr>
      <w:r>
        <w:t>The verse all but quotes the great commandment, to love God and neighbor.  The Hebrew text twists the singular into a plural, making this refer to ancestry, rather than to God Himself.  It is the Father, not the fathers, Who, must re-establish the covenant, bringing salvation to the children.  John surely has these words in mind as he writes John 3:16.  Neither is there a necessity of turning the children to the fathers, but rather to their neighbors.  In complete violation of Torah, usury continues in common practice, until, now, the whole world is brought in slavery to debt through our banking systems.  Our neighbors on every horizon are in bondage, i</w:t>
      </w:r>
      <w:r w:rsidR="00A44C5E">
        <w:t>n</w:t>
      </w:r>
      <w:r>
        <w:t xml:space="preserve"> spite of the command of the Law.</w:t>
      </w:r>
    </w:p>
    <w:p w:rsidR="003E2969" w:rsidRDefault="003E2969" w:rsidP="00BF4711">
      <w:pPr>
        <w:tabs>
          <w:tab w:val="left" w:pos="1080"/>
        </w:tabs>
      </w:pPr>
    </w:p>
    <w:p w:rsidR="003851DA" w:rsidRPr="003E2969" w:rsidRDefault="003851DA" w:rsidP="003E2969">
      <w:pPr>
        <w:keepNext/>
        <w:tabs>
          <w:tab w:val="left" w:pos="1080"/>
        </w:tabs>
        <w:jc w:val="center"/>
        <w:rPr>
          <w:rFonts w:ascii="Segoe UI" w:hAnsi="Segoe UI" w:cs="Segoe UI"/>
          <w:sz w:val="36"/>
          <w:szCs w:val="36"/>
        </w:rPr>
      </w:pPr>
      <w:r w:rsidRPr="003E2969">
        <w:rPr>
          <w:rFonts w:ascii="Segoe UI" w:hAnsi="Segoe UI" w:cs="Segoe UI"/>
          <w:sz w:val="36"/>
          <w:szCs w:val="36"/>
        </w:rPr>
        <w:t>This is the stuff that causes angels to weep</w:t>
      </w:r>
      <w:r w:rsidR="00173204" w:rsidRPr="003E2969">
        <w:rPr>
          <w:rFonts w:ascii="Segoe UI" w:hAnsi="Segoe UI" w:cs="Segoe UI"/>
          <w:sz w:val="36"/>
          <w:szCs w:val="36"/>
        </w:rPr>
        <w:t>.</w:t>
      </w:r>
    </w:p>
    <w:p w:rsidR="00173204" w:rsidRDefault="00173204" w:rsidP="00BF4711">
      <w:pPr>
        <w:tabs>
          <w:tab w:val="left" w:pos="1080"/>
        </w:tabs>
      </w:pPr>
    </w:p>
    <w:p w:rsidR="00173204" w:rsidRDefault="00173204" w:rsidP="00BF4711">
      <w:pPr>
        <w:tabs>
          <w:tab w:val="left" w:pos="1080"/>
        </w:tabs>
      </w:pPr>
      <w:r>
        <w:rPr>
          <w:noProof/>
          <w:lang w:bidi="he-IL"/>
        </w:rPr>
        <w:lastRenderedPageBreak/>
        <w:drawing>
          <wp:anchor distT="0" distB="0" distL="114300" distR="114300" simplePos="0" relativeHeight="251658240" behindDoc="0" locked="0" layoutInCell="1" allowOverlap="1">
            <wp:simplePos x="0" y="0"/>
            <wp:positionH relativeFrom="column">
              <wp:align>center</wp:align>
            </wp:positionH>
            <wp:positionV relativeFrom="paragraph">
              <wp:posOffset>343535</wp:posOffset>
            </wp:positionV>
            <wp:extent cx="5491457" cy="4965192"/>
            <wp:effectExtent l="0" t="0" r="0" b="2540"/>
            <wp:wrapTopAndBottom/>
            <wp:docPr id="1" name="Picture 1" descr="new orleans ceme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orleans cemetery"/>
                    <pic:cNvPicPr>
                      <a:picLocks noChangeAspect="1" noChangeArrowheads="1"/>
                    </pic:cNvPicPr>
                  </pic:nvPicPr>
                  <pic:blipFill rotWithShape="1">
                    <a:blip r:embed="rId8">
                      <a:extLst>
                        <a:ext uri="{28A0092B-C50C-407E-A947-70E740481C1C}">
                          <a14:useLocalDpi xmlns:a14="http://schemas.microsoft.com/office/drawing/2010/main" val="0"/>
                        </a:ext>
                      </a:extLst>
                    </a:blip>
                    <a:srcRect t="32188"/>
                    <a:stretch/>
                  </pic:blipFill>
                  <pic:spPr bwMode="auto">
                    <a:xfrm>
                      <a:off x="0" y="0"/>
                      <a:ext cx="5491457" cy="49651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73204" w:rsidRDefault="006E22C7" w:rsidP="00BF4711">
      <w:pPr>
        <w:tabs>
          <w:tab w:val="left" w:pos="1080"/>
        </w:tabs>
      </w:pPr>
      <w:hyperlink r:id="rId9" w:history="1">
        <w:r w:rsidR="00173204">
          <w:rPr>
            <w:rStyle w:val="Hyperlink"/>
          </w:rPr>
          <w:t>https://gonola.com/things-to-do-in-new-orleans/history/nola-history-metairie-cemetery-in-new-orleans</w:t>
        </w:r>
      </w:hyperlink>
    </w:p>
    <w:p w:rsidR="00173204" w:rsidRDefault="00173204" w:rsidP="00BF4711">
      <w:pPr>
        <w:tabs>
          <w:tab w:val="left" w:pos="1080"/>
        </w:tabs>
      </w:pPr>
      <w:r>
        <w:rPr>
          <w:noProof/>
          <w:lang w:bidi="he-IL"/>
        </w:rPr>
        <w:lastRenderedPageBreak/>
        <w:drawing>
          <wp:anchor distT="0" distB="0" distL="114300" distR="114300" simplePos="0" relativeHeight="251659264" behindDoc="0" locked="0" layoutInCell="1" allowOverlap="1">
            <wp:simplePos x="914400" y="914400"/>
            <wp:positionH relativeFrom="column">
              <wp:align>center</wp:align>
            </wp:positionH>
            <wp:positionV relativeFrom="paragraph">
              <wp:posOffset>0</wp:posOffset>
            </wp:positionV>
            <wp:extent cx="5532120" cy="7370064"/>
            <wp:effectExtent l="0" t="0" r="635" b="0"/>
            <wp:wrapTopAndBottom/>
            <wp:docPr id="2" name="Picture 2" descr="IMG_6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64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2120" cy="737006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73204" w:rsidRDefault="006E22C7" w:rsidP="00BF4711">
      <w:pPr>
        <w:tabs>
          <w:tab w:val="left" w:pos="1080"/>
        </w:tabs>
      </w:pPr>
      <w:hyperlink r:id="rId11" w:history="1">
        <w:r w:rsidR="00173204">
          <w:rPr>
            <w:rStyle w:val="Hyperlink"/>
          </w:rPr>
          <w:t>https://gravelyspeaking.com/2016/07/19/weeping-angel/</w:t>
        </w:r>
      </w:hyperlink>
    </w:p>
    <w:p w:rsidR="00173204" w:rsidRDefault="00173204" w:rsidP="00BF4711">
      <w:pPr>
        <w:tabs>
          <w:tab w:val="left" w:pos="1080"/>
        </w:tabs>
      </w:pPr>
    </w:p>
    <w:p w:rsidR="00173204" w:rsidRDefault="00173204" w:rsidP="00BF4711">
      <w:pPr>
        <w:tabs>
          <w:tab w:val="left" w:pos="1080"/>
        </w:tabs>
      </w:pPr>
      <w:r>
        <w:rPr>
          <w:noProof/>
          <w:lang w:bidi="he-IL"/>
        </w:rPr>
        <w:lastRenderedPageBreak/>
        <w:drawing>
          <wp:anchor distT="0" distB="0" distL="114300" distR="114300" simplePos="0" relativeHeight="251660288" behindDoc="0" locked="0" layoutInCell="1" allowOverlap="1">
            <wp:simplePos x="914400" y="914400"/>
            <wp:positionH relativeFrom="column">
              <wp:align>center</wp:align>
            </wp:positionH>
            <wp:positionV relativeFrom="paragraph">
              <wp:posOffset>0</wp:posOffset>
            </wp:positionV>
            <wp:extent cx="5486400" cy="3429000"/>
            <wp:effectExtent l="0" t="0" r="0" b="0"/>
            <wp:wrapTopAndBottom/>
            <wp:docPr id="3" name="Picture 3" descr="https://assets.atlasobscura.com/media/W1siZiIsInVwbG9hZHMvcGxhY2VfaW1hZ2VzL2NiOWE2ODA4NmMzYTdhMjQ5Nl9BbmdlbF9vZl9EZWF0aF9WaWN0b3Jpb3VzLmpwZyJdLFsicCIsInRodW1iIiwiMTIwMHg-Il0sWyJwIiwiY29udmVydCIsIi1xdWFsaXR5IDgxIC1hdXRvLW9yaWVudCJd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ssets.atlasobscura.com/media/W1siZiIsInVwbG9hZHMvcGxhY2VfaW1hZ2VzL2NiOWE2ODA4NmMzYTdhMjQ5Nl9BbmdlbF9vZl9EZWF0aF9WaWN0b3Jpb3VzLmpwZyJdLFsicCIsInRodW1iIiwiMTIwMHg-Il0sWyJwIiwiY29udmVydCIsIi1xdWFsaXR5IDgxIC1hdXRvLW9yaWVudCJdX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429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C4BCA" w:rsidRDefault="00AC4BCA" w:rsidP="00BF4711">
      <w:pPr>
        <w:tabs>
          <w:tab w:val="left" w:pos="1080"/>
        </w:tabs>
      </w:pPr>
      <w:r>
        <w:rPr>
          <w:noProof/>
          <w:lang w:bidi="he-IL"/>
        </w:rPr>
        <w:drawing>
          <wp:anchor distT="0" distB="0" distL="114300" distR="114300" simplePos="0" relativeHeight="251661312" behindDoc="0" locked="0" layoutInCell="1" allowOverlap="1">
            <wp:simplePos x="914400" y="914400"/>
            <wp:positionH relativeFrom="column">
              <wp:align>center</wp:align>
            </wp:positionH>
            <wp:positionV relativeFrom="paragraph">
              <wp:posOffset>0</wp:posOffset>
            </wp:positionV>
            <wp:extent cx="5486400" cy="3666744"/>
            <wp:effectExtent l="0" t="0" r="0" b="0"/>
            <wp:wrapTopAndBottom/>
            <wp:docPr id="4" name="Picture 4" descr="http://alphapanda.co/wp-content/uploads/2019/07/the-angel-in-lake-view-endearing-skate88-atlas-user-crying-statue-millington-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lphapanda.co/wp-content/uploads/2019/07/the-angel-in-lake-view-endearing-skate88-atlas-user-crying-statue-millington-t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366674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C4BCA" w:rsidRDefault="006E22C7" w:rsidP="00BF4711">
      <w:pPr>
        <w:tabs>
          <w:tab w:val="left" w:pos="1080"/>
        </w:tabs>
      </w:pPr>
      <w:hyperlink r:id="rId14" w:history="1">
        <w:r w:rsidR="00AC4BCA">
          <w:rPr>
            <w:rStyle w:val="Hyperlink"/>
          </w:rPr>
          <w:t>https://www.atlasobscura.com/places/the-haserot-angel-cleveland-ohio</w:t>
        </w:r>
      </w:hyperlink>
    </w:p>
    <w:p w:rsidR="00AC4BCA" w:rsidRDefault="006E22C7" w:rsidP="00BF4711">
      <w:pPr>
        <w:tabs>
          <w:tab w:val="left" w:pos="1080"/>
        </w:tabs>
      </w:pPr>
      <w:hyperlink r:id="rId15" w:history="1">
        <w:r w:rsidR="00AC4BCA">
          <w:rPr>
            <w:rStyle w:val="Hyperlink"/>
          </w:rPr>
          <w:t>https://en.wikipedia.org/wiki/Angel_of_Grief</w:t>
        </w:r>
      </w:hyperlink>
    </w:p>
    <w:p w:rsidR="00D12590" w:rsidRDefault="00D12590" w:rsidP="007D3CAE">
      <w:pPr>
        <w:ind w:left="720" w:right="720"/>
      </w:pPr>
    </w:p>
    <w:p w:rsidR="000F4BCC" w:rsidRDefault="007D3CAE" w:rsidP="007D3CAE">
      <w:pPr>
        <w:ind w:left="720" w:right="720"/>
      </w:pPr>
      <w:r>
        <w:t>“There wi</w:t>
      </w:r>
      <w:r w:rsidR="00B30F4B" w:rsidRPr="007D3CAE">
        <w:t xml:space="preserve">ll be </w:t>
      </w:r>
      <w:r w:rsidRPr="007D3CAE">
        <w:t xml:space="preserve">joy </w:t>
      </w:r>
      <w:r w:rsidR="00B30F4B" w:rsidRPr="007D3CAE">
        <w:t>in heaven</w:t>
      </w:r>
      <w:r>
        <w:t xml:space="preserve">, among the angels of God, </w:t>
      </w:r>
      <w:r w:rsidR="00B30F4B" w:rsidRPr="007D3CAE">
        <w:t xml:space="preserve">over one sinner </w:t>
      </w:r>
      <w:r>
        <w:t>who repents</w:t>
      </w:r>
      <w:r w:rsidR="00D12590">
        <w:t>.</w:t>
      </w:r>
      <w:bookmarkStart w:id="0" w:name="_GoBack"/>
      <w:bookmarkEnd w:id="0"/>
      <w:r>
        <w:t>” — Luke 15:7, 10</w:t>
      </w:r>
    </w:p>
    <w:p w:rsidR="00D12590" w:rsidRDefault="00D12590" w:rsidP="007D3CAE">
      <w:pPr>
        <w:ind w:left="720" w:right="720"/>
      </w:pPr>
    </w:p>
    <w:p w:rsidR="00D12590" w:rsidRDefault="00D12590" w:rsidP="007D3CAE">
      <w:pPr>
        <w:ind w:left="720" w:right="720"/>
      </w:pPr>
      <w:r>
        <w:t>“</w:t>
      </w:r>
      <w:r w:rsidRPr="00D12590">
        <w:t xml:space="preserve">I have gone astray like a lost sheep; seek </w:t>
      </w:r>
      <w:r>
        <w:t>Your servant:</w:t>
      </w:r>
      <w:r w:rsidRPr="00D12590">
        <w:t xml:space="preserve"> for</w:t>
      </w:r>
      <w:r>
        <w:t>,</w:t>
      </w:r>
      <w:r w:rsidRPr="00D12590">
        <w:t xml:space="preserve"> I have not forgotten </w:t>
      </w:r>
      <w:r>
        <w:t xml:space="preserve">Your </w:t>
      </w:r>
      <w:r w:rsidRPr="00D12590">
        <w:t>commandments.</w:t>
      </w:r>
      <w:r>
        <w:t>” — Psalm 118:176 LXX (119:176 KJV)</w:t>
      </w:r>
    </w:p>
    <w:p w:rsidR="00D12590" w:rsidRDefault="00D12590" w:rsidP="007D3CAE">
      <w:pPr>
        <w:ind w:left="720" w:right="720"/>
      </w:pPr>
    </w:p>
    <w:p w:rsidR="000F4BCC" w:rsidRDefault="000F4BCC" w:rsidP="00587D57">
      <w:pPr>
        <w:tabs>
          <w:tab w:val="left" w:pos="1080"/>
        </w:tabs>
      </w:pPr>
    </w:p>
    <w:p w:rsidR="00587D57" w:rsidRDefault="007C7450" w:rsidP="00587D57">
      <w:pPr>
        <w:tabs>
          <w:tab w:val="left" w:pos="1080"/>
        </w:tabs>
      </w:pPr>
      <w:r>
        <w:rPr>
          <w:rStyle w:val="FootnoteReference"/>
        </w:rPr>
        <w:footnoteReference w:id="329"/>
      </w:r>
    </w:p>
    <w:sectPr w:rsidR="00587D57"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AB1" w:rsidRDefault="00AA5AB1" w:rsidP="0031344D">
      <w:pPr>
        <w:spacing w:after="0"/>
      </w:pPr>
      <w:r>
        <w:separator/>
      </w:r>
    </w:p>
  </w:endnote>
  <w:endnote w:type="continuationSeparator" w:id="0">
    <w:p w:rsidR="00AA5AB1" w:rsidRDefault="00AA5AB1" w:rsidP="00313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AB1" w:rsidRDefault="00AA5AB1" w:rsidP="0031344D">
      <w:pPr>
        <w:spacing w:after="0"/>
      </w:pPr>
      <w:r>
        <w:separator/>
      </w:r>
    </w:p>
  </w:footnote>
  <w:footnote w:type="continuationSeparator" w:id="0">
    <w:p w:rsidR="00AA5AB1" w:rsidRDefault="00AA5AB1" w:rsidP="0031344D">
      <w:pPr>
        <w:spacing w:after="0"/>
      </w:pPr>
      <w:r>
        <w:continuationSeparator/>
      </w:r>
    </w:p>
  </w:footnote>
  <w:footnote w:id="1">
    <w:p w:rsidR="006E22C7" w:rsidRDefault="006E22C7" w:rsidP="006746E9">
      <w:pPr>
        <w:pStyle w:val="Endnote"/>
      </w:pPr>
      <w:r>
        <w:rPr>
          <w:rStyle w:val="FootnoteReference"/>
        </w:rPr>
        <w:footnoteRef/>
      </w:r>
      <w:r>
        <w:t xml:space="preserve"> If therefore you, ruling in behalf of evil, had known to give good gifts to your children: how much more, The Father out of Heaven will give [the] Holy Spirit to them [if] they ask Him?</w:t>
      </w:r>
    </w:p>
  </w:footnote>
  <w:footnote w:id="2">
    <w:p w:rsidR="006E22C7" w:rsidRDefault="006E22C7" w:rsidP="00506014">
      <w:pPr>
        <w:pStyle w:val="Endnote"/>
      </w:pPr>
      <w:r>
        <w:rPr>
          <w:rStyle w:val="FootnoteReference"/>
        </w:rPr>
        <w:footnoteRef/>
      </w:r>
      <w:r>
        <w:t xml:space="preserve"> God, let me be pardoned, the sinner.</w:t>
      </w:r>
    </w:p>
  </w:footnote>
  <w:footnote w:id="3">
    <w:p w:rsidR="006E22C7" w:rsidRDefault="006E22C7" w:rsidP="00506014">
      <w:pPr>
        <w:pStyle w:val="Endnote"/>
      </w:pPr>
      <w:r>
        <w:rPr>
          <w:rStyle w:val="FootnoteReference"/>
        </w:rPr>
        <w:footnoteRef/>
      </w:r>
      <w:r>
        <w:t xml:space="preserve"> Jesus, let me be remembered when you come in your kingdom.</w:t>
      </w:r>
    </w:p>
  </w:footnote>
  <w:footnote w:id="4">
    <w:p w:rsidR="006E22C7" w:rsidRDefault="006E22C7" w:rsidP="00CC3CBE">
      <w:pPr>
        <w:pStyle w:val="Endnote"/>
      </w:pPr>
      <w:r>
        <w:rPr>
          <w:rStyle w:val="FootnoteReference"/>
        </w:rPr>
        <w:footnoteRef/>
      </w:r>
      <w:r>
        <w:t xml:space="preserve"> The name, Jezreel (</w:t>
      </w:r>
      <w:r w:rsidRPr="0080751B">
        <w:rPr>
          <w:rFonts w:asciiTheme="majorBidi" w:hAnsiTheme="majorBidi" w:cstheme="majorBidi"/>
          <w:szCs w:val="32"/>
          <w:rtl/>
          <w:lang w:bidi="he-IL"/>
        </w:rPr>
        <w:t>יִזְרְעֶ֑אל</w:t>
      </w:r>
      <w:r>
        <w:t xml:space="preserve">) means God spreads or scatters; in its positive connotation, it paints a picture of God sowing seed on the earth.  In its more negative meaning, it suggests that God is dispersing a gainsaying, wicked people.  Matthew 13; Mark 4; Luke 8; </w:t>
      </w:r>
      <w:r w:rsidRPr="008F07F1">
        <w:t>Ecclesiastes</w:t>
      </w:r>
      <w:r>
        <w:t xml:space="preserve"> </w:t>
      </w:r>
      <w:r w:rsidRPr="008F07F1">
        <w:t>11:1</w:t>
      </w:r>
    </w:p>
  </w:footnote>
  <w:footnote w:id="5">
    <w:p w:rsidR="006E22C7" w:rsidRDefault="006E22C7" w:rsidP="0065504C">
      <w:pPr>
        <w:pStyle w:val="Endnote"/>
      </w:pPr>
      <w:r>
        <w:rPr>
          <w:rStyle w:val="FootnoteReference"/>
        </w:rPr>
        <w:footnoteRef/>
      </w:r>
      <w:r>
        <w:t xml:space="preserve"> Proverbs 3:34 LXX</w:t>
      </w:r>
    </w:p>
  </w:footnote>
  <w:footnote w:id="6">
    <w:p w:rsidR="006E22C7" w:rsidRDefault="006E22C7" w:rsidP="0005654B">
      <w:pPr>
        <w:pStyle w:val="Endnote"/>
      </w:pPr>
      <w:r>
        <w:rPr>
          <w:rStyle w:val="FootnoteReference"/>
        </w:rPr>
        <w:footnoteRef/>
      </w:r>
      <w:r>
        <w:t xml:space="preserve"> Paul refers to his arrival in heaven; which would be a departure from earth.</w:t>
      </w:r>
    </w:p>
  </w:footnote>
  <w:footnote w:id="7">
    <w:p w:rsidR="006E22C7" w:rsidRDefault="006E22C7" w:rsidP="00A22C31">
      <w:pPr>
        <w:pStyle w:val="Endnote"/>
      </w:pPr>
      <w:r>
        <w:rPr>
          <w:rStyle w:val="FootnoteReference"/>
        </w:rPr>
        <w:footnoteRef/>
      </w:r>
      <w:r>
        <w:t xml:space="preserve"> These </w:t>
      </w:r>
      <w:r w:rsidRPr="00A22C31">
        <w:t>διεστραμμένα</w:t>
      </w:r>
      <w:r>
        <w:t xml:space="preserve"> are in the perfect passive: one possible source of these is Jewish fables, such as Oral Torah; another is the idea that Constantine brings the stone cut without hands found in Daniel 2.</w:t>
      </w:r>
    </w:p>
  </w:footnote>
  <w:footnote w:id="8">
    <w:p w:rsidR="006E22C7" w:rsidRDefault="006E22C7" w:rsidP="00944FF0">
      <w:pPr>
        <w:pStyle w:val="Endnote"/>
      </w:pPr>
      <w:r>
        <w:rPr>
          <w:rStyle w:val="FootnoteReference"/>
        </w:rPr>
        <w:footnoteRef/>
      </w:r>
      <w:r>
        <w:t xml:space="preserve"> </w:t>
      </w:r>
      <w:hyperlink r:id="rId1" w:history="1">
        <w:r>
          <w:rPr>
            <w:rStyle w:val="Hyperlink"/>
          </w:rPr>
          <w:t>https://www.ellopos.net/elpenor/greek-texts/septuagint/chapter.asp?book=42</w:t>
        </w:r>
      </w:hyperlink>
    </w:p>
  </w:footnote>
  <w:footnote w:id="9">
    <w:p w:rsidR="006E22C7" w:rsidRDefault="006E22C7" w:rsidP="00745BC9">
      <w:pPr>
        <w:pStyle w:val="Endnote"/>
      </w:pPr>
      <w:r>
        <w:rPr>
          <w:rStyle w:val="FootnoteReference"/>
        </w:rPr>
        <w:footnoteRef/>
      </w:r>
      <w:r>
        <w:t xml:space="preserve"> Taylor, Bernard A., et al., </w:t>
      </w:r>
      <w:r w:rsidRPr="005E5B5D">
        <w:rPr>
          <w:i/>
          <w:iCs/>
          <w:u w:val="single"/>
        </w:rPr>
        <w:t>Analytical Lexicon to the Septuagint</w:t>
      </w:r>
      <w:r>
        <w:t>, Expanded Edition, (Hendrickson, Peabody, Massachusetts: 2009, Third Printing, 2014), 591 pages</w:t>
      </w:r>
    </w:p>
  </w:footnote>
  <w:footnote w:id="10">
    <w:p w:rsidR="006E22C7" w:rsidRDefault="006E22C7" w:rsidP="00703683">
      <w:pPr>
        <w:pStyle w:val="Endnote"/>
      </w:pPr>
      <w:r>
        <w:rPr>
          <w:rStyle w:val="FootnoteReference"/>
        </w:rPr>
        <w:footnoteRef/>
      </w:r>
      <w:r>
        <w:t xml:space="preserve"> </w:t>
      </w:r>
      <w:hyperlink r:id="rId2" w:history="1">
        <w:r>
          <w:rPr>
            <w:rStyle w:val="Hyperlink"/>
          </w:rPr>
          <w:t>https://www.biblegateway.com/passage/?search=Malachi%201&amp;version=KJV;WLC;LEB</w:t>
        </w:r>
      </w:hyperlink>
    </w:p>
  </w:footnote>
  <w:footnote w:id="11">
    <w:p w:rsidR="006E22C7" w:rsidRDefault="006E22C7" w:rsidP="00DA60BB">
      <w:pPr>
        <w:pStyle w:val="Endnote"/>
      </w:pPr>
      <w:r>
        <w:rPr>
          <w:rStyle w:val="FootnoteReference"/>
        </w:rPr>
        <w:footnoteRef/>
      </w:r>
      <w:r>
        <w:t xml:space="preserve"> </w:t>
      </w:r>
      <w:r w:rsidRPr="00E143C8">
        <w:t>θέσθε</w:t>
      </w:r>
      <w:r>
        <w:t xml:space="preserve">: aorist, middle imperative, second person plural of </w:t>
      </w:r>
      <w:r>
        <w:rPr>
          <w:rFonts w:cs="Times New Roman"/>
        </w:rPr>
        <w:t>τίθημι</w:t>
      </w:r>
      <w:r>
        <w:t>: to lay, place, put, seat, set; to enthrone or establish</w:t>
      </w:r>
    </w:p>
  </w:footnote>
  <w:footnote w:id="12">
    <w:p w:rsidR="006E22C7" w:rsidRDefault="006E22C7" w:rsidP="00A503D2">
      <w:pPr>
        <w:pStyle w:val="Endnote"/>
      </w:pPr>
      <w:r>
        <w:rPr>
          <w:rStyle w:val="FootnoteReference"/>
        </w:rPr>
        <w:footnoteRef/>
      </w:r>
      <w:r>
        <w:t xml:space="preserve"> The term, “</w:t>
      </w:r>
      <w:r w:rsidRPr="002A3C61">
        <w:t>LORD</w:t>
      </w:r>
      <w:r>
        <w:t xml:space="preserve">’s </w:t>
      </w:r>
      <w:r w:rsidRPr="002A3C61">
        <w:t>WORD</w:t>
      </w:r>
      <w:r>
        <w:t xml:space="preserve">” or [the </w:t>
      </w:r>
      <w:r w:rsidRPr="002A3C61">
        <w:t>WORD</w:t>
      </w:r>
      <w:r>
        <w:t xml:space="preserve"> of [the] </w:t>
      </w:r>
      <w:r w:rsidRPr="002A3C61">
        <w:t>LORD</w:t>
      </w:r>
      <w:r>
        <w:t>] refers to the eternal Son of God, the pre-incarnate Christ, not to the Scripture.  He is called the “</w:t>
      </w:r>
      <w:r w:rsidRPr="002A3C61">
        <w:t>LORD</w:t>
      </w:r>
      <w:r>
        <w:t xml:space="preserve">’s </w:t>
      </w:r>
      <w:r w:rsidRPr="002A3C61">
        <w:t>WORD</w:t>
      </w:r>
      <w:r>
        <w:t>” because He alone is, and will embody, in His Incarnation, exactly what the Father has to say: thus the Bible flows out of His life and not the other way around.</w:t>
      </w:r>
    </w:p>
  </w:footnote>
  <w:footnote w:id="13">
    <w:p w:rsidR="006E22C7" w:rsidRDefault="006E22C7" w:rsidP="007337B4">
      <w:pPr>
        <w:pStyle w:val="Endnote"/>
      </w:pPr>
      <w:r>
        <w:rPr>
          <w:rStyle w:val="FootnoteReference"/>
        </w:rPr>
        <w:footnoteRef/>
      </w:r>
      <w:r>
        <w:t xml:space="preserve"> This prophetic book is addressed specifically to Israel: hence, it is a message of evangelism for Israelites, Judaism, and Jews.  While it has applications and implications for the Church and the Gentiles, as Paul describes them in Romans: these exist primarily to assure Israelites why and how their position of privilege will be taken away and given to others.  This is not written in praise of the Gentiles, who will be grafted into the kingdom by grace through faith, who will never, ever, have anything to crow about.  Humility is the byword for all.</w:t>
      </w:r>
    </w:p>
  </w:footnote>
  <w:footnote w:id="14">
    <w:p w:rsidR="006E22C7" w:rsidRDefault="006E22C7" w:rsidP="00F132DB">
      <w:pPr>
        <w:pStyle w:val="Endnote"/>
      </w:pPr>
      <w:r>
        <w:rPr>
          <w:rStyle w:val="FootnoteReference"/>
        </w:rPr>
        <w:footnoteRef/>
      </w:r>
      <w:r>
        <w:t xml:space="preserve"> MT has YHWH, which we believe is a fabrication taken from Oral Torah; and completely omits the exhortation, “Now, let this be established on your hearts.”</w:t>
      </w:r>
    </w:p>
  </w:footnote>
  <w:footnote w:id="15">
    <w:p w:rsidR="006E22C7" w:rsidRDefault="006E22C7" w:rsidP="00E82363">
      <w:pPr>
        <w:pStyle w:val="Endnote"/>
      </w:pPr>
      <w:r>
        <w:rPr>
          <w:rStyle w:val="FootnoteReference"/>
        </w:rPr>
        <w:footnoteRef/>
      </w:r>
      <w:r>
        <w:t xml:space="preserve"> As far as we can tell, the word “Yahweh” does not appear anywhere in the LXX text.  It is very strange that LXX, being hundreds of years older than MT, and the translation work of Jewish Rabbis, that a transliteration of this word was never attempted.  Consequently, we have come to believe that the word “Yahweh” is a fabrication of MT, probably derived from Oral Torah, and not at all from Scripture.</w:t>
      </w:r>
    </w:p>
  </w:footnote>
  <w:footnote w:id="16">
    <w:p w:rsidR="006E22C7" w:rsidRDefault="006E22C7" w:rsidP="00FC3C88">
      <w:pPr>
        <w:pStyle w:val="Endnote"/>
      </w:pPr>
      <w:r>
        <w:rPr>
          <w:rStyle w:val="FootnoteReference"/>
        </w:rPr>
        <w:footnoteRef/>
      </w:r>
      <w:r>
        <w:t xml:space="preserve"> The written difference is clear: for, there is little chance of association between the Hebrew roots LAK (to send) and MLK (to reign); however, the phonic similarities of these homonyms or homophones may be an intended play on words.  While Malachi cannot mean my king, it is possible that we might hear, “from my messenger”, realize that the </w:t>
      </w:r>
      <w:r w:rsidRPr="002A3C61">
        <w:t>LORD</w:t>
      </w:r>
      <w:r>
        <w:t xml:space="preserve">’s </w:t>
      </w:r>
      <w:r w:rsidRPr="002A3C61">
        <w:t xml:space="preserve">WORD </w:t>
      </w:r>
      <w:r>
        <w:t>is speaking, and eventually induce, “my king”, from our memory of the sound.  The phonic change from MLAK to MLK only involves a single letter, the A, which is silent in Hebrew.  It is, indeed, My King who speaks to us by the hands of My angel.</w:t>
      </w:r>
    </w:p>
  </w:footnote>
  <w:footnote w:id="17">
    <w:p w:rsidR="006E22C7" w:rsidRDefault="006E22C7" w:rsidP="00E62F74">
      <w:pPr>
        <w:pStyle w:val="Endnote"/>
      </w:pPr>
      <w:r>
        <w:rPr>
          <w:rStyle w:val="FootnoteReference"/>
        </w:rPr>
        <w:footnoteRef/>
      </w:r>
      <w:r>
        <w:t xml:space="preserve"> The meanings enthroned, placed, set, seated, and the like, suggest booklets and tracts named things like, “My Heart, Christ’s Home”; some depicting a cross enthroned in</w:t>
      </w:r>
      <w:r w:rsidR="001C3D2F">
        <w:t xml:space="preserve"> the heart; while others press</w:t>
      </w:r>
      <w:r>
        <w:t xml:space="preserve"> the question, </w:t>
      </w:r>
      <w:r w:rsidR="001C3D2F">
        <w:t>is</w:t>
      </w:r>
      <w:r>
        <w:t xml:space="preserve"> there any room in </w:t>
      </w:r>
      <w:r w:rsidR="001C3D2F">
        <w:t>my</w:t>
      </w:r>
      <w:r>
        <w:t xml:space="preserve"> heart that </w:t>
      </w:r>
      <w:r w:rsidR="00482477">
        <w:t>is</w:t>
      </w:r>
      <w:r>
        <w:t xml:space="preserve"> not fully occupied by Christ?  These all beautifully portray the sense of Malachi’s command.</w:t>
      </w:r>
    </w:p>
    <w:p w:rsidR="006E22C7" w:rsidRDefault="006E22C7" w:rsidP="00E62F74">
      <w:pPr>
        <w:pStyle w:val="Endnote"/>
      </w:pPr>
      <w:r>
        <w:t>Munger, Robert Boyd, “My Heart, Christ’s Home”, (IVP Books, 1986)</w:t>
      </w:r>
    </w:p>
  </w:footnote>
  <w:footnote w:id="18">
    <w:p w:rsidR="006E22C7" w:rsidRDefault="006E22C7" w:rsidP="00485905">
      <w:pPr>
        <w:pStyle w:val="Endnote"/>
      </w:pPr>
      <w:r>
        <w:rPr>
          <w:rStyle w:val="FootnoteReference"/>
        </w:rPr>
        <w:footnoteRef/>
      </w:r>
      <w:r>
        <w:t xml:space="preserve"> </w:t>
      </w:r>
      <w:r>
        <w:rPr>
          <w:rFonts w:cs="Times New Roman"/>
        </w:rPr>
        <w:t>ἠ</w:t>
      </w:r>
      <w:r w:rsidRPr="00E143C8">
        <w:t>γάπησα</w:t>
      </w:r>
      <w:r>
        <w:t xml:space="preserve">: aorist, active indicative, first person singular of </w:t>
      </w:r>
      <w:r>
        <w:rPr>
          <w:rFonts w:cs="Times New Roman"/>
        </w:rPr>
        <w:t>ἀ</w:t>
      </w:r>
      <w:r w:rsidRPr="00E143C8">
        <w:t>γαπά</w:t>
      </w:r>
      <w:r>
        <w:rPr>
          <w:rFonts w:cs="Times New Roman"/>
        </w:rPr>
        <w:t>ω: to love sacrificially or selflessly</w:t>
      </w:r>
    </w:p>
  </w:footnote>
  <w:footnote w:id="19">
    <w:p w:rsidR="006E22C7" w:rsidRDefault="006E22C7" w:rsidP="009047E1">
      <w:pPr>
        <w:pStyle w:val="Endnote"/>
      </w:pPr>
      <w:r>
        <w:rPr>
          <w:rStyle w:val="FootnoteReference"/>
        </w:rPr>
        <w:footnoteRef/>
      </w:r>
      <w:r>
        <w:t xml:space="preserve"> </w:t>
      </w:r>
      <w:r w:rsidRPr="00E143C8">
        <w:t>λέγει</w:t>
      </w:r>
      <w:r>
        <w:t xml:space="preserve">: present, active indicative, third person singular of </w:t>
      </w:r>
      <w:r w:rsidRPr="00E143C8">
        <w:t>λέγ</w:t>
      </w:r>
      <w:r>
        <w:rPr>
          <w:rFonts w:cs="Times New Roman"/>
        </w:rPr>
        <w:t>ω: to say, speak, talk, tell</w:t>
      </w:r>
    </w:p>
  </w:footnote>
  <w:footnote w:id="20">
    <w:p w:rsidR="006E22C7" w:rsidRDefault="006E22C7" w:rsidP="001A7E72">
      <w:pPr>
        <w:pStyle w:val="Endnote"/>
      </w:pPr>
      <w:r>
        <w:rPr>
          <w:rStyle w:val="FootnoteReference"/>
        </w:rPr>
        <w:footnoteRef/>
      </w:r>
      <w:r>
        <w:t xml:space="preserve"> </w:t>
      </w:r>
      <w:r w:rsidRPr="00E143C8">
        <w:t>εἴπατε</w:t>
      </w:r>
      <w:r>
        <w:t xml:space="preserve">: aorist, active indicative or imperative, second person plural of </w:t>
      </w:r>
      <w:r w:rsidRPr="00E143C8">
        <w:t>ε</w:t>
      </w:r>
      <w:r>
        <w:rPr>
          <w:rFonts w:cs="Times New Roman"/>
        </w:rPr>
        <w:t>ἶ</w:t>
      </w:r>
      <w:r w:rsidRPr="00E143C8">
        <w:t>π</w:t>
      </w:r>
      <w:r>
        <w:rPr>
          <w:rFonts w:cs="Times New Roman"/>
        </w:rPr>
        <w:t xml:space="preserve">ον </w:t>
      </w:r>
      <w:r>
        <w:t>/</w:t>
      </w:r>
      <w:r w:rsidRPr="001F6855">
        <w:t xml:space="preserve"> </w:t>
      </w:r>
      <w:r w:rsidRPr="00E143C8">
        <w:t>λέγ</w:t>
      </w:r>
      <w:r>
        <w:rPr>
          <w:rFonts w:cs="Times New Roman"/>
        </w:rPr>
        <w:t>ω: to say, speak, talk, tell</w:t>
      </w:r>
    </w:p>
  </w:footnote>
  <w:footnote w:id="21">
    <w:p w:rsidR="006E22C7" w:rsidRDefault="006E22C7" w:rsidP="00144C6E">
      <w:pPr>
        <w:pStyle w:val="Endnote"/>
      </w:pPr>
      <w:r>
        <w:rPr>
          <w:rStyle w:val="FootnoteReference"/>
        </w:rPr>
        <w:footnoteRef/>
      </w:r>
      <w:r>
        <w:t xml:space="preserve"> </w:t>
      </w:r>
      <w:r w:rsidRPr="00E143C8">
        <w:t>ἠγάπησας</w:t>
      </w:r>
      <w:r>
        <w:t xml:space="preserve">: aorist, active indicative, second person singular of </w:t>
      </w:r>
      <w:r>
        <w:rPr>
          <w:rFonts w:cs="Times New Roman"/>
        </w:rPr>
        <w:t>ἀ</w:t>
      </w:r>
      <w:r w:rsidRPr="00E143C8">
        <w:t>γαπά</w:t>
      </w:r>
      <w:r>
        <w:rPr>
          <w:rFonts w:cs="Times New Roman"/>
        </w:rPr>
        <w:t>ω: to love sacrificially or selflessly</w:t>
      </w:r>
    </w:p>
  </w:footnote>
  <w:footnote w:id="22">
    <w:p w:rsidR="006E22C7" w:rsidRDefault="006E22C7" w:rsidP="00D10F7C">
      <w:pPr>
        <w:pStyle w:val="Endnote"/>
      </w:pPr>
      <w:r>
        <w:rPr>
          <w:rStyle w:val="FootnoteReference"/>
        </w:rPr>
        <w:footnoteRef/>
      </w:r>
      <w:r>
        <w:t xml:space="preserve"> </w:t>
      </w:r>
      <w:r w:rsidRPr="00E143C8">
        <w:t>ἦν</w:t>
      </w:r>
      <w:r>
        <w:t xml:space="preserve">: imperfect, active indicative, third person singular of </w:t>
      </w:r>
      <w:r w:rsidRPr="00E97632">
        <w:t>εἰμι</w:t>
      </w:r>
      <w:r>
        <w:t>: to be, exist</w:t>
      </w:r>
    </w:p>
  </w:footnote>
  <w:footnote w:id="23">
    <w:p w:rsidR="006E22C7" w:rsidRDefault="006E22C7" w:rsidP="009047E1">
      <w:pPr>
        <w:pStyle w:val="Endnote"/>
      </w:pPr>
      <w:r>
        <w:rPr>
          <w:rStyle w:val="FootnoteReference"/>
        </w:rPr>
        <w:footnoteRef/>
      </w:r>
      <w:r>
        <w:t xml:space="preserve"> </w:t>
      </w:r>
      <w:r w:rsidRPr="00E143C8">
        <w:t>λέγει</w:t>
      </w:r>
      <w:r>
        <w:t xml:space="preserve">: present, active indicative, third person singular of </w:t>
      </w:r>
      <w:r w:rsidRPr="00E143C8">
        <w:t>λέγ</w:t>
      </w:r>
      <w:r>
        <w:rPr>
          <w:rFonts w:cs="Times New Roman"/>
        </w:rPr>
        <w:t>ω: to say, speak, talk, tell</w:t>
      </w:r>
    </w:p>
  </w:footnote>
  <w:footnote w:id="24">
    <w:p w:rsidR="006E22C7" w:rsidRDefault="006E22C7" w:rsidP="00126AE2">
      <w:pPr>
        <w:pStyle w:val="Endnote"/>
      </w:pPr>
      <w:r>
        <w:rPr>
          <w:rStyle w:val="FootnoteReference"/>
        </w:rPr>
        <w:footnoteRef/>
      </w:r>
      <w:r>
        <w:t xml:space="preserve"> </w:t>
      </w:r>
      <w:r>
        <w:rPr>
          <w:rFonts w:cs="Times New Roman"/>
        </w:rPr>
        <w:t>ἠ</w:t>
      </w:r>
      <w:r w:rsidRPr="00E143C8">
        <w:t>γάπησα</w:t>
      </w:r>
      <w:r>
        <w:t xml:space="preserve">: aorist, active indicative, first person singular of </w:t>
      </w:r>
      <w:r>
        <w:rPr>
          <w:rFonts w:cs="Times New Roman"/>
        </w:rPr>
        <w:t>ἀ</w:t>
      </w:r>
      <w:r w:rsidRPr="00E143C8">
        <w:t>γαπά</w:t>
      </w:r>
      <w:r>
        <w:rPr>
          <w:rFonts w:cs="Times New Roman"/>
        </w:rPr>
        <w:t>ω: to love sacrificially or selflessly</w:t>
      </w:r>
    </w:p>
  </w:footnote>
  <w:footnote w:id="25">
    <w:p w:rsidR="006E22C7" w:rsidRDefault="006E22C7" w:rsidP="004A749B">
      <w:pPr>
        <w:pStyle w:val="Endnote"/>
      </w:pPr>
      <w:r>
        <w:rPr>
          <w:rStyle w:val="FootnoteReference"/>
        </w:rPr>
        <w:footnoteRef/>
      </w:r>
      <w:r>
        <w:t xml:space="preserve"> </w:t>
      </w:r>
      <w:r w:rsidRPr="00E143C8">
        <w:t>ἐμίσησα</w:t>
      </w:r>
      <w:r>
        <w:t xml:space="preserve">: aorist, active indicative, first person singular of </w:t>
      </w:r>
      <w:r w:rsidRPr="00E143C8">
        <w:t>μ</w:t>
      </w:r>
      <w:r>
        <w:rPr>
          <w:rFonts w:cs="Times New Roman"/>
        </w:rPr>
        <w:t>ι</w:t>
      </w:r>
      <w:r w:rsidRPr="00E143C8">
        <w:t>σ</w:t>
      </w:r>
      <w:r>
        <w:rPr>
          <w:rFonts w:cs="Times New Roman"/>
        </w:rPr>
        <w:t>έω</w:t>
      </w:r>
      <w:r>
        <w:t>: to hate</w:t>
      </w:r>
    </w:p>
  </w:footnote>
  <w:footnote w:id="26">
    <w:p w:rsidR="006E22C7" w:rsidRDefault="006E22C7" w:rsidP="00F13DB1">
      <w:pPr>
        <w:pStyle w:val="Endnote"/>
      </w:pPr>
      <w:r>
        <w:rPr>
          <w:rStyle w:val="FootnoteReference"/>
        </w:rPr>
        <w:footnoteRef/>
      </w:r>
      <w:r>
        <w:t xml:space="preserve"> </w:t>
      </w:r>
      <w:r w:rsidRPr="00E143C8">
        <w:t>ἔταξα</w:t>
      </w:r>
      <w:r>
        <w:t xml:space="preserve">: aorist, active indicative, first person singular of </w:t>
      </w:r>
      <w:r>
        <w:rPr>
          <w:rFonts w:cs="Times New Roman"/>
        </w:rPr>
        <w:t>τάσσω</w:t>
      </w:r>
      <w:r>
        <w:t>: to appoint</w:t>
      </w:r>
    </w:p>
  </w:footnote>
  <w:footnote w:id="27">
    <w:p w:rsidR="006E22C7" w:rsidRDefault="006E22C7" w:rsidP="00902295">
      <w:pPr>
        <w:pStyle w:val="Endnote"/>
      </w:pPr>
      <w:r>
        <w:rPr>
          <w:rStyle w:val="FootnoteReference"/>
        </w:rPr>
        <w:footnoteRef/>
      </w:r>
      <w:r>
        <w:t xml:space="preserve"> </w:t>
      </w:r>
      <w:r w:rsidRPr="00E143C8">
        <w:t>ἐρεῖ</w:t>
      </w:r>
      <w:r>
        <w:t xml:space="preserve">: future, active indicative, third person singular of </w:t>
      </w:r>
      <w:r w:rsidRPr="00E143C8">
        <w:t>ε</w:t>
      </w:r>
      <w:r>
        <w:rPr>
          <w:rFonts w:cs="Times New Roman"/>
        </w:rPr>
        <w:t>ἶ</w:t>
      </w:r>
      <w:r w:rsidRPr="00E143C8">
        <w:t>π</w:t>
      </w:r>
      <w:r>
        <w:rPr>
          <w:rFonts w:cs="Times New Roman"/>
        </w:rPr>
        <w:t xml:space="preserve">ον </w:t>
      </w:r>
      <w:r>
        <w:t>/</w:t>
      </w:r>
      <w:r w:rsidRPr="001F6855">
        <w:t xml:space="preserve"> </w:t>
      </w:r>
      <w:r w:rsidRPr="00E143C8">
        <w:t>λέγ</w:t>
      </w:r>
      <w:r>
        <w:rPr>
          <w:rFonts w:cs="Times New Roman"/>
        </w:rPr>
        <w:t>ω: to say, speak, talk, tell</w:t>
      </w:r>
    </w:p>
  </w:footnote>
  <w:footnote w:id="28">
    <w:p w:rsidR="006E22C7" w:rsidRDefault="006E22C7" w:rsidP="00190E37">
      <w:pPr>
        <w:pStyle w:val="Endnote"/>
      </w:pPr>
      <w:r>
        <w:rPr>
          <w:rStyle w:val="FootnoteReference"/>
        </w:rPr>
        <w:footnoteRef/>
      </w:r>
      <w:r>
        <w:t xml:space="preserve"> </w:t>
      </w:r>
      <w:r w:rsidRPr="00E143C8">
        <w:t>κατέστραπται</w:t>
      </w:r>
      <w:r>
        <w:t xml:space="preserve">: perfect, middle or passive indicative, third person singular of </w:t>
      </w:r>
      <w:r w:rsidRPr="00E143C8">
        <w:t>κατ</w:t>
      </w:r>
      <w:r>
        <w:rPr>
          <w:rFonts w:cs="Times New Roman"/>
        </w:rPr>
        <w:t>α</w:t>
      </w:r>
      <w:r w:rsidRPr="00E143C8">
        <w:t>στρ</w:t>
      </w:r>
      <w:r>
        <w:rPr>
          <w:rFonts w:cs="Times New Roman"/>
        </w:rPr>
        <w:t>έφω: to throw down</w:t>
      </w:r>
    </w:p>
  </w:footnote>
  <w:footnote w:id="29">
    <w:p w:rsidR="006E22C7" w:rsidRDefault="006E22C7" w:rsidP="00190E37">
      <w:pPr>
        <w:pStyle w:val="Endnote"/>
      </w:pPr>
      <w:r>
        <w:rPr>
          <w:rStyle w:val="FootnoteReference"/>
        </w:rPr>
        <w:footnoteRef/>
      </w:r>
      <w:r>
        <w:t xml:space="preserve"> </w:t>
      </w:r>
      <w:r w:rsidRPr="00E143C8">
        <w:t>ἐπιστρέψωμεν</w:t>
      </w:r>
      <w:r>
        <w:t xml:space="preserve">: aorist, active subjunctive, first person plural of </w:t>
      </w:r>
      <w:r w:rsidRPr="00E143C8">
        <w:t>ἐπιστρέ</w:t>
      </w:r>
      <w:r>
        <w:rPr>
          <w:rFonts w:cs="Times New Roman"/>
        </w:rPr>
        <w:t>φ</w:t>
      </w:r>
      <w:r w:rsidRPr="00E143C8">
        <w:t>ω</w:t>
      </w:r>
      <w:r>
        <w:t>: to return, turn; to be converted, repent</w:t>
      </w:r>
    </w:p>
  </w:footnote>
  <w:footnote w:id="30">
    <w:p w:rsidR="006E22C7" w:rsidRDefault="006E22C7" w:rsidP="00190E37">
      <w:pPr>
        <w:pStyle w:val="Endnote"/>
      </w:pPr>
      <w:r>
        <w:rPr>
          <w:rStyle w:val="FootnoteReference"/>
        </w:rPr>
        <w:footnoteRef/>
      </w:r>
      <w:r>
        <w:t xml:space="preserve"> </w:t>
      </w:r>
      <w:r w:rsidRPr="00E143C8">
        <w:t>ἀνοικοδομήσωμεν</w:t>
      </w:r>
      <w:r>
        <w:t xml:space="preserve">: aorist, active subjunctive, first person plural of </w:t>
      </w:r>
      <w:r w:rsidRPr="00E143C8">
        <w:t>ἀνοικοδομέω</w:t>
      </w:r>
      <w:r>
        <w:t>: to rebuild, restore</w:t>
      </w:r>
    </w:p>
  </w:footnote>
  <w:footnote w:id="31">
    <w:p w:rsidR="006E22C7" w:rsidRDefault="006E22C7" w:rsidP="009047E1">
      <w:pPr>
        <w:pStyle w:val="Endnote"/>
      </w:pPr>
      <w:r>
        <w:rPr>
          <w:rStyle w:val="FootnoteReference"/>
        </w:rPr>
        <w:footnoteRef/>
      </w:r>
      <w:r>
        <w:t xml:space="preserve"> </w:t>
      </w:r>
      <w:r w:rsidRPr="00E143C8">
        <w:t>λέγει</w:t>
      </w:r>
      <w:r>
        <w:t xml:space="preserve">: present, active indicative, third person singular of </w:t>
      </w:r>
      <w:r w:rsidRPr="00E143C8">
        <w:t>λέγ</w:t>
      </w:r>
      <w:r>
        <w:rPr>
          <w:rFonts w:cs="Times New Roman"/>
        </w:rPr>
        <w:t>ω: to say, speak, talk, tell</w:t>
      </w:r>
    </w:p>
  </w:footnote>
  <w:footnote w:id="32">
    <w:p w:rsidR="006E22C7" w:rsidRDefault="006E22C7" w:rsidP="00190E37">
      <w:pPr>
        <w:pStyle w:val="Endnote"/>
      </w:pPr>
      <w:r>
        <w:rPr>
          <w:rStyle w:val="FootnoteReference"/>
        </w:rPr>
        <w:footnoteRef/>
      </w:r>
      <w:r>
        <w:t xml:space="preserve"> </w:t>
      </w:r>
      <w:r w:rsidRPr="00E143C8">
        <w:t>οἰκοδομήσουσι</w:t>
      </w:r>
      <w:r>
        <w:t xml:space="preserve">: future, active indicative, third person plural of </w:t>
      </w:r>
      <w:r w:rsidRPr="00E143C8">
        <w:t>οἰκοδομέω</w:t>
      </w:r>
      <w:r>
        <w:t>: to build</w:t>
      </w:r>
    </w:p>
  </w:footnote>
  <w:footnote w:id="33">
    <w:p w:rsidR="006E22C7" w:rsidRDefault="006E22C7" w:rsidP="00AA0ACC">
      <w:pPr>
        <w:pStyle w:val="Endnote"/>
      </w:pPr>
      <w:r>
        <w:rPr>
          <w:rStyle w:val="FootnoteReference"/>
        </w:rPr>
        <w:footnoteRef/>
      </w:r>
      <w:r>
        <w:t xml:space="preserve"> </w:t>
      </w:r>
      <w:r w:rsidRPr="00E143C8">
        <w:t>καταστρέψω</w:t>
      </w:r>
      <w:r>
        <w:t xml:space="preserve">: future, active indicative, first person singular of </w:t>
      </w:r>
      <w:r w:rsidRPr="00E143C8">
        <w:t>κατ</w:t>
      </w:r>
      <w:r>
        <w:rPr>
          <w:rFonts w:cs="Times New Roman"/>
        </w:rPr>
        <w:t>α</w:t>
      </w:r>
      <w:r w:rsidRPr="00E143C8">
        <w:t>στρ</w:t>
      </w:r>
      <w:r>
        <w:rPr>
          <w:rFonts w:cs="Times New Roman"/>
        </w:rPr>
        <w:t>έφω: to throw down</w:t>
      </w:r>
    </w:p>
  </w:footnote>
  <w:footnote w:id="34">
    <w:p w:rsidR="006E22C7" w:rsidRDefault="006E22C7" w:rsidP="00190E37">
      <w:pPr>
        <w:pStyle w:val="Endnote"/>
      </w:pPr>
      <w:r>
        <w:rPr>
          <w:rStyle w:val="FootnoteReference"/>
        </w:rPr>
        <w:footnoteRef/>
      </w:r>
      <w:r>
        <w:t xml:space="preserve"> </w:t>
      </w:r>
      <w:r w:rsidRPr="00E143C8">
        <w:t>ἐπικληθήσεται</w:t>
      </w:r>
      <w:r>
        <w:t xml:space="preserve">: future, passive indicative, third person singular of </w:t>
      </w:r>
      <w:r w:rsidRPr="00E143C8">
        <w:t>ἐπικ</w:t>
      </w:r>
      <w:r>
        <w:rPr>
          <w:rFonts w:cs="Times New Roman"/>
        </w:rPr>
        <w:t>α</w:t>
      </w:r>
      <w:r>
        <w:t>λ</w:t>
      </w:r>
      <w:r w:rsidRPr="00E143C8">
        <w:t>έω</w:t>
      </w:r>
      <w:r>
        <w:t>: to call upon</w:t>
      </w:r>
    </w:p>
  </w:footnote>
  <w:footnote w:id="35">
    <w:p w:rsidR="006E22C7" w:rsidRDefault="006E22C7" w:rsidP="00A9718E">
      <w:pPr>
        <w:pStyle w:val="Endnote"/>
      </w:pPr>
      <w:r>
        <w:rPr>
          <w:rStyle w:val="FootnoteReference"/>
        </w:rPr>
        <w:footnoteRef/>
      </w:r>
      <w:r>
        <w:t xml:space="preserve"> </w:t>
      </w:r>
      <w:r w:rsidRPr="00E143C8">
        <w:t>παρατέτακται</w:t>
      </w:r>
      <w:r>
        <w:t xml:space="preserve">: perfect, middle or passive indicative, third person singular of </w:t>
      </w:r>
      <w:r w:rsidRPr="00E143C8">
        <w:t>παρα</w:t>
      </w:r>
      <w:r>
        <w:rPr>
          <w:rFonts w:cs="Times New Roman"/>
        </w:rPr>
        <w:t>τάσσω</w:t>
      </w:r>
      <w:r>
        <w:t>: to appoint in parallel, beside; to array (for battle)</w:t>
      </w:r>
    </w:p>
  </w:footnote>
  <w:footnote w:id="36">
    <w:p w:rsidR="006E22C7" w:rsidRDefault="006E22C7" w:rsidP="00531BE4">
      <w:pPr>
        <w:pStyle w:val="Endnote"/>
      </w:pPr>
      <w:r>
        <w:rPr>
          <w:rStyle w:val="FootnoteReference"/>
        </w:rPr>
        <w:footnoteRef/>
      </w:r>
      <w:r>
        <w:t xml:space="preserve"> </w:t>
      </w:r>
      <w:r w:rsidRPr="00E143C8">
        <w:t>ὄψονται</w:t>
      </w:r>
      <w:r>
        <w:t xml:space="preserve">: future, middle indicative, third person plural of </w:t>
      </w:r>
      <w:r>
        <w:rPr>
          <w:rFonts w:cs="Times New Roman"/>
        </w:rPr>
        <w:t>ὁράω</w:t>
      </w:r>
      <w:r>
        <w:t>: to behold (archaic), look, see; perceive</w:t>
      </w:r>
    </w:p>
  </w:footnote>
  <w:footnote w:id="37">
    <w:p w:rsidR="006E22C7" w:rsidRDefault="006E22C7" w:rsidP="00E44CE1">
      <w:pPr>
        <w:pStyle w:val="Endnote"/>
      </w:pPr>
      <w:r>
        <w:rPr>
          <w:rStyle w:val="FootnoteReference"/>
        </w:rPr>
        <w:footnoteRef/>
      </w:r>
      <w:r>
        <w:t xml:space="preserve"> </w:t>
      </w:r>
      <w:r w:rsidRPr="00E143C8">
        <w:t>ἐρεῖτε</w:t>
      </w:r>
      <w:r>
        <w:t xml:space="preserve">: future, active indicative, second person plural of </w:t>
      </w:r>
      <w:r w:rsidRPr="00E143C8">
        <w:t>ε</w:t>
      </w:r>
      <w:r>
        <w:rPr>
          <w:rFonts w:cs="Times New Roman"/>
        </w:rPr>
        <w:t>ἶ</w:t>
      </w:r>
      <w:r w:rsidRPr="00E143C8">
        <w:t>π</w:t>
      </w:r>
      <w:r>
        <w:rPr>
          <w:rFonts w:cs="Times New Roman"/>
        </w:rPr>
        <w:t xml:space="preserve">ον </w:t>
      </w:r>
      <w:r>
        <w:t xml:space="preserve">/ </w:t>
      </w:r>
      <w:r w:rsidRPr="00E143C8">
        <w:t>λέγ</w:t>
      </w:r>
      <w:r>
        <w:rPr>
          <w:rFonts w:cs="Times New Roman"/>
        </w:rPr>
        <w:t>ω: to say, speak, talk, tell</w:t>
      </w:r>
    </w:p>
  </w:footnote>
  <w:footnote w:id="38">
    <w:p w:rsidR="006E22C7" w:rsidRDefault="006E22C7" w:rsidP="00190E37">
      <w:pPr>
        <w:pStyle w:val="Endnote"/>
      </w:pPr>
      <w:r>
        <w:rPr>
          <w:rStyle w:val="FootnoteReference"/>
        </w:rPr>
        <w:footnoteRef/>
      </w:r>
      <w:r>
        <w:t xml:space="preserve"> </w:t>
      </w:r>
      <w:r w:rsidRPr="00E143C8">
        <w:t>ἐμεγαλύνθη</w:t>
      </w:r>
      <w:r>
        <w:t>: aorist, passive</w:t>
      </w:r>
      <w:r w:rsidRPr="0022718A">
        <w:t xml:space="preserve"> </w:t>
      </w:r>
      <w:r>
        <w:t xml:space="preserve">indicative, third person singular of </w:t>
      </w:r>
      <w:r w:rsidRPr="00E143C8">
        <w:t>μεγαλύν</w:t>
      </w:r>
      <w:r>
        <w:rPr>
          <w:rFonts w:cs="Times New Roman"/>
        </w:rPr>
        <w:t>ω: to enlarge, increase, magnify, make great</w:t>
      </w:r>
    </w:p>
  </w:footnote>
  <w:footnote w:id="39">
    <w:p w:rsidR="006E22C7" w:rsidRDefault="006E22C7" w:rsidP="0055258E">
      <w:pPr>
        <w:pStyle w:val="Endnote"/>
      </w:pPr>
      <w:r>
        <w:rPr>
          <w:rStyle w:val="FootnoteReference"/>
        </w:rPr>
        <w:footnoteRef/>
      </w:r>
      <w:r>
        <w:t xml:space="preserve"> The angel establishes a pattern of inner dialogue.  First, He states God’s claim.  Then, He states Israel’s contradiction.  Finally, He states the proofs that God is correct and Israel’s contradiction is wrong.  The subtlety, that Israel is living a lie in contradiction of God must not escape our attention.  This pattern of posed dialogue marks the rest of the book.  Ironically, Israel, like Esau, builds up arguments; but God throws them down repeatedly: the process of contradicting God is doomed to failure.  Gentiles, who will be blessed by the angel, must, nevertheless, beware not to fall into the same pattern of contradicting God; for this cause, whole civilizations are brought to ruin: Edom, Rome, all civilizations, which attempt to build in contradiction of God, fail.</w:t>
      </w:r>
    </w:p>
  </w:footnote>
  <w:footnote w:id="40">
    <w:p w:rsidR="006E22C7" w:rsidRDefault="006E22C7" w:rsidP="001A7966">
      <w:pPr>
        <w:pStyle w:val="Endnote"/>
      </w:pPr>
      <w:r>
        <w:rPr>
          <w:rStyle w:val="FootnoteReference"/>
        </w:rPr>
        <w:footnoteRef/>
      </w:r>
      <w:r>
        <w:t xml:space="preserve"> Literally, the rooftops: it cannot refer to the dwellers; it is not a participle.</w:t>
      </w:r>
    </w:p>
  </w:footnote>
  <w:footnote w:id="41">
    <w:p w:rsidR="006E22C7" w:rsidRDefault="006E22C7" w:rsidP="000A1A87">
      <w:pPr>
        <w:pStyle w:val="Endnote"/>
      </w:pPr>
      <w:r>
        <w:rPr>
          <w:rStyle w:val="FootnoteReference"/>
        </w:rPr>
        <w:footnoteRef/>
      </w:r>
      <w:r>
        <w:t xml:space="preserve"> The dialogue in these verses and throughout the book would normally require many other quotation marks.  We have removed all of these, because of the tangled mess they create: of quotations within quotations within quotations.  We hope that this will not distress the reader, who may now freely read by the sense of the dialogue.  Grammarians, we’re sorry; we have no means of easing your discomfort.</w:t>
      </w:r>
    </w:p>
  </w:footnote>
  <w:footnote w:id="42">
    <w:p w:rsidR="006E22C7" w:rsidRDefault="006E22C7" w:rsidP="000E7E1D">
      <w:pPr>
        <w:pStyle w:val="Endnote"/>
      </w:pPr>
      <w:r>
        <w:rPr>
          <w:rStyle w:val="FootnoteReference"/>
        </w:rPr>
        <w:footnoteRef/>
      </w:r>
      <w:r>
        <w:t xml:space="preserve"> </w:t>
      </w:r>
      <w:r w:rsidRPr="00E143C8">
        <w:t>δοξάζει</w:t>
      </w:r>
      <w:r>
        <w:t xml:space="preserve">: present, active indicative, third person singular of </w:t>
      </w:r>
      <w:r w:rsidRPr="00E143C8">
        <w:t>δοξάζ</w:t>
      </w:r>
      <w:r>
        <w:rPr>
          <w:rFonts w:cs="Times New Roman"/>
        </w:rPr>
        <w:t>ω: to glorify, honor</w:t>
      </w:r>
    </w:p>
  </w:footnote>
  <w:footnote w:id="43">
    <w:p w:rsidR="006E22C7" w:rsidRDefault="006E22C7" w:rsidP="008953AF">
      <w:pPr>
        <w:pStyle w:val="Endnote"/>
      </w:pPr>
      <w:r>
        <w:rPr>
          <w:rStyle w:val="FootnoteReference"/>
        </w:rPr>
        <w:footnoteRef/>
      </w:r>
      <w:r>
        <w:t xml:space="preserve"> </w:t>
      </w:r>
      <w:r w:rsidRPr="008953AF">
        <w:t>εἰμι</w:t>
      </w:r>
      <w:r>
        <w:t xml:space="preserve">: present, active indicative, first person singular of </w:t>
      </w:r>
      <w:r w:rsidRPr="008953AF">
        <w:t>εἰμι</w:t>
      </w:r>
      <w:r>
        <w:t>: to be, exist</w:t>
      </w:r>
    </w:p>
  </w:footnote>
  <w:footnote w:id="44">
    <w:p w:rsidR="006E22C7" w:rsidRDefault="006E22C7" w:rsidP="008953AF">
      <w:pPr>
        <w:pStyle w:val="Endnote"/>
      </w:pPr>
      <w:r>
        <w:rPr>
          <w:rStyle w:val="FootnoteReference"/>
        </w:rPr>
        <w:footnoteRef/>
      </w:r>
      <w:r>
        <w:t xml:space="preserve"> </w:t>
      </w:r>
      <w:r w:rsidRPr="00E143C8">
        <w:t>ἐστι</w:t>
      </w:r>
      <w:r>
        <w:t>(</w:t>
      </w:r>
      <w:r w:rsidRPr="00E143C8">
        <w:t>ν</w:t>
      </w:r>
      <w:r>
        <w:t xml:space="preserve">): present, active indicative, third person singular of </w:t>
      </w:r>
      <w:r w:rsidRPr="008953AF">
        <w:t>εἰμι</w:t>
      </w:r>
      <w:r>
        <w:t>: to be, exist</w:t>
      </w:r>
    </w:p>
  </w:footnote>
  <w:footnote w:id="45">
    <w:p w:rsidR="006E22C7" w:rsidRDefault="006E22C7" w:rsidP="00211B31">
      <w:pPr>
        <w:pStyle w:val="Endnote"/>
      </w:pPr>
      <w:r>
        <w:rPr>
          <w:rStyle w:val="FootnoteReference"/>
        </w:rPr>
        <w:footnoteRef/>
      </w:r>
      <w:r>
        <w:t xml:space="preserve"> </w:t>
      </w:r>
      <w:r w:rsidRPr="008953AF">
        <w:t>εἰμι</w:t>
      </w:r>
      <w:r>
        <w:t xml:space="preserve">: present, active indicative, first person singular of </w:t>
      </w:r>
      <w:r w:rsidRPr="008953AF">
        <w:t>εἰμι</w:t>
      </w:r>
      <w:r>
        <w:t>: to be, exist</w:t>
      </w:r>
    </w:p>
  </w:footnote>
  <w:footnote w:id="46">
    <w:p w:rsidR="006E22C7" w:rsidRDefault="006E22C7" w:rsidP="008953AF">
      <w:pPr>
        <w:pStyle w:val="Endnote"/>
      </w:pPr>
      <w:r>
        <w:rPr>
          <w:rStyle w:val="FootnoteReference"/>
        </w:rPr>
        <w:footnoteRef/>
      </w:r>
      <w:r>
        <w:t xml:space="preserve"> </w:t>
      </w:r>
      <w:r w:rsidRPr="00E143C8">
        <w:t>ἐστι</w:t>
      </w:r>
      <w:r>
        <w:t>(</w:t>
      </w:r>
      <w:r w:rsidRPr="00E143C8">
        <w:t>ν</w:t>
      </w:r>
      <w:r>
        <w:t xml:space="preserve">): present, active indicative, third person singular of </w:t>
      </w:r>
      <w:r w:rsidRPr="008953AF">
        <w:t>εἰμι</w:t>
      </w:r>
      <w:r>
        <w:t>: to be, exist</w:t>
      </w:r>
    </w:p>
  </w:footnote>
  <w:footnote w:id="47">
    <w:p w:rsidR="006E22C7" w:rsidRDefault="006E22C7" w:rsidP="009047E1">
      <w:pPr>
        <w:pStyle w:val="Endnote"/>
      </w:pPr>
      <w:r>
        <w:rPr>
          <w:rStyle w:val="FootnoteReference"/>
        </w:rPr>
        <w:footnoteRef/>
      </w:r>
      <w:r>
        <w:t xml:space="preserve"> </w:t>
      </w:r>
      <w:r w:rsidRPr="00E143C8">
        <w:t>λέγει</w:t>
      </w:r>
      <w:r>
        <w:t xml:space="preserve">: present, active indicative, third person singular of </w:t>
      </w:r>
      <w:r w:rsidRPr="00E143C8">
        <w:t>λέγ</w:t>
      </w:r>
      <w:r>
        <w:rPr>
          <w:rFonts w:cs="Times New Roman"/>
        </w:rPr>
        <w:t>ω: to say, speak, talk, tell</w:t>
      </w:r>
    </w:p>
  </w:footnote>
  <w:footnote w:id="48">
    <w:p w:rsidR="006E22C7" w:rsidRDefault="006E22C7" w:rsidP="0037298A">
      <w:pPr>
        <w:pStyle w:val="Endnote"/>
      </w:pPr>
      <w:r>
        <w:rPr>
          <w:rStyle w:val="FootnoteReference"/>
        </w:rPr>
        <w:footnoteRef/>
      </w:r>
      <w:r>
        <w:t xml:space="preserve"> Note that </w:t>
      </w:r>
      <w:r w:rsidRPr="00E143C8">
        <w:t>εἰμι</w:t>
      </w:r>
      <w:r>
        <w:t xml:space="preserve"> </w:t>
      </w:r>
      <w:r w:rsidRPr="00E143C8">
        <w:t>ἐγώ</w:t>
      </w:r>
      <w:r>
        <w:t xml:space="preserve"> is almost identical to </w:t>
      </w:r>
      <w:r w:rsidRPr="00E143C8">
        <w:t>ἐγώ</w:t>
      </w:r>
      <w:r>
        <w:t xml:space="preserve"> </w:t>
      </w:r>
      <w:r w:rsidRPr="00E143C8">
        <w:t>εἰμι</w:t>
      </w:r>
      <w:r>
        <w:t>, which is very unlikely to be coincidental in this context.</w:t>
      </w:r>
    </w:p>
  </w:footnote>
  <w:footnote w:id="49">
    <w:p w:rsidR="006E22C7" w:rsidRDefault="006E22C7" w:rsidP="0037298A">
      <w:pPr>
        <w:pStyle w:val="Endnote"/>
      </w:pPr>
      <w:r>
        <w:rPr>
          <w:rStyle w:val="FootnoteReference"/>
        </w:rPr>
        <w:footnoteRef/>
      </w:r>
      <w:r>
        <w:t xml:space="preserve"> </w:t>
      </w:r>
      <w:r w:rsidRPr="00E143C8">
        <w:t>εἰμι</w:t>
      </w:r>
      <w:r>
        <w:t xml:space="preserve"> </w:t>
      </w:r>
      <w:r w:rsidRPr="00E143C8">
        <w:t>ἐγώ</w:t>
      </w:r>
    </w:p>
  </w:footnote>
  <w:footnote w:id="50">
    <w:p w:rsidR="006E22C7" w:rsidRDefault="006E22C7" w:rsidP="0036106B">
      <w:pPr>
        <w:pStyle w:val="Endnote"/>
      </w:pPr>
      <w:r>
        <w:rPr>
          <w:rStyle w:val="FootnoteReference"/>
        </w:rPr>
        <w:footnoteRef/>
      </w:r>
      <w:r>
        <w:t xml:space="preserve"> </w:t>
      </w:r>
      <w:r w:rsidRPr="00E143C8">
        <w:t>φαυλίζοντες</w:t>
      </w:r>
      <w:r>
        <w:t xml:space="preserve">: present, active participle, masculine nominative plural of </w:t>
      </w:r>
      <w:r w:rsidRPr="00E143C8">
        <w:t>φαυλί</w:t>
      </w:r>
      <w:r>
        <w:t>ζ</w:t>
      </w:r>
      <w:r>
        <w:rPr>
          <w:rFonts w:cs="Times New Roman"/>
        </w:rPr>
        <w:t>ω: to despise</w:t>
      </w:r>
    </w:p>
  </w:footnote>
  <w:footnote w:id="51">
    <w:p w:rsidR="006E22C7" w:rsidRDefault="006E22C7" w:rsidP="001F6855">
      <w:pPr>
        <w:pStyle w:val="Endnote"/>
      </w:pPr>
      <w:r>
        <w:rPr>
          <w:rStyle w:val="FootnoteReference"/>
        </w:rPr>
        <w:footnoteRef/>
      </w:r>
      <w:r>
        <w:t xml:space="preserve"> </w:t>
      </w:r>
      <w:r w:rsidRPr="00E143C8">
        <w:t>εἴπατε</w:t>
      </w:r>
      <w:r>
        <w:t xml:space="preserve">: aorist, active indicative or imperative, second person plural of </w:t>
      </w:r>
      <w:r w:rsidRPr="00E143C8">
        <w:t>ε</w:t>
      </w:r>
      <w:r>
        <w:rPr>
          <w:rFonts w:cs="Times New Roman"/>
        </w:rPr>
        <w:t>ἶ</w:t>
      </w:r>
      <w:r w:rsidRPr="00E143C8">
        <w:t>π</w:t>
      </w:r>
      <w:r>
        <w:rPr>
          <w:rFonts w:cs="Times New Roman"/>
        </w:rPr>
        <w:t xml:space="preserve">ον </w:t>
      </w:r>
      <w:r>
        <w:t>/</w:t>
      </w:r>
      <w:r w:rsidRPr="001F6855">
        <w:t xml:space="preserve"> </w:t>
      </w:r>
      <w:r w:rsidRPr="00E143C8">
        <w:t>λέγ</w:t>
      </w:r>
      <w:r>
        <w:rPr>
          <w:rFonts w:cs="Times New Roman"/>
        </w:rPr>
        <w:t>ω: to say, speak, talk, tell</w:t>
      </w:r>
    </w:p>
  </w:footnote>
  <w:footnote w:id="52">
    <w:p w:rsidR="006E22C7" w:rsidRDefault="006E22C7" w:rsidP="004A2D61">
      <w:pPr>
        <w:pStyle w:val="Endnote"/>
      </w:pPr>
      <w:r>
        <w:rPr>
          <w:rStyle w:val="FootnoteReference"/>
        </w:rPr>
        <w:footnoteRef/>
      </w:r>
      <w:r>
        <w:t xml:space="preserve"> </w:t>
      </w:r>
      <w:r w:rsidRPr="00E143C8">
        <w:t>ἐφαυλίσαμεν</w:t>
      </w:r>
      <w:r>
        <w:t xml:space="preserve">: aorist, active indicative, first person plural of </w:t>
      </w:r>
      <w:r w:rsidRPr="00E143C8">
        <w:t>φαυλί</w:t>
      </w:r>
      <w:r>
        <w:t>ζ</w:t>
      </w:r>
      <w:r>
        <w:rPr>
          <w:rFonts w:cs="Times New Roman"/>
        </w:rPr>
        <w:t>ω: to despise</w:t>
      </w:r>
    </w:p>
  </w:footnote>
  <w:footnote w:id="53">
    <w:p w:rsidR="006E22C7" w:rsidRDefault="006E22C7" w:rsidP="00C035C3">
      <w:pPr>
        <w:pStyle w:val="Endnote"/>
      </w:pPr>
      <w:r>
        <w:rPr>
          <w:rStyle w:val="FootnoteReference"/>
        </w:rPr>
        <w:footnoteRef/>
      </w:r>
      <w:r>
        <w:t xml:space="preserve"> </w:t>
      </w:r>
      <w:r w:rsidRPr="00E143C8">
        <w:t>προσάγοντες</w:t>
      </w:r>
      <w:r>
        <w:t xml:space="preserve">: present, active participle, masculine nominative plural of </w:t>
      </w:r>
      <w:r w:rsidRPr="00E143C8">
        <w:t>προσά</w:t>
      </w:r>
      <w:r>
        <w:t>γ</w:t>
      </w:r>
      <w:r>
        <w:rPr>
          <w:rFonts w:cs="Times New Roman"/>
        </w:rPr>
        <w:t>ω: to bring to, toward, bring</w:t>
      </w:r>
    </w:p>
  </w:footnote>
  <w:footnote w:id="54">
    <w:p w:rsidR="006E22C7" w:rsidRDefault="006E22C7" w:rsidP="00C035C3">
      <w:pPr>
        <w:pStyle w:val="Endnote"/>
      </w:pPr>
      <w:r>
        <w:rPr>
          <w:rStyle w:val="FootnoteReference"/>
        </w:rPr>
        <w:footnoteRef/>
      </w:r>
      <w:r>
        <w:t xml:space="preserve"> </w:t>
      </w:r>
      <w:r w:rsidRPr="00E143C8">
        <w:t>ἠλισγημένους</w:t>
      </w:r>
      <w:r>
        <w:t xml:space="preserve">: perfect, middle or passive participle, masculine accusative plural of </w:t>
      </w:r>
      <w:r>
        <w:rPr>
          <w:rFonts w:cs="Times New Roman"/>
        </w:rPr>
        <w:t>ἀ</w:t>
      </w:r>
      <w:r>
        <w:t>λισγ</w:t>
      </w:r>
      <w:r>
        <w:rPr>
          <w:rFonts w:cs="Times New Roman"/>
        </w:rPr>
        <w:t>έω: to pollute</w:t>
      </w:r>
    </w:p>
  </w:footnote>
  <w:footnote w:id="55">
    <w:p w:rsidR="006E22C7" w:rsidRDefault="006E22C7" w:rsidP="001F6855">
      <w:pPr>
        <w:pStyle w:val="Endnote"/>
      </w:pPr>
      <w:r>
        <w:rPr>
          <w:rStyle w:val="FootnoteReference"/>
        </w:rPr>
        <w:footnoteRef/>
      </w:r>
      <w:r>
        <w:t xml:space="preserve"> </w:t>
      </w:r>
      <w:r w:rsidRPr="00E143C8">
        <w:t>εἴπατε</w:t>
      </w:r>
      <w:r>
        <w:t xml:space="preserve">: aorist, active indicative or imperative, second person plural of </w:t>
      </w:r>
      <w:r w:rsidRPr="00E143C8">
        <w:t>ε</w:t>
      </w:r>
      <w:r>
        <w:rPr>
          <w:rFonts w:cs="Times New Roman"/>
        </w:rPr>
        <w:t>ἶ</w:t>
      </w:r>
      <w:r w:rsidRPr="00E143C8">
        <w:t>π</w:t>
      </w:r>
      <w:r>
        <w:rPr>
          <w:rFonts w:cs="Times New Roman"/>
        </w:rPr>
        <w:t xml:space="preserve">ον </w:t>
      </w:r>
      <w:r>
        <w:t>/</w:t>
      </w:r>
      <w:r w:rsidRPr="001F6855">
        <w:t xml:space="preserve"> </w:t>
      </w:r>
      <w:r w:rsidRPr="00E143C8">
        <w:t>λέγ</w:t>
      </w:r>
      <w:r>
        <w:rPr>
          <w:rFonts w:cs="Times New Roman"/>
        </w:rPr>
        <w:t>ω: to say, speak, talk, tell</w:t>
      </w:r>
    </w:p>
  </w:footnote>
  <w:footnote w:id="56">
    <w:p w:rsidR="006E22C7" w:rsidRDefault="006E22C7" w:rsidP="00051B9F">
      <w:pPr>
        <w:pStyle w:val="Endnote"/>
      </w:pPr>
      <w:r>
        <w:rPr>
          <w:rStyle w:val="FootnoteReference"/>
        </w:rPr>
        <w:footnoteRef/>
      </w:r>
      <w:r>
        <w:t xml:space="preserve"> </w:t>
      </w:r>
      <w:r w:rsidRPr="00E143C8">
        <w:t>ἠλισγήσαμεν</w:t>
      </w:r>
      <w:r>
        <w:t xml:space="preserve">: aorist, active indicative, first person plural of </w:t>
      </w:r>
      <w:r>
        <w:rPr>
          <w:rFonts w:cs="Times New Roman"/>
        </w:rPr>
        <w:t>ἀ</w:t>
      </w:r>
      <w:r>
        <w:t>λισγ</w:t>
      </w:r>
      <w:r>
        <w:rPr>
          <w:rFonts w:cs="Times New Roman"/>
        </w:rPr>
        <w:t>έω: to pollute</w:t>
      </w:r>
    </w:p>
  </w:footnote>
  <w:footnote w:id="57">
    <w:p w:rsidR="006E22C7" w:rsidRDefault="006E22C7" w:rsidP="00C035C3">
      <w:pPr>
        <w:pStyle w:val="Endnote"/>
      </w:pPr>
      <w:r>
        <w:rPr>
          <w:rStyle w:val="FootnoteReference"/>
        </w:rPr>
        <w:footnoteRef/>
      </w:r>
      <w:r>
        <w:t xml:space="preserve"> </w:t>
      </w:r>
      <w:r w:rsidRPr="00E143C8">
        <w:t>αὐτούς</w:t>
      </w:r>
      <w:r>
        <w:t xml:space="preserve">, not </w:t>
      </w:r>
      <w:r w:rsidRPr="00E143C8">
        <w:t>σε</w:t>
      </w:r>
    </w:p>
  </w:footnote>
  <w:footnote w:id="58">
    <w:p w:rsidR="006E22C7" w:rsidRDefault="006E22C7" w:rsidP="00282F49">
      <w:pPr>
        <w:pStyle w:val="Endnote"/>
      </w:pPr>
      <w:r>
        <w:rPr>
          <w:rStyle w:val="FootnoteReference"/>
        </w:rPr>
        <w:footnoteRef/>
      </w:r>
      <w:r>
        <w:t xml:space="preserve"> </w:t>
      </w:r>
      <w:r w:rsidRPr="00E143C8">
        <w:t>λέγειν</w:t>
      </w:r>
      <w:r>
        <w:t xml:space="preserve">: present, active infinitive of </w:t>
      </w:r>
      <w:r w:rsidRPr="00E143C8">
        <w:t>λέγ</w:t>
      </w:r>
      <w:r>
        <w:rPr>
          <w:rFonts w:cs="Times New Roman"/>
        </w:rPr>
        <w:t>ω: to say, speak, talk, tell</w:t>
      </w:r>
    </w:p>
  </w:footnote>
  <w:footnote w:id="59">
    <w:p w:rsidR="006E22C7" w:rsidRDefault="006E22C7" w:rsidP="00E97A68">
      <w:pPr>
        <w:pStyle w:val="Endnote"/>
      </w:pPr>
      <w:r>
        <w:rPr>
          <w:rStyle w:val="FootnoteReference"/>
        </w:rPr>
        <w:footnoteRef/>
      </w:r>
      <w:r>
        <w:t xml:space="preserve"> </w:t>
      </w:r>
      <w:r w:rsidRPr="00E143C8">
        <w:t>ἠλισγημένη</w:t>
      </w:r>
      <w:r>
        <w:t xml:space="preserve">: perfect, middle or passive participle, feminine nominative singular of </w:t>
      </w:r>
      <w:r>
        <w:rPr>
          <w:rFonts w:cs="Times New Roman"/>
        </w:rPr>
        <w:t>ἀ</w:t>
      </w:r>
      <w:r>
        <w:t>λισγ</w:t>
      </w:r>
      <w:r>
        <w:rPr>
          <w:rFonts w:cs="Times New Roman"/>
        </w:rPr>
        <w:t>έω: to pollute</w:t>
      </w:r>
    </w:p>
  </w:footnote>
  <w:footnote w:id="60">
    <w:p w:rsidR="006E22C7" w:rsidRDefault="006E22C7" w:rsidP="00066E38">
      <w:pPr>
        <w:pStyle w:val="Endnote"/>
      </w:pPr>
      <w:r>
        <w:rPr>
          <w:rStyle w:val="FootnoteReference"/>
        </w:rPr>
        <w:footnoteRef/>
      </w:r>
      <w:r>
        <w:t xml:space="preserve"> </w:t>
      </w:r>
      <w:r w:rsidRPr="00E143C8">
        <w:t>ἐστι</w:t>
      </w:r>
      <w:r>
        <w:t>(</w:t>
      </w:r>
      <w:r w:rsidRPr="00E143C8">
        <w:t>ν</w:t>
      </w:r>
      <w:r>
        <w:t xml:space="preserve">): present, active indicative, third person singular of </w:t>
      </w:r>
      <w:r w:rsidRPr="008953AF">
        <w:t>εἰμι</w:t>
      </w:r>
      <w:r>
        <w:t>: to be, exist</w:t>
      </w:r>
    </w:p>
  </w:footnote>
  <w:footnote w:id="61">
    <w:p w:rsidR="006E22C7" w:rsidRDefault="006E22C7" w:rsidP="00CE6AD4">
      <w:pPr>
        <w:pStyle w:val="Endnote"/>
      </w:pPr>
      <w:r>
        <w:rPr>
          <w:rStyle w:val="FootnoteReference"/>
        </w:rPr>
        <w:footnoteRef/>
      </w:r>
      <w:r>
        <w:t xml:space="preserve"> </w:t>
      </w:r>
      <w:r w:rsidRPr="00E143C8">
        <w:t>ἐπιτιθέμενα</w:t>
      </w:r>
      <w:r>
        <w:t xml:space="preserve">: present, middle or passive participle, neuter nominative plural of </w:t>
      </w:r>
      <w:r w:rsidRPr="00E143C8">
        <w:t>ἐπι</w:t>
      </w:r>
      <w:r>
        <w:rPr>
          <w:rFonts w:cs="Times New Roman"/>
        </w:rPr>
        <w:t>τίθημι</w:t>
      </w:r>
      <w:r>
        <w:t>: to lay, place, put, seat, set upon</w:t>
      </w:r>
    </w:p>
  </w:footnote>
  <w:footnote w:id="62">
    <w:p w:rsidR="006E22C7" w:rsidRDefault="006E22C7" w:rsidP="00C4692E">
      <w:pPr>
        <w:pStyle w:val="Endnote"/>
      </w:pPr>
      <w:r>
        <w:rPr>
          <w:rStyle w:val="FootnoteReference"/>
        </w:rPr>
        <w:footnoteRef/>
      </w:r>
      <w:r>
        <w:t xml:space="preserve"> </w:t>
      </w:r>
      <w:r w:rsidRPr="00E143C8">
        <w:t>ἐξουδενώσατε</w:t>
      </w:r>
      <w:r>
        <w:t xml:space="preserve">: aorist, active indicative, second person plural of </w:t>
      </w:r>
      <w:r w:rsidRPr="00E143C8">
        <w:t>ἐξουδεν</w:t>
      </w:r>
      <w:r>
        <w:rPr>
          <w:rFonts w:cs="Times New Roman"/>
        </w:rPr>
        <w:t>όω</w:t>
      </w:r>
      <w:r>
        <w:t>: to disdain, scorn</w:t>
      </w:r>
    </w:p>
  </w:footnote>
  <w:footnote w:id="63">
    <w:p w:rsidR="006E22C7" w:rsidRDefault="006E22C7" w:rsidP="00F75176">
      <w:pPr>
        <w:pStyle w:val="Endnote"/>
      </w:pPr>
      <w:r>
        <w:rPr>
          <w:rStyle w:val="FootnoteReference"/>
        </w:rPr>
        <w:footnoteRef/>
      </w:r>
      <w:r>
        <w:t xml:space="preserve"> </w:t>
      </w:r>
      <w:r w:rsidRPr="00E143C8">
        <w:t>προσαγάγητε</w:t>
      </w:r>
      <w:r>
        <w:t xml:space="preserve">: aorist, active subjunctive, second person plural of </w:t>
      </w:r>
      <w:r w:rsidRPr="00E143C8">
        <w:t>προσά</w:t>
      </w:r>
      <w:r>
        <w:t>γ</w:t>
      </w:r>
      <w:r>
        <w:rPr>
          <w:rFonts w:cs="Times New Roman"/>
        </w:rPr>
        <w:t>ω: to bring to, toward, bring</w:t>
      </w:r>
    </w:p>
  </w:footnote>
  <w:footnote w:id="64">
    <w:p w:rsidR="006E22C7" w:rsidRDefault="006E22C7" w:rsidP="00F75176">
      <w:pPr>
        <w:pStyle w:val="Endnote"/>
      </w:pPr>
      <w:r>
        <w:rPr>
          <w:rStyle w:val="FootnoteReference"/>
        </w:rPr>
        <w:footnoteRef/>
      </w:r>
      <w:r>
        <w:t xml:space="preserve"> </w:t>
      </w:r>
      <w:r w:rsidRPr="00E143C8">
        <w:t>προσαγάγητε</w:t>
      </w:r>
      <w:r>
        <w:t xml:space="preserve">: aorist, active subjunctive, second person plural of </w:t>
      </w:r>
      <w:r w:rsidRPr="00E143C8">
        <w:t>προσά</w:t>
      </w:r>
      <w:r>
        <w:t>γ</w:t>
      </w:r>
      <w:r>
        <w:rPr>
          <w:rFonts w:cs="Times New Roman"/>
        </w:rPr>
        <w:t>ω: to bring to, toward, bring</w:t>
      </w:r>
    </w:p>
  </w:footnote>
  <w:footnote w:id="65">
    <w:p w:rsidR="006E22C7" w:rsidRDefault="006E22C7" w:rsidP="00F75176">
      <w:pPr>
        <w:pStyle w:val="Endnote"/>
      </w:pPr>
      <w:r>
        <w:rPr>
          <w:rStyle w:val="FootnoteReference"/>
        </w:rPr>
        <w:footnoteRef/>
      </w:r>
      <w:r>
        <w:t xml:space="preserve"> </w:t>
      </w:r>
      <w:r w:rsidRPr="00E143C8">
        <w:t>προσάγαγε</w:t>
      </w:r>
      <w:r>
        <w:t xml:space="preserve">: aorist, active imperative, second person plural of </w:t>
      </w:r>
      <w:r w:rsidRPr="00E143C8">
        <w:t>προσά</w:t>
      </w:r>
      <w:r>
        <w:t>γ</w:t>
      </w:r>
      <w:r>
        <w:rPr>
          <w:rFonts w:cs="Times New Roman"/>
        </w:rPr>
        <w:t>ω: to bring to, toward, bring</w:t>
      </w:r>
    </w:p>
  </w:footnote>
  <w:footnote w:id="66">
    <w:p w:rsidR="006E22C7" w:rsidRDefault="006E22C7" w:rsidP="00F75176">
      <w:pPr>
        <w:pStyle w:val="Endnote"/>
      </w:pPr>
      <w:r>
        <w:rPr>
          <w:rStyle w:val="FootnoteReference"/>
        </w:rPr>
        <w:footnoteRef/>
      </w:r>
      <w:r>
        <w:t xml:space="preserve"> </w:t>
      </w:r>
      <w:r w:rsidRPr="00E143C8">
        <w:t>ἡγουμένῳ</w:t>
      </w:r>
      <w:r>
        <w:t xml:space="preserve">: present, middle or passive participle, masculine dative singular of </w:t>
      </w:r>
      <w:r w:rsidRPr="00E143C8">
        <w:t>ἡ</w:t>
      </w:r>
      <w:r>
        <w:t>γ</w:t>
      </w:r>
      <w:r w:rsidRPr="00E143C8">
        <w:t>έ</w:t>
      </w:r>
      <w:r>
        <w:rPr>
          <w:rFonts w:cs="Times New Roman"/>
        </w:rPr>
        <w:t>ομαι: to go before; to lead; to rule</w:t>
      </w:r>
    </w:p>
  </w:footnote>
  <w:footnote w:id="67">
    <w:p w:rsidR="006E22C7" w:rsidRDefault="006E22C7" w:rsidP="0068774B">
      <w:pPr>
        <w:pStyle w:val="Endnote"/>
      </w:pPr>
      <w:r>
        <w:rPr>
          <w:rStyle w:val="FootnoteReference"/>
        </w:rPr>
        <w:footnoteRef/>
      </w:r>
      <w:r>
        <w:t xml:space="preserve"> </w:t>
      </w:r>
      <w:r w:rsidRPr="00E143C8">
        <w:t>προσδέξεται</w:t>
      </w:r>
      <w:r>
        <w:t xml:space="preserve">: future, middle indicative, third person singular of </w:t>
      </w:r>
      <w:r w:rsidRPr="00E143C8">
        <w:t>προσδέ</w:t>
      </w:r>
      <w:r>
        <w:rPr>
          <w:rFonts w:cs="Times New Roman"/>
        </w:rPr>
        <w:t>χομαι</w:t>
      </w:r>
      <w:r>
        <w:t>: to accept, receive, welcome</w:t>
      </w:r>
    </w:p>
  </w:footnote>
  <w:footnote w:id="68">
    <w:p w:rsidR="006E22C7" w:rsidRDefault="006E22C7" w:rsidP="00190A6B">
      <w:pPr>
        <w:pStyle w:val="Endnote"/>
      </w:pPr>
      <w:r>
        <w:rPr>
          <w:rStyle w:val="FootnoteReference"/>
        </w:rPr>
        <w:footnoteRef/>
      </w:r>
      <w:r>
        <w:t xml:space="preserve"> </w:t>
      </w:r>
      <w:r w:rsidRPr="00E143C8">
        <w:t>λήψεται</w:t>
      </w:r>
      <w:r>
        <w:t xml:space="preserve">: future, middle indicative, third person singular of </w:t>
      </w:r>
      <w:r>
        <w:rPr>
          <w:rFonts w:cs="Times New Roman"/>
        </w:rPr>
        <w:t>λαμβάνω</w:t>
      </w:r>
      <w:r>
        <w:t>: to carry, lift, take; here, put up with, tolerate</w:t>
      </w:r>
    </w:p>
  </w:footnote>
  <w:footnote w:id="69">
    <w:p w:rsidR="006E22C7" w:rsidRDefault="006E22C7" w:rsidP="009047E1">
      <w:pPr>
        <w:pStyle w:val="Endnote"/>
      </w:pPr>
      <w:r>
        <w:rPr>
          <w:rStyle w:val="FootnoteReference"/>
        </w:rPr>
        <w:footnoteRef/>
      </w:r>
      <w:r>
        <w:t xml:space="preserve"> </w:t>
      </w:r>
      <w:r w:rsidRPr="00E143C8">
        <w:t>λέγει</w:t>
      </w:r>
      <w:r>
        <w:t xml:space="preserve">: present, active indicative, third person singular of </w:t>
      </w:r>
      <w:r w:rsidRPr="00E143C8">
        <w:t>λέγ</w:t>
      </w:r>
      <w:r>
        <w:rPr>
          <w:rFonts w:cs="Times New Roman"/>
        </w:rPr>
        <w:t>ω: to say, speak, talk, tell</w:t>
      </w:r>
    </w:p>
  </w:footnote>
  <w:footnote w:id="70">
    <w:p w:rsidR="006E22C7" w:rsidRDefault="006E22C7" w:rsidP="008E22D4">
      <w:pPr>
        <w:pStyle w:val="Endnote"/>
      </w:pPr>
      <w:r>
        <w:rPr>
          <w:rStyle w:val="FootnoteReference"/>
        </w:rPr>
        <w:footnoteRef/>
      </w:r>
      <w:r>
        <w:t xml:space="preserve"> This is a nominative plural, used as a vocative, not an indirect object.</w:t>
      </w:r>
    </w:p>
  </w:footnote>
  <w:footnote w:id="71">
    <w:p w:rsidR="006E22C7" w:rsidRDefault="006E22C7" w:rsidP="002D2D64">
      <w:pPr>
        <w:pStyle w:val="Endnote"/>
      </w:pPr>
      <w:r>
        <w:rPr>
          <w:rStyle w:val="FootnoteReference"/>
        </w:rPr>
        <w:footnoteRef/>
      </w:r>
      <w:r>
        <w:t xml:space="preserve"> The point being made here is that their hearts are not right, their attitudes are evil.  No offering made in the Old Testament could ever be perfect; but the priests might have had a right attitude and heart about what their tropes of offerings signified: they did not….  To illustrate the wickedness of coming to God with a defiled mentality or spirit, two extreme examples are adduced: the inconceivable, unimaginable, unthinkable sacrifice of the blind or the lame/sick, even if offered to a human king.  These examples did not necessarily take place: they depict something so disgusting and reprehensible as to portray the reality of defiled thinking before God.</w:t>
      </w:r>
    </w:p>
  </w:footnote>
  <w:footnote w:id="72">
    <w:p w:rsidR="006E22C7" w:rsidRDefault="006E22C7" w:rsidP="00680FCE">
      <w:pPr>
        <w:pStyle w:val="Endnote"/>
      </w:pPr>
      <w:r>
        <w:rPr>
          <w:rStyle w:val="FootnoteReference"/>
        </w:rPr>
        <w:footnoteRef/>
      </w:r>
      <w:r>
        <w:t xml:space="preserve"> </w:t>
      </w:r>
      <w:r w:rsidRPr="00E143C8">
        <w:t>ἐξιλάσκεσθε</w:t>
      </w:r>
      <w:r>
        <w:t xml:space="preserve">: present, middle or passive imperative, second person plural of </w:t>
      </w:r>
      <w:r w:rsidRPr="00E143C8">
        <w:t>ἐξιλά</w:t>
      </w:r>
      <w:r>
        <w:t>σκ</w:t>
      </w:r>
      <w:r>
        <w:rPr>
          <w:rFonts w:cs="Times New Roman"/>
        </w:rPr>
        <w:t>ομαι</w:t>
      </w:r>
      <w:r>
        <w:t>: to atone, propitiate, purge</w:t>
      </w:r>
    </w:p>
  </w:footnote>
  <w:footnote w:id="73">
    <w:p w:rsidR="006E22C7" w:rsidRDefault="006E22C7" w:rsidP="00CC224C">
      <w:pPr>
        <w:pStyle w:val="Endnote"/>
      </w:pPr>
      <w:r>
        <w:rPr>
          <w:rStyle w:val="FootnoteReference"/>
        </w:rPr>
        <w:footnoteRef/>
      </w:r>
      <w:r>
        <w:t xml:space="preserve"> </w:t>
      </w:r>
      <w:r w:rsidRPr="00E143C8">
        <w:t>δεήθητε</w:t>
      </w:r>
      <w:r>
        <w:t>: aorist, passive imperative, second person plural of δ</w:t>
      </w:r>
      <w:r>
        <w:rPr>
          <w:rFonts w:cs="Times New Roman"/>
        </w:rPr>
        <w:t xml:space="preserve">έομαι / </w:t>
      </w:r>
      <w:r>
        <w:t>δ</w:t>
      </w:r>
      <w:r>
        <w:rPr>
          <w:rFonts w:cs="Times New Roman"/>
        </w:rPr>
        <w:t>έω: to pray; to bind</w:t>
      </w:r>
    </w:p>
  </w:footnote>
  <w:footnote w:id="74">
    <w:p w:rsidR="006E22C7" w:rsidRDefault="006E22C7" w:rsidP="007D3A19">
      <w:pPr>
        <w:pStyle w:val="Endnote"/>
      </w:pPr>
      <w:r>
        <w:rPr>
          <w:rStyle w:val="FootnoteReference"/>
        </w:rPr>
        <w:footnoteRef/>
      </w:r>
      <w:r>
        <w:t xml:space="preserve"> </w:t>
      </w:r>
      <w:r w:rsidRPr="00E143C8">
        <w:t>γέγονε</w:t>
      </w:r>
      <w:r>
        <w:t>(</w:t>
      </w:r>
      <w:r>
        <w:rPr>
          <w:rFonts w:cs="Times New Roman"/>
        </w:rPr>
        <w:t>ν</w:t>
      </w:r>
      <w:r>
        <w:t xml:space="preserve">): perfect, active indicative, third person singular of </w:t>
      </w:r>
      <w:r>
        <w:rPr>
          <w:rFonts w:cs="Times New Roman"/>
        </w:rPr>
        <w:t>γίνομαι: to become, beget, birth, create, do, invent</w:t>
      </w:r>
    </w:p>
  </w:footnote>
  <w:footnote w:id="75">
    <w:p w:rsidR="006E22C7" w:rsidRDefault="006E22C7" w:rsidP="00382B4F">
      <w:pPr>
        <w:pStyle w:val="Endnote"/>
      </w:pPr>
      <w:r>
        <w:rPr>
          <w:rStyle w:val="FootnoteReference"/>
        </w:rPr>
        <w:footnoteRef/>
      </w:r>
      <w:r>
        <w:t xml:space="preserve"> </w:t>
      </w:r>
      <w:r w:rsidRPr="00E143C8">
        <w:t>λή</w:t>
      </w:r>
      <w:r>
        <w:t>(</w:t>
      </w:r>
      <w:r>
        <w:rPr>
          <w:rFonts w:cs="Times New Roman"/>
        </w:rPr>
        <w:t>μ</w:t>
      </w:r>
      <w:r>
        <w:t>)</w:t>
      </w:r>
      <w:r w:rsidRPr="00E143C8">
        <w:t>ψομαι</w:t>
      </w:r>
      <w:r>
        <w:t xml:space="preserve">: future, middle indicative, first person singular of </w:t>
      </w:r>
      <w:r>
        <w:rPr>
          <w:rFonts w:cs="Times New Roman"/>
        </w:rPr>
        <w:t>λαμβάνω</w:t>
      </w:r>
      <w:r>
        <w:t>: to carry, lift, take; here, put up with, tolerate</w:t>
      </w:r>
    </w:p>
  </w:footnote>
  <w:footnote w:id="76">
    <w:p w:rsidR="006E22C7" w:rsidRDefault="006E22C7" w:rsidP="009047E1">
      <w:pPr>
        <w:pStyle w:val="Endnote"/>
      </w:pPr>
      <w:r>
        <w:rPr>
          <w:rStyle w:val="FootnoteReference"/>
        </w:rPr>
        <w:footnoteRef/>
      </w:r>
      <w:r>
        <w:t xml:space="preserve"> </w:t>
      </w:r>
      <w:r w:rsidRPr="00E143C8">
        <w:t>λέγει</w:t>
      </w:r>
      <w:r>
        <w:t xml:space="preserve">: present, active indicative, third person singular of </w:t>
      </w:r>
      <w:r w:rsidRPr="00E143C8">
        <w:t>λέγ</w:t>
      </w:r>
      <w:r>
        <w:rPr>
          <w:rFonts w:cs="Times New Roman"/>
        </w:rPr>
        <w:t>ω: to say, speak, talk, tell</w:t>
      </w:r>
    </w:p>
  </w:footnote>
  <w:footnote w:id="77">
    <w:p w:rsidR="006E22C7" w:rsidRDefault="006E22C7" w:rsidP="009D32DD">
      <w:pPr>
        <w:pStyle w:val="Endnote"/>
      </w:pPr>
      <w:r>
        <w:rPr>
          <w:rStyle w:val="FootnoteReference"/>
        </w:rPr>
        <w:footnoteRef/>
      </w:r>
      <w:r>
        <w:t xml:space="preserve"> Interrogatives best fit the context, and are consistent with the flow of the discussion.  God is not offering an opportunity for repentance here: rather, He continues with His scathing rebuke.</w:t>
      </w:r>
    </w:p>
  </w:footnote>
  <w:footnote w:id="78">
    <w:p w:rsidR="006E22C7" w:rsidRDefault="006E22C7" w:rsidP="00211F6F">
      <w:pPr>
        <w:pStyle w:val="Endnote"/>
      </w:pPr>
      <w:r>
        <w:rPr>
          <w:rStyle w:val="FootnoteReference"/>
        </w:rPr>
        <w:footnoteRef/>
      </w:r>
      <w:r>
        <w:t xml:space="preserve"> </w:t>
      </w:r>
      <w:r w:rsidRPr="00E143C8">
        <w:t>συγκλεισθήσονται</w:t>
      </w:r>
      <w:r>
        <w:t>: future passive indicative, third person plural of συγκλε</w:t>
      </w:r>
      <w:r>
        <w:rPr>
          <w:rFonts w:cs="Times New Roman"/>
        </w:rPr>
        <w:t>ίω: to bar, close, lock, shut</w:t>
      </w:r>
    </w:p>
  </w:footnote>
  <w:footnote w:id="79">
    <w:p w:rsidR="006E22C7" w:rsidRDefault="006E22C7" w:rsidP="00A64A60">
      <w:pPr>
        <w:pStyle w:val="Endnote"/>
      </w:pPr>
      <w:r>
        <w:rPr>
          <w:rStyle w:val="FootnoteReference"/>
        </w:rPr>
        <w:footnoteRef/>
      </w:r>
      <w:r>
        <w:t xml:space="preserve"> </w:t>
      </w:r>
      <w:r w:rsidRPr="00E143C8">
        <w:t>ἀνάψεται</w:t>
      </w:r>
      <w:r>
        <w:t xml:space="preserve">: future middle indicative, third person singular of </w:t>
      </w:r>
      <w:r w:rsidRPr="00E143C8">
        <w:t>ἀνά</w:t>
      </w:r>
      <w:r>
        <w:rPr>
          <w:rFonts w:cs="Times New Roman"/>
        </w:rPr>
        <w:t>π</w:t>
      </w:r>
      <w:r w:rsidRPr="00E143C8">
        <w:t>τ</w:t>
      </w:r>
      <w:r>
        <w:rPr>
          <w:rFonts w:cs="Times New Roman"/>
        </w:rPr>
        <w:t>ω: to kindle, light, set on fire</w:t>
      </w:r>
    </w:p>
  </w:footnote>
  <w:footnote w:id="80">
    <w:p w:rsidR="006E22C7" w:rsidRDefault="006E22C7" w:rsidP="009008EF">
      <w:pPr>
        <w:pStyle w:val="Endnote"/>
      </w:pPr>
      <w:r>
        <w:rPr>
          <w:rStyle w:val="FootnoteReference"/>
        </w:rPr>
        <w:footnoteRef/>
      </w:r>
      <w:r>
        <w:t xml:space="preserve"> </w:t>
      </w:r>
      <w:r w:rsidRPr="00E143C8">
        <w:t>ἐστι</w:t>
      </w:r>
      <w:r>
        <w:t>(</w:t>
      </w:r>
      <w:r w:rsidRPr="00E143C8">
        <w:t>ν</w:t>
      </w:r>
      <w:r>
        <w:t xml:space="preserve">): present, active indicative, third person singular of </w:t>
      </w:r>
      <w:r w:rsidRPr="008953AF">
        <w:t>εἰμι</w:t>
      </w:r>
      <w:r>
        <w:t>: to be, exist</w:t>
      </w:r>
    </w:p>
  </w:footnote>
  <w:footnote w:id="81">
    <w:p w:rsidR="006E22C7" w:rsidRDefault="006E22C7" w:rsidP="009047E1">
      <w:pPr>
        <w:pStyle w:val="Endnote"/>
      </w:pPr>
      <w:r>
        <w:rPr>
          <w:rStyle w:val="FootnoteReference"/>
        </w:rPr>
        <w:footnoteRef/>
      </w:r>
      <w:r>
        <w:t xml:space="preserve"> </w:t>
      </w:r>
      <w:r w:rsidRPr="00E143C8">
        <w:t>λέγει</w:t>
      </w:r>
      <w:r>
        <w:t xml:space="preserve">: present, active indicative, third person singular of </w:t>
      </w:r>
      <w:r w:rsidRPr="00E143C8">
        <w:t>λέγ</w:t>
      </w:r>
      <w:r>
        <w:rPr>
          <w:rFonts w:cs="Times New Roman"/>
        </w:rPr>
        <w:t>ω: to say, speak, talk, tell</w:t>
      </w:r>
    </w:p>
  </w:footnote>
  <w:footnote w:id="82">
    <w:p w:rsidR="006E22C7" w:rsidRDefault="006E22C7" w:rsidP="009008EF">
      <w:pPr>
        <w:pStyle w:val="Endnote"/>
      </w:pPr>
      <w:r>
        <w:rPr>
          <w:rStyle w:val="FootnoteReference"/>
        </w:rPr>
        <w:footnoteRef/>
      </w:r>
      <w:r>
        <w:t xml:space="preserve"> </w:t>
      </w:r>
      <w:r w:rsidRPr="00E143C8">
        <w:t>προσδέξομαι</w:t>
      </w:r>
      <w:r>
        <w:t xml:space="preserve">: future middle indicative, first person singular of </w:t>
      </w:r>
      <w:r w:rsidRPr="00E143C8">
        <w:t>προσδέ</w:t>
      </w:r>
      <w:r>
        <w:rPr>
          <w:rFonts w:cs="Times New Roman"/>
        </w:rPr>
        <w:t>χ</w:t>
      </w:r>
      <w:r w:rsidRPr="00E143C8">
        <w:t>ομαι</w:t>
      </w:r>
      <w:r>
        <w:t>: to accept, receive, welcome</w:t>
      </w:r>
    </w:p>
  </w:footnote>
  <w:footnote w:id="83">
    <w:p w:rsidR="006E22C7" w:rsidRDefault="006E22C7" w:rsidP="00E25074">
      <w:pPr>
        <w:pStyle w:val="Endnote"/>
      </w:pPr>
      <w:r>
        <w:rPr>
          <w:rStyle w:val="FootnoteReference"/>
        </w:rPr>
        <w:footnoteRef/>
      </w:r>
      <w:r>
        <w:t xml:space="preserve"> The desire, will, or wish (</w:t>
      </w:r>
      <w:r w:rsidRPr="00E143C8">
        <w:t>θέλημα</w:t>
      </w:r>
      <w:r>
        <w:t>) is consistently used throughout this discussion as an expression of pleasure or displeasure.</w:t>
      </w:r>
    </w:p>
  </w:footnote>
  <w:footnote w:id="84">
    <w:p w:rsidR="006E22C7" w:rsidRDefault="006E22C7" w:rsidP="0081560E">
      <w:pPr>
        <w:pStyle w:val="Endnote"/>
      </w:pPr>
      <w:r>
        <w:rPr>
          <w:rStyle w:val="FootnoteReference"/>
        </w:rPr>
        <w:footnoteRef/>
      </w:r>
      <w:r>
        <w:t xml:space="preserve"> </w:t>
      </w:r>
      <w:r w:rsidRPr="00E143C8">
        <w:t>δεδόξασται</w:t>
      </w:r>
      <w:r>
        <w:t xml:space="preserve">: perfect, middle or passive indicative, third person singular of </w:t>
      </w:r>
      <w:r w:rsidRPr="00E143C8">
        <w:t>δ</w:t>
      </w:r>
      <w:r>
        <w:rPr>
          <w:rFonts w:cs="Times New Roman"/>
        </w:rPr>
        <w:t>ο</w:t>
      </w:r>
      <w:r w:rsidRPr="00E143C8">
        <w:t>ξ</w:t>
      </w:r>
      <w:r>
        <w:rPr>
          <w:rFonts w:cs="Times New Roman"/>
        </w:rPr>
        <w:t>άζω</w:t>
      </w:r>
      <w:r>
        <w:t>: to glorify, magnify, praise</w:t>
      </w:r>
    </w:p>
  </w:footnote>
  <w:footnote w:id="85">
    <w:p w:rsidR="006E22C7" w:rsidRDefault="006E22C7" w:rsidP="0081560E">
      <w:pPr>
        <w:pStyle w:val="Endnote"/>
      </w:pPr>
      <w:r>
        <w:rPr>
          <w:rStyle w:val="FootnoteReference"/>
        </w:rPr>
        <w:footnoteRef/>
      </w:r>
      <w:r>
        <w:t xml:space="preserve"> </w:t>
      </w:r>
      <w:r w:rsidRPr="00E143C8">
        <w:t>προσάγεται</w:t>
      </w:r>
      <w:r>
        <w:t xml:space="preserve">: present, middle or passive indicative, third person singular of </w:t>
      </w:r>
      <w:r w:rsidRPr="00E143C8">
        <w:t>προσάγ</w:t>
      </w:r>
      <w:r>
        <w:rPr>
          <w:rFonts w:cs="Times New Roman"/>
        </w:rPr>
        <w:t>ω: to bring toward</w:t>
      </w:r>
    </w:p>
  </w:footnote>
  <w:footnote w:id="86">
    <w:p w:rsidR="006E22C7" w:rsidRDefault="006E22C7" w:rsidP="00242696">
      <w:pPr>
        <w:pStyle w:val="Endnote"/>
      </w:pPr>
      <w:r>
        <w:rPr>
          <w:rStyle w:val="FootnoteReference"/>
        </w:rPr>
        <w:footnoteRef/>
      </w:r>
      <w:r>
        <w:t xml:space="preserve"> </w:t>
      </w:r>
      <w:r w:rsidRPr="00E143C8">
        <w:t>λέγει</w:t>
      </w:r>
      <w:r>
        <w:t xml:space="preserve">: present, active indicative, third person singular of </w:t>
      </w:r>
      <w:r w:rsidRPr="00E143C8">
        <w:t>λέγ</w:t>
      </w:r>
      <w:r>
        <w:rPr>
          <w:rFonts w:cs="Times New Roman"/>
        </w:rPr>
        <w:t>ω: to say, speak, talk, tell</w:t>
      </w:r>
    </w:p>
  </w:footnote>
  <w:footnote w:id="87">
    <w:p w:rsidR="006E22C7" w:rsidRDefault="006E22C7" w:rsidP="008E72A0">
      <w:pPr>
        <w:pStyle w:val="Endnote"/>
      </w:pPr>
      <w:r>
        <w:rPr>
          <w:rStyle w:val="FootnoteReference"/>
        </w:rPr>
        <w:footnoteRef/>
      </w:r>
      <w:r>
        <w:t xml:space="preserve"> </w:t>
      </w:r>
      <w:r w:rsidRPr="00E143C8">
        <w:t>βεβηλοῦτε</w:t>
      </w:r>
      <w:r>
        <w:t xml:space="preserve">: present, active indicative, second person plural of </w:t>
      </w:r>
      <w:r w:rsidRPr="00E143C8">
        <w:t>βεβηλ</w:t>
      </w:r>
      <w:r>
        <w:rPr>
          <w:rFonts w:cs="Times New Roman"/>
        </w:rPr>
        <w:t>όω</w:t>
      </w:r>
      <w:r>
        <w:t>: to defile, pollute, profane</w:t>
      </w:r>
    </w:p>
  </w:footnote>
  <w:footnote w:id="88">
    <w:p w:rsidR="006E22C7" w:rsidRDefault="006E22C7" w:rsidP="00BC4105">
      <w:pPr>
        <w:pStyle w:val="Endnote"/>
      </w:pPr>
      <w:r>
        <w:rPr>
          <w:rStyle w:val="FootnoteReference"/>
        </w:rPr>
        <w:footnoteRef/>
      </w:r>
      <w:r>
        <w:t xml:space="preserve"> </w:t>
      </w:r>
      <w:r w:rsidRPr="00E143C8">
        <w:t>λέγειν</w:t>
      </w:r>
      <w:r>
        <w:t xml:space="preserve">: present, active infinitive of </w:t>
      </w:r>
      <w:r w:rsidRPr="00E143C8">
        <w:t>λέγ</w:t>
      </w:r>
      <w:r>
        <w:rPr>
          <w:rFonts w:cs="Times New Roman"/>
        </w:rPr>
        <w:t>ω: to say, speak, talk, tell</w:t>
      </w:r>
    </w:p>
  </w:footnote>
  <w:footnote w:id="89">
    <w:p w:rsidR="006E22C7" w:rsidRDefault="006E22C7" w:rsidP="00BC4105">
      <w:pPr>
        <w:pStyle w:val="Endnote"/>
      </w:pPr>
      <w:r>
        <w:rPr>
          <w:rStyle w:val="FootnoteReference"/>
        </w:rPr>
        <w:footnoteRef/>
      </w:r>
      <w:r>
        <w:t xml:space="preserve"> </w:t>
      </w:r>
      <w:r w:rsidRPr="00E143C8">
        <w:t>ἠλισγημένη</w:t>
      </w:r>
      <w:r>
        <w:t xml:space="preserve">: perfect, middle or passive participle, feminine nominative singular of </w:t>
      </w:r>
      <w:r>
        <w:rPr>
          <w:rFonts w:cs="Times New Roman"/>
        </w:rPr>
        <w:t>ἀ</w:t>
      </w:r>
      <w:r>
        <w:t>λισγ</w:t>
      </w:r>
      <w:r w:rsidRPr="00E143C8">
        <w:t>έ</w:t>
      </w:r>
      <w:r>
        <w:rPr>
          <w:rFonts w:cs="Times New Roman"/>
        </w:rPr>
        <w:t>ω: to pollute</w:t>
      </w:r>
    </w:p>
  </w:footnote>
  <w:footnote w:id="90">
    <w:p w:rsidR="006E22C7" w:rsidRDefault="006E22C7" w:rsidP="00BC4105">
      <w:pPr>
        <w:pStyle w:val="Endnote"/>
      </w:pPr>
      <w:r>
        <w:rPr>
          <w:rStyle w:val="FootnoteReference"/>
        </w:rPr>
        <w:footnoteRef/>
      </w:r>
      <w:r>
        <w:t xml:space="preserve"> </w:t>
      </w:r>
      <w:r w:rsidRPr="00E143C8">
        <w:t>ἐστί</w:t>
      </w:r>
      <w:r>
        <w:t xml:space="preserve">: present, active indicative, third person singular of </w:t>
      </w:r>
      <w:r w:rsidRPr="00E97632">
        <w:t>εἰμι</w:t>
      </w:r>
      <w:r>
        <w:t>: to be, exist</w:t>
      </w:r>
    </w:p>
  </w:footnote>
  <w:footnote w:id="91">
    <w:p w:rsidR="006E22C7" w:rsidRDefault="006E22C7" w:rsidP="00E97632">
      <w:pPr>
        <w:pStyle w:val="Endnote"/>
      </w:pPr>
      <w:r>
        <w:rPr>
          <w:rStyle w:val="FootnoteReference"/>
        </w:rPr>
        <w:footnoteRef/>
      </w:r>
      <w:r>
        <w:t xml:space="preserve"> </w:t>
      </w:r>
      <w:r w:rsidRPr="00E143C8">
        <w:t>ἐπιτιθέμενα</w:t>
      </w:r>
      <w:r>
        <w:t xml:space="preserve">: present, middle or passive participle, neuter nominative or accusative plural of </w:t>
      </w:r>
      <w:r w:rsidRPr="00E143C8">
        <w:t>ἐπι</w:t>
      </w:r>
      <w:r>
        <w:rPr>
          <w:rFonts w:cs="Times New Roman"/>
        </w:rPr>
        <w:t>τίθημι</w:t>
      </w:r>
      <w:r>
        <w:t>: to lay, place, put, seat, set upon</w:t>
      </w:r>
    </w:p>
  </w:footnote>
  <w:footnote w:id="92">
    <w:p w:rsidR="006E22C7" w:rsidRDefault="006E22C7" w:rsidP="0017282B">
      <w:pPr>
        <w:pStyle w:val="Endnote"/>
      </w:pPr>
      <w:r>
        <w:rPr>
          <w:rStyle w:val="FootnoteReference"/>
        </w:rPr>
        <w:footnoteRef/>
      </w:r>
      <w:r>
        <w:t xml:space="preserve"> </w:t>
      </w:r>
      <w:r w:rsidRPr="00E143C8">
        <w:t>ἐξουδένωται</w:t>
      </w:r>
      <w:r>
        <w:t xml:space="preserve">: present, middle or passive subjunctive, third person singular of </w:t>
      </w:r>
      <w:r w:rsidRPr="00E143C8">
        <w:t>ἐξουδεν</w:t>
      </w:r>
      <w:r>
        <w:rPr>
          <w:rFonts w:cs="Times New Roman"/>
        </w:rPr>
        <w:t>όω: to devalue, disdain, scorn</w:t>
      </w:r>
    </w:p>
  </w:footnote>
  <w:footnote w:id="93">
    <w:p w:rsidR="006E22C7" w:rsidRDefault="006E22C7" w:rsidP="001F6855">
      <w:pPr>
        <w:pStyle w:val="Endnote"/>
      </w:pPr>
      <w:r>
        <w:rPr>
          <w:rStyle w:val="FootnoteReference"/>
        </w:rPr>
        <w:footnoteRef/>
      </w:r>
      <w:r>
        <w:t xml:space="preserve"> </w:t>
      </w:r>
      <w:r w:rsidRPr="00E143C8">
        <w:t>εἴπατε</w:t>
      </w:r>
      <w:r>
        <w:t xml:space="preserve">: aorist, active indicative or imperative, second person plural of </w:t>
      </w:r>
      <w:r w:rsidRPr="00E143C8">
        <w:t>ε</w:t>
      </w:r>
      <w:r>
        <w:rPr>
          <w:rFonts w:cs="Times New Roman"/>
        </w:rPr>
        <w:t>ἶ</w:t>
      </w:r>
      <w:r w:rsidRPr="00E143C8">
        <w:t>π</w:t>
      </w:r>
      <w:r>
        <w:rPr>
          <w:rFonts w:cs="Times New Roman"/>
        </w:rPr>
        <w:t xml:space="preserve">ον </w:t>
      </w:r>
      <w:r>
        <w:t>/</w:t>
      </w:r>
      <w:r w:rsidRPr="001F6855">
        <w:t xml:space="preserve"> </w:t>
      </w:r>
      <w:r w:rsidRPr="00E143C8">
        <w:t>λέγ</w:t>
      </w:r>
      <w:r>
        <w:rPr>
          <w:rFonts w:cs="Times New Roman"/>
        </w:rPr>
        <w:t>ω: to say, speak, talk, tell</w:t>
      </w:r>
    </w:p>
  </w:footnote>
  <w:footnote w:id="94">
    <w:p w:rsidR="006E22C7" w:rsidRDefault="006E22C7" w:rsidP="00056706">
      <w:pPr>
        <w:pStyle w:val="Endnote"/>
      </w:pPr>
      <w:r>
        <w:rPr>
          <w:rStyle w:val="FootnoteReference"/>
        </w:rPr>
        <w:footnoteRef/>
      </w:r>
      <w:r>
        <w:t xml:space="preserve"> </w:t>
      </w:r>
      <w:r w:rsidRPr="00E143C8">
        <w:t>κακοπαθείας</w:t>
      </w:r>
      <w:r>
        <w:t>: evil + suffering</w:t>
      </w:r>
    </w:p>
  </w:footnote>
  <w:footnote w:id="95">
    <w:p w:rsidR="006E22C7" w:rsidRDefault="006E22C7" w:rsidP="00813589">
      <w:pPr>
        <w:pStyle w:val="Endnote"/>
      </w:pPr>
      <w:r>
        <w:rPr>
          <w:rStyle w:val="FootnoteReference"/>
        </w:rPr>
        <w:footnoteRef/>
      </w:r>
      <w:r>
        <w:t xml:space="preserve"> </w:t>
      </w:r>
      <w:r w:rsidRPr="00E143C8">
        <w:t>ἐστί</w:t>
      </w:r>
      <w:r>
        <w:t xml:space="preserve">: present, active indicative, third person singular of </w:t>
      </w:r>
      <w:r w:rsidRPr="00E97632">
        <w:t>εἰμι</w:t>
      </w:r>
      <w:r>
        <w:t>: to be, exist</w:t>
      </w:r>
    </w:p>
  </w:footnote>
  <w:footnote w:id="96">
    <w:p w:rsidR="006E22C7" w:rsidRDefault="006E22C7" w:rsidP="00056706">
      <w:pPr>
        <w:pStyle w:val="Endnote"/>
      </w:pPr>
      <w:r>
        <w:rPr>
          <w:rStyle w:val="FootnoteReference"/>
        </w:rPr>
        <w:footnoteRef/>
      </w:r>
      <w:r>
        <w:t xml:space="preserve"> </w:t>
      </w:r>
      <w:r w:rsidRPr="00E143C8">
        <w:t>ἐξεφύσησα</w:t>
      </w:r>
      <w:r>
        <w:t xml:space="preserve">: aorist, active indicative, first person singular of </w:t>
      </w:r>
      <w:r>
        <w:rPr>
          <w:rFonts w:cs="Times New Roman"/>
        </w:rPr>
        <w:t>ἐκ</w:t>
      </w:r>
      <w:r w:rsidRPr="00E143C8">
        <w:t>φ</w:t>
      </w:r>
      <w:r>
        <w:rPr>
          <w:rFonts w:cs="Times New Roman"/>
        </w:rPr>
        <w:t>υ</w:t>
      </w:r>
      <w:r w:rsidRPr="00E143C8">
        <w:t>σ</w:t>
      </w:r>
      <w:r>
        <w:rPr>
          <w:rFonts w:cs="Times New Roman"/>
        </w:rPr>
        <w:t>άω: to blow away, out</w:t>
      </w:r>
    </w:p>
  </w:footnote>
  <w:footnote w:id="97">
    <w:p w:rsidR="006E22C7" w:rsidRDefault="006E22C7" w:rsidP="00F7659A">
      <w:pPr>
        <w:pStyle w:val="Endnote"/>
      </w:pPr>
      <w:r>
        <w:rPr>
          <w:rStyle w:val="FootnoteReference"/>
        </w:rPr>
        <w:footnoteRef/>
      </w:r>
      <w:r>
        <w:t xml:space="preserve"> </w:t>
      </w:r>
      <w:r w:rsidRPr="00E143C8">
        <w:t>λέγει</w:t>
      </w:r>
      <w:r>
        <w:t xml:space="preserve">: present, active indicative, third person singular of </w:t>
      </w:r>
      <w:r w:rsidRPr="00E143C8">
        <w:t>λέγ</w:t>
      </w:r>
      <w:r>
        <w:rPr>
          <w:rFonts w:cs="Times New Roman"/>
        </w:rPr>
        <w:t>ω: to say, speak, talk, tell</w:t>
      </w:r>
    </w:p>
  </w:footnote>
  <w:footnote w:id="98">
    <w:p w:rsidR="006E22C7" w:rsidRDefault="006E22C7" w:rsidP="00B00473">
      <w:pPr>
        <w:pStyle w:val="Endnote"/>
      </w:pPr>
      <w:r>
        <w:rPr>
          <w:rStyle w:val="FootnoteReference"/>
        </w:rPr>
        <w:footnoteRef/>
      </w:r>
      <w:r>
        <w:t xml:space="preserve"> </w:t>
      </w:r>
      <w:r w:rsidRPr="00E143C8">
        <w:t>εἰσεφέρετε</w:t>
      </w:r>
      <w:r>
        <w:t xml:space="preserve">: imperfect, active indicative, second person plural of </w:t>
      </w:r>
      <w:r w:rsidRPr="00E143C8">
        <w:t>εἰ</w:t>
      </w:r>
      <w:r>
        <w:t>σ</w:t>
      </w:r>
      <w:r w:rsidRPr="00E143C8">
        <w:t>φέρ</w:t>
      </w:r>
      <w:r>
        <w:rPr>
          <w:rFonts w:cs="Times New Roman"/>
        </w:rPr>
        <w:t xml:space="preserve">ω: to bring in, carry in; </w:t>
      </w:r>
      <w:r>
        <w:t>ingressive use … began to</w:t>
      </w:r>
    </w:p>
  </w:footnote>
  <w:footnote w:id="99">
    <w:p w:rsidR="006E22C7" w:rsidRDefault="006E22C7" w:rsidP="00B00473">
      <w:pPr>
        <w:pStyle w:val="Endnote"/>
      </w:pPr>
      <w:r>
        <w:rPr>
          <w:rStyle w:val="FootnoteReference"/>
        </w:rPr>
        <w:footnoteRef/>
      </w:r>
      <w:r>
        <w:t xml:space="preserve"> </w:t>
      </w:r>
      <w:r w:rsidRPr="00E143C8">
        <w:t>ἐνοχλούμενα</w:t>
      </w:r>
      <w:r>
        <w:t xml:space="preserve">: present, middle or passive participle, neuter nominative plural of </w:t>
      </w:r>
      <w:r w:rsidRPr="00E143C8">
        <w:t>ἐ</w:t>
      </w:r>
      <w:r>
        <w:t>νοχλ</w:t>
      </w:r>
      <w:r>
        <w:rPr>
          <w:rFonts w:cs="Times New Roman"/>
        </w:rPr>
        <w:t>έω</w:t>
      </w:r>
      <w:r>
        <w:t>: to annoy, trouble, be unwell</w:t>
      </w:r>
    </w:p>
  </w:footnote>
  <w:footnote w:id="100">
    <w:p w:rsidR="006E22C7" w:rsidRDefault="006E22C7" w:rsidP="004F1729">
      <w:pPr>
        <w:pStyle w:val="Endnote"/>
      </w:pPr>
      <w:r>
        <w:rPr>
          <w:rStyle w:val="FootnoteReference"/>
        </w:rPr>
        <w:footnoteRef/>
      </w:r>
      <w:r>
        <w:t xml:space="preserve"> </w:t>
      </w:r>
      <w:r w:rsidRPr="00E143C8">
        <w:t>φέρητε</w:t>
      </w:r>
      <w:r>
        <w:t xml:space="preserve">: present, active subjunctive, second person plural of </w:t>
      </w:r>
      <w:r w:rsidRPr="00E143C8">
        <w:t>φέ</w:t>
      </w:r>
      <w:r>
        <w:t>ρ</w:t>
      </w:r>
      <w:r>
        <w:rPr>
          <w:rFonts w:cs="Times New Roman"/>
        </w:rPr>
        <w:t>ω</w:t>
      </w:r>
      <w:r>
        <w:t>: to bear, bring, carry</w:t>
      </w:r>
    </w:p>
  </w:footnote>
  <w:footnote w:id="101">
    <w:p w:rsidR="006E22C7" w:rsidRDefault="006E22C7" w:rsidP="00860B2B">
      <w:pPr>
        <w:pStyle w:val="Endnote"/>
      </w:pPr>
      <w:r>
        <w:rPr>
          <w:rStyle w:val="FootnoteReference"/>
        </w:rPr>
        <w:footnoteRef/>
      </w:r>
      <w:r>
        <w:t xml:space="preserve"> </w:t>
      </w:r>
      <w:r w:rsidRPr="00E143C8">
        <w:t>προσδέξομαι</w:t>
      </w:r>
      <w:r>
        <w:t xml:space="preserve">: future middle indicative, first person singular of </w:t>
      </w:r>
      <w:r w:rsidRPr="00E143C8">
        <w:t>προσδέ</w:t>
      </w:r>
      <w:r>
        <w:rPr>
          <w:rFonts w:cs="Times New Roman"/>
        </w:rPr>
        <w:t>χ</w:t>
      </w:r>
      <w:r w:rsidRPr="00E143C8">
        <w:t>ομαι</w:t>
      </w:r>
      <w:r>
        <w:t>: to accept, receive, welcome</w:t>
      </w:r>
    </w:p>
  </w:footnote>
  <w:footnote w:id="102">
    <w:p w:rsidR="006E22C7" w:rsidRDefault="006E22C7" w:rsidP="009047E1">
      <w:pPr>
        <w:pStyle w:val="Endnote"/>
      </w:pPr>
      <w:r>
        <w:rPr>
          <w:rStyle w:val="FootnoteReference"/>
        </w:rPr>
        <w:footnoteRef/>
      </w:r>
      <w:r>
        <w:t xml:space="preserve"> </w:t>
      </w:r>
      <w:r w:rsidRPr="00E143C8">
        <w:t>λέγει</w:t>
      </w:r>
      <w:r>
        <w:t xml:space="preserve">: present, active indicative, third person singular of </w:t>
      </w:r>
      <w:r w:rsidRPr="00E143C8">
        <w:t>λέγ</w:t>
      </w:r>
      <w:r>
        <w:rPr>
          <w:rFonts w:cs="Times New Roman"/>
        </w:rPr>
        <w:t>ω: to say, speak, talk, tell</w:t>
      </w:r>
    </w:p>
  </w:footnote>
  <w:footnote w:id="103">
    <w:p w:rsidR="006E22C7" w:rsidRDefault="006E22C7" w:rsidP="00D10F7C">
      <w:pPr>
        <w:pStyle w:val="Endnote"/>
      </w:pPr>
      <w:r>
        <w:rPr>
          <w:rStyle w:val="FootnoteReference"/>
        </w:rPr>
        <w:footnoteRef/>
      </w:r>
      <w:r>
        <w:t xml:space="preserve"> </w:t>
      </w:r>
      <w:r w:rsidRPr="00E143C8">
        <w:t>ἦν</w:t>
      </w:r>
      <w:r>
        <w:t xml:space="preserve">: imperfect, active indicative, third person singular of </w:t>
      </w:r>
      <w:r w:rsidRPr="00E97632">
        <w:t>εἰμι</w:t>
      </w:r>
      <w:r>
        <w:t>: to be, exist</w:t>
      </w:r>
    </w:p>
  </w:footnote>
  <w:footnote w:id="104">
    <w:p w:rsidR="006E22C7" w:rsidRDefault="006E22C7" w:rsidP="00860B2B">
      <w:pPr>
        <w:pStyle w:val="Endnote"/>
      </w:pPr>
      <w:r>
        <w:rPr>
          <w:rStyle w:val="FootnoteReference"/>
        </w:rPr>
        <w:footnoteRef/>
      </w:r>
      <w:r>
        <w:t xml:space="preserve"> </w:t>
      </w:r>
      <w:r w:rsidRPr="00E143C8">
        <w:t>ὑπῆρχεν</w:t>
      </w:r>
      <w:r>
        <w:t xml:space="preserve">: imperfect, active indicative, third person singular of </w:t>
      </w:r>
      <w:r w:rsidRPr="00E143C8">
        <w:t>ὑπ</w:t>
      </w:r>
      <w:r>
        <w:rPr>
          <w:rFonts w:cs="Times New Roman"/>
        </w:rPr>
        <w:t>ά</w:t>
      </w:r>
      <w:r w:rsidRPr="00E143C8">
        <w:t>ρχ</w:t>
      </w:r>
      <w:r>
        <w:rPr>
          <w:rFonts w:cs="Times New Roman"/>
        </w:rPr>
        <w:t>ω</w:t>
      </w:r>
      <w:r>
        <w:t>: to own, possess</w:t>
      </w:r>
    </w:p>
  </w:footnote>
  <w:footnote w:id="105">
    <w:p w:rsidR="006E22C7" w:rsidRDefault="006E22C7" w:rsidP="00BE5400">
      <w:pPr>
        <w:pStyle w:val="Endnote"/>
      </w:pPr>
      <w:r>
        <w:rPr>
          <w:rStyle w:val="FootnoteReference"/>
        </w:rPr>
        <w:footnoteRef/>
      </w:r>
      <w:r>
        <w:t xml:space="preserve"> </w:t>
      </w:r>
      <w:r w:rsidRPr="00E143C8">
        <w:t>θύει</w:t>
      </w:r>
      <w:r>
        <w:t xml:space="preserve">: present, active indicative, third person singular of </w:t>
      </w:r>
      <w:r w:rsidRPr="00E143C8">
        <w:t>θύ</w:t>
      </w:r>
      <w:r>
        <w:rPr>
          <w:rFonts w:cs="Times New Roman"/>
        </w:rPr>
        <w:t>ω</w:t>
      </w:r>
      <w:r>
        <w:t>: to kill, offer, sacrifice, slaughter, slay</w:t>
      </w:r>
    </w:p>
  </w:footnote>
  <w:footnote w:id="106">
    <w:p w:rsidR="006E22C7" w:rsidRDefault="006E22C7" w:rsidP="008D1BEB">
      <w:pPr>
        <w:pStyle w:val="Endnote"/>
      </w:pPr>
      <w:r>
        <w:rPr>
          <w:rStyle w:val="FootnoteReference"/>
        </w:rPr>
        <w:footnoteRef/>
      </w:r>
      <w:r>
        <w:t xml:space="preserve"> </w:t>
      </w:r>
      <w:r w:rsidRPr="00E143C8">
        <w:t>διεφθαρμένον</w:t>
      </w:r>
      <w:r>
        <w:t>: perfect, middle or passive participle, masculine accusative or neuter nominative or accusative singular of δι</w:t>
      </w:r>
      <w:r>
        <w:rPr>
          <w:rFonts w:cs="Times New Roman"/>
        </w:rPr>
        <w:t>α</w:t>
      </w:r>
      <w:r>
        <w:t>φθ</w:t>
      </w:r>
      <w:r>
        <w:rPr>
          <w:rFonts w:cs="Times New Roman"/>
        </w:rPr>
        <w:t>είρω</w:t>
      </w:r>
      <w:r>
        <w:t>: to break, consume, corrupt, destroy, eliminate, obliterate, ruin, spoil</w:t>
      </w:r>
    </w:p>
  </w:footnote>
  <w:footnote w:id="107">
    <w:p w:rsidR="006E22C7" w:rsidRDefault="006E22C7" w:rsidP="008953AF">
      <w:pPr>
        <w:pStyle w:val="Endnote"/>
      </w:pPr>
      <w:r>
        <w:rPr>
          <w:rStyle w:val="FootnoteReference"/>
        </w:rPr>
        <w:footnoteRef/>
      </w:r>
      <w:r>
        <w:t xml:space="preserve"> </w:t>
      </w:r>
      <w:r w:rsidRPr="008953AF">
        <w:t>εἰμι</w:t>
      </w:r>
      <w:r>
        <w:t xml:space="preserve">: present, active indicative, first person singular of </w:t>
      </w:r>
      <w:r w:rsidRPr="008953AF">
        <w:t>εἰμι</w:t>
      </w:r>
      <w:r>
        <w:t>: to be, exist</w:t>
      </w:r>
    </w:p>
  </w:footnote>
  <w:footnote w:id="108">
    <w:p w:rsidR="006E22C7" w:rsidRDefault="006E22C7" w:rsidP="009047E1">
      <w:pPr>
        <w:pStyle w:val="Endnote"/>
      </w:pPr>
      <w:r>
        <w:rPr>
          <w:rStyle w:val="FootnoteReference"/>
        </w:rPr>
        <w:footnoteRef/>
      </w:r>
      <w:r>
        <w:t xml:space="preserve"> </w:t>
      </w:r>
      <w:r w:rsidRPr="00E143C8">
        <w:t>λέγει</w:t>
      </w:r>
      <w:r>
        <w:t xml:space="preserve">: present, active indicative, third person singular of </w:t>
      </w:r>
      <w:r w:rsidRPr="00E143C8">
        <w:t>λέγ</w:t>
      </w:r>
      <w:r>
        <w:rPr>
          <w:rFonts w:cs="Times New Roman"/>
        </w:rPr>
        <w:t>ω: to say, speak, talk, tell</w:t>
      </w:r>
    </w:p>
  </w:footnote>
  <w:footnote w:id="109">
    <w:p w:rsidR="006E22C7" w:rsidRDefault="006E22C7" w:rsidP="00451267">
      <w:pPr>
        <w:pStyle w:val="Endnote"/>
      </w:pPr>
      <w:r>
        <w:rPr>
          <w:rStyle w:val="FootnoteReference"/>
        </w:rPr>
        <w:footnoteRef/>
      </w:r>
      <w:r>
        <w:t xml:space="preserve"> </w:t>
      </w:r>
      <w:r w:rsidRPr="00E143C8">
        <w:t>ἐγώ</w:t>
      </w:r>
      <w:r>
        <w:t xml:space="preserve"> </w:t>
      </w:r>
      <w:r w:rsidRPr="00E143C8">
        <w:t>εἰμι</w:t>
      </w:r>
    </w:p>
  </w:footnote>
  <w:footnote w:id="110">
    <w:p w:rsidR="006E22C7" w:rsidRDefault="006E22C7" w:rsidP="000A3931">
      <w:pPr>
        <w:pStyle w:val="Endnote"/>
      </w:pPr>
      <w:r>
        <w:rPr>
          <w:rStyle w:val="FootnoteReference"/>
        </w:rPr>
        <w:footnoteRef/>
      </w:r>
      <w:r>
        <w:t xml:space="preserve"> </w:t>
      </w:r>
      <w:r w:rsidRPr="00E143C8">
        <w:t>ἐπιφανὲς</w:t>
      </w:r>
      <w:r>
        <w:t>: epiphany</w:t>
      </w:r>
    </w:p>
  </w:footnote>
  <w:footnote w:id="111">
    <w:p w:rsidR="006E22C7" w:rsidRDefault="006E22C7" w:rsidP="00353D1E">
      <w:pPr>
        <w:pStyle w:val="Endnote"/>
      </w:pPr>
      <w:r>
        <w:rPr>
          <w:rStyle w:val="FootnoteReference"/>
        </w:rPr>
        <w:footnoteRef/>
      </w:r>
      <w:r>
        <w:t xml:space="preserve"> A false piety attempts to soften the pejorative sense.  The Israelites had and still have a strong racial prejudice: here, God rubs their noses in it.  It is the Gentiles who will become more and more faithful following the incarnation.</w:t>
      </w:r>
    </w:p>
  </w:footnote>
  <w:footnote w:id="112">
    <w:p w:rsidR="006E22C7" w:rsidRDefault="006E22C7" w:rsidP="004E3D36">
      <w:pPr>
        <w:pStyle w:val="Endnote"/>
      </w:pPr>
      <w:r>
        <w:rPr>
          <w:rStyle w:val="FootnoteReference"/>
        </w:rPr>
        <w:footnoteRef/>
      </w:r>
      <w:r>
        <w:t xml:space="preserve"> </w:t>
      </w:r>
      <w:r w:rsidRPr="00452DD1">
        <w:t>ἀκούσητε</w:t>
      </w:r>
      <w:r>
        <w:t xml:space="preserve">: aorist, active subjunctive, second person plural of </w:t>
      </w:r>
      <w:r w:rsidRPr="00452DD1">
        <w:t>ἀκού</w:t>
      </w:r>
      <w:r>
        <w:rPr>
          <w:rFonts w:cs="Times New Roman"/>
        </w:rPr>
        <w:t>ω: to hear, listen</w:t>
      </w:r>
    </w:p>
  </w:footnote>
  <w:footnote w:id="113">
    <w:p w:rsidR="006E22C7" w:rsidRPr="005F00E8" w:rsidRDefault="006E22C7" w:rsidP="00DF3BD7">
      <w:pPr>
        <w:pStyle w:val="Endnote"/>
      </w:pPr>
      <w:r>
        <w:rPr>
          <w:rStyle w:val="FootnoteReference"/>
        </w:rPr>
        <w:footnoteRef/>
      </w:r>
      <w:r>
        <w:t xml:space="preserve"> </w:t>
      </w:r>
      <w:r w:rsidRPr="00452DD1">
        <w:t>θῆσθε</w:t>
      </w:r>
      <w:r>
        <w:t xml:space="preserve">: aorist, middle subjunctive, second person plural of </w:t>
      </w:r>
      <w:r w:rsidRPr="0020052A">
        <w:rPr>
          <w:lang w:val="el-GR"/>
        </w:rPr>
        <w:t>τί</w:t>
      </w:r>
      <w:r>
        <w:rPr>
          <w:lang w:val="el-GR"/>
        </w:rPr>
        <w:t>θ</w:t>
      </w:r>
      <w:r>
        <w:rPr>
          <w:rFonts w:cs="Times New Roman"/>
        </w:rPr>
        <w:t>ημι</w:t>
      </w:r>
      <w:r>
        <w:t>: to lay, place, put, seat, set; to enthrone or establish</w:t>
      </w:r>
    </w:p>
  </w:footnote>
  <w:footnote w:id="114">
    <w:p w:rsidR="006E22C7" w:rsidRDefault="006E22C7" w:rsidP="00DF3BD7">
      <w:pPr>
        <w:pStyle w:val="Endnote"/>
      </w:pPr>
      <w:r>
        <w:rPr>
          <w:rStyle w:val="FootnoteReference"/>
        </w:rPr>
        <w:footnoteRef/>
      </w:r>
      <w:r>
        <w:t xml:space="preserve"> </w:t>
      </w:r>
      <w:r w:rsidRPr="00452DD1">
        <w:t>δοῦναι</w:t>
      </w:r>
      <w:r>
        <w:t>: aorist, active infinitive of δ</w:t>
      </w:r>
      <w:r>
        <w:rPr>
          <w:rFonts w:cs="Times New Roman"/>
        </w:rPr>
        <w:t>ίδωμ</w:t>
      </w:r>
      <w:r w:rsidRPr="00452DD1">
        <w:t>ι</w:t>
      </w:r>
      <w:r>
        <w:t>: to give, grant</w:t>
      </w:r>
    </w:p>
  </w:footnote>
  <w:footnote w:id="115">
    <w:p w:rsidR="006E22C7" w:rsidRDefault="006E22C7" w:rsidP="009047E1">
      <w:pPr>
        <w:pStyle w:val="Endnote"/>
      </w:pPr>
      <w:r>
        <w:rPr>
          <w:rStyle w:val="FootnoteReference"/>
        </w:rPr>
        <w:footnoteRef/>
      </w:r>
      <w:r>
        <w:t xml:space="preserve"> </w:t>
      </w:r>
      <w:r w:rsidRPr="00E143C8">
        <w:t>λέγει</w:t>
      </w:r>
      <w:r>
        <w:t xml:space="preserve">: present, active indicative, third person singular of </w:t>
      </w:r>
      <w:r w:rsidRPr="00E143C8">
        <w:t>λέγ</w:t>
      </w:r>
      <w:r>
        <w:rPr>
          <w:rFonts w:cs="Times New Roman"/>
        </w:rPr>
        <w:t>ω: to say, speak, talk, tell</w:t>
      </w:r>
    </w:p>
  </w:footnote>
  <w:footnote w:id="116">
    <w:p w:rsidR="006E22C7" w:rsidRPr="000707CE" w:rsidRDefault="006E22C7" w:rsidP="00622935">
      <w:pPr>
        <w:pStyle w:val="Endnote"/>
      </w:pPr>
      <w:r>
        <w:rPr>
          <w:rStyle w:val="FootnoteReference"/>
        </w:rPr>
        <w:footnoteRef/>
      </w:r>
      <w:r w:rsidRPr="00F96E39">
        <w:t xml:space="preserve"> </w:t>
      </w:r>
      <w:r w:rsidRPr="0020052A">
        <w:rPr>
          <w:lang w:val="el-GR"/>
        </w:rPr>
        <w:t>ἐξαποστελῶ</w:t>
      </w:r>
      <w:r w:rsidRPr="00F96E39">
        <w:t xml:space="preserve">: </w:t>
      </w:r>
      <w:r>
        <w:t xml:space="preserve">future, active indicative, first person singular of </w:t>
      </w:r>
      <w:r w:rsidRPr="0020052A">
        <w:rPr>
          <w:lang w:val="el-GR"/>
        </w:rPr>
        <w:t>ἐ</w:t>
      </w:r>
      <w:r>
        <w:rPr>
          <w:lang w:val="el-GR"/>
        </w:rPr>
        <w:t>ξαποστ</w:t>
      </w:r>
      <w:r>
        <w:rPr>
          <w:rFonts w:cs="Times New Roman"/>
          <w:lang w:val="el-GR"/>
        </w:rPr>
        <w:t>έλλω</w:t>
      </w:r>
      <w:r>
        <w:rPr>
          <w:rFonts w:cs="Times New Roman"/>
        </w:rPr>
        <w:t>: to send away, out; dismiss, expel</w:t>
      </w:r>
    </w:p>
  </w:footnote>
  <w:footnote w:id="117">
    <w:p w:rsidR="006E22C7" w:rsidRPr="000707CE" w:rsidRDefault="006E22C7" w:rsidP="00622935">
      <w:pPr>
        <w:pStyle w:val="Endnote"/>
      </w:pPr>
      <w:r>
        <w:rPr>
          <w:rStyle w:val="FootnoteReference"/>
        </w:rPr>
        <w:footnoteRef/>
      </w:r>
      <w:r w:rsidRPr="000707CE">
        <w:t xml:space="preserve"> </w:t>
      </w:r>
      <w:r w:rsidRPr="0020052A">
        <w:rPr>
          <w:lang w:val="el-GR"/>
        </w:rPr>
        <w:t>ἐπικαταράσομαι</w:t>
      </w:r>
      <w:r w:rsidRPr="000707CE">
        <w:t xml:space="preserve">: </w:t>
      </w:r>
      <w:r>
        <w:t xml:space="preserve">future, middle indicative, first person singular of </w:t>
      </w:r>
      <w:r w:rsidRPr="0020052A">
        <w:rPr>
          <w:lang w:val="el-GR"/>
        </w:rPr>
        <w:t>ἐπικαταράομαι</w:t>
      </w:r>
      <w:r>
        <w:t>: to curse upon</w:t>
      </w:r>
    </w:p>
  </w:footnote>
  <w:footnote w:id="118">
    <w:p w:rsidR="006E22C7" w:rsidRPr="00882993" w:rsidRDefault="006E22C7" w:rsidP="00622935">
      <w:pPr>
        <w:pStyle w:val="Endnote"/>
      </w:pPr>
      <w:r>
        <w:rPr>
          <w:rStyle w:val="FootnoteReference"/>
        </w:rPr>
        <w:footnoteRef/>
      </w:r>
      <w:r w:rsidRPr="00882993">
        <w:t xml:space="preserve"> </w:t>
      </w:r>
      <w:r w:rsidRPr="0020052A">
        <w:rPr>
          <w:lang w:val="el-GR"/>
        </w:rPr>
        <w:t>καταράσομαι</w:t>
      </w:r>
      <w:r w:rsidRPr="00882993">
        <w:t xml:space="preserve">: </w:t>
      </w:r>
      <w:r>
        <w:t xml:space="preserve">future, middle indicative, first person singular of </w:t>
      </w:r>
      <w:r w:rsidRPr="0020052A">
        <w:rPr>
          <w:lang w:val="el-GR"/>
        </w:rPr>
        <w:t>καταράομαι</w:t>
      </w:r>
      <w:r>
        <w:t>: to curse</w:t>
      </w:r>
    </w:p>
  </w:footnote>
  <w:footnote w:id="119">
    <w:p w:rsidR="006E22C7" w:rsidRPr="001975CB" w:rsidRDefault="006E22C7" w:rsidP="00622935">
      <w:pPr>
        <w:pStyle w:val="Endnote"/>
      </w:pPr>
      <w:r>
        <w:rPr>
          <w:rStyle w:val="FootnoteReference"/>
        </w:rPr>
        <w:footnoteRef/>
      </w:r>
      <w:r w:rsidRPr="001975CB">
        <w:t xml:space="preserve"> </w:t>
      </w:r>
      <w:r w:rsidRPr="0020052A">
        <w:rPr>
          <w:lang w:val="el-GR"/>
        </w:rPr>
        <w:t>διασκεδάσω</w:t>
      </w:r>
      <w:r w:rsidRPr="001975CB">
        <w:t xml:space="preserve">: </w:t>
      </w:r>
      <w:r>
        <w:t xml:space="preserve">future, middle indicative, first person singular of </w:t>
      </w:r>
      <w:r w:rsidRPr="0020052A">
        <w:rPr>
          <w:lang w:val="el-GR"/>
        </w:rPr>
        <w:t>διασκεδά</w:t>
      </w:r>
      <w:r>
        <w:rPr>
          <w:rFonts w:cs="Times New Roman"/>
        </w:rPr>
        <w:t>ζ</w:t>
      </w:r>
      <w:r w:rsidRPr="0020052A">
        <w:rPr>
          <w:lang w:val="el-GR"/>
        </w:rPr>
        <w:t>ω</w:t>
      </w:r>
      <w:r>
        <w:t>: to disperse, reject, scatter</w:t>
      </w:r>
    </w:p>
  </w:footnote>
  <w:footnote w:id="120">
    <w:p w:rsidR="006E22C7" w:rsidRPr="0020052A" w:rsidRDefault="006E22C7" w:rsidP="0020052A">
      <w:pPr>
        <w:pStyle w:val="Endnote"/>
      </w:pPr>
      <w:r>
        <w:rPr>
          <w:rStyle w:val="FootnoteReference"/>
        </w:rPr>
        <w:footnoteRef/>
      </w:r>
      <w:r w:rsidRPr="001975CB">
        <w:t xml:space="preserve"> </w:t>
      </w:r>
      <w:r w:rsidRPr="0020052A">
        <w:rPr>
          <w:lang w:val="el-GR"/>
        </w:rPr>
        <w:t>ἔσται</w:t>
      </w:r>
      <w:r>
        <w:t xml:space="preserve">: future, middle indicative, third person singular of </w:t>
      </w:r>
      <w:r w:rsidRPr="008953AF">
        <w:t>εἰμι</w:t>
      </w:r>
      <w:r>
        <w:t>: to be, exist</w:t>
      </w:r>
    </w:p>
  </w:footnote>
  <w:footnote w:id="121">
    <w:p w:rsidR="006E22C7" w:rsidRPr="0020052A" w:rsidRDefault="006E22C7" w:rsidP="00622935">
      <w:pPr>
        <w:pStyle w:val="Endnote"/>
      </w:pPr>
      <w:r>
        <w:rPr>
          <w:rStyle w:val="FootnoteReference"/>
        </w:rPr>
        <w:footnoteRef/>
      </w:r>
      <w:r w:rsidRPr="001975CB">
        <w:t xml:space="preserve"> </w:t>
      </w:r>
      <w:r w:rsidRPr="0020052A">
        <w:rPr>
          <w:lang w:val="el-GR"/>
        </w:rPr>
        <w:t>τίθεσθε</w:t>
      </w:r>
      <w:r>
        <w:t xml:space="preserve">: present, middle or passive indicative, second person plural of </w:t>
      </w:r>
      <w:r w:rsidRPr="0020052A">
        <w:rPr>
          <w:lang w:val="el-GR"/>
        </w:rPr>
        <w:t>τί</w:t>
      </w:r>
      <w:r>
        <w:rPr>
          <w:lang w:val="el-GR"/>
        </w:rPr>
        <w:t>θ</w:t>
      </w:r>
      <w:r>
        <w:rPr>
          <w:rFonts w:cs="Times New Roman"/>
        </w:rPr>
        <w:t>ημι</w:t>
      </w:r>
      <w:r>
        <w:t>: to lay, place, put, seat, set; to enthrone or establish</w:t>
      </w:r>
    </w:p>
  </w:footnote>
  <w:footnote w:id="122">
    <w:p w:rsidR="006E22C7" w:rsidRDefault="006E22C7" w:rsidP="00FE542F">
      <w:pPr>
        <w:pStyle w:val="Endnote"/>
      </w:pPr>
      <w:r>
        <w:rPr>
          <w:rStyle w:val="FootnoteReference"/>
        </w:rPr>
        <w:footnoteRef/>
      </w:r>
      <w:r>
        <w:t xml:space="preserve"> the calves of our lips  Hosea 14:2</w:t>
      </w:r>
    </w:p>
  </w:footnote>
  <w:footnote w:id="123">
    <w:p w:rsidR="006E22C7" w:rsidRDefault="006E22C7" w:rsidP="008E31E7">
      <w:pPr>
        <w:pStyle w:val="Endnote"/>
      </w:pPr>
      <w:r>
        <w:rPr>
          <w:rStyle w:val="FootnoteReference"/>
        </w:rPr>
        <w:footnoteRef/>
      </w:r>
      <w:r>
        <w:t xml:space="preserve"> </w:t>
      </w:r>
      <w:r w:rsidRPr="00452DD1">
        <w:t>ἀφορίζω</w:t>
      </w:r>
      <w:r>
        <w:t xml:space="preserve">: present, active indicative, first person singular of </w:t>
      </w:r>
      <w:r w:rsidRPr="00452DD1">
        <w:t>ἀφορίζω</w:t>
      </w:r>
      <w:r>
        <w:t>: to separate</w:t>
      </w:r>
    </w:p>
  </w:footnote>
  <w:footnote w:id="124">
    <w:p w:rsidR="006E22C7" w:rsidRDefault="006E22C7" w:rsidP="008E31E7">
      <w:pPr>
        <w:pStyle w:val="Endnote"/>
      </w:pPr>
      <w:r>
        <w:rPr>
          <w:rStyle w:val="FootnoteReference"/>
        </w:rPr>
        <w:footnoteRef/>
      </w:r>
      <w:r>
        <w:t xml:space="preserve"> </w:t>
      </w:r>
      <w:r w:rsidRPr="00452DD1">
        <w:t>ὦμον</w:t>
      </w:r>
      <w:r>
        <w:t>: shoulder</w:t>
      </w:r>
    </w:p>
  </w:footnote>
  <w:footnote w:id="125">
    <w:p w:rsidR="006E22C7" w:rsidRDefault="006E22C7" w:rsidP="00A85087">
      <w:pPr>
        <w:pStyle w:val="Endnote"/>
      </w:pPr>
      <w:r>
        <w:rPr>
          <w:rStyle w:val="FootnoteReference"/>
        </w:rPr>
        <w:footnoteRef/>
      </w:r>
      <w:r>
        <w:t xml:space="preserve"> </w:t>
      </w:r>
      <w:r w:rsidRPr="00452DD1">
        <w:t>σκορπιῶ</w:t>
      </w:r>
      <w:r>
        <w:t xml:space="preserve">: future, active indicative, first person singular of </w:t>
      </w:r>
      <w:r w:rsidRPr="00452DD1">
        <w:t>σκορπ</w:t>
      </w:r>
      <w:r>
        <w:rPr>
          <w:rFonts w:cs="Times New Roman"/>
        </w:rPr>
        <w:t>ίζω: disperse, scatter</w:t>
      </w:r>
    </w:p>
  </w:footnote>
  <w:footnote w:id="126">
    <w:p w:rsidR="006E22C7" w:rsidRDefault="006E22C7" w:rsidP="000A1061">
      <w:pPr>
        <w:pStyle w:val="Endnote"/>
      </w:pPr>
      <w:r>
        <w:rPr>
          <w:rStyle w:val="FootnoteReference"/>
        </w:rPr>
        <w:footnoteRef/>
      </w:r>
      <w:r>
        <w:t xml:space="preserve"> </w:t>
      </w:r>
      <w:r w:rsidRPr="00E143C8">
        <w:t>λή</w:t>
      </w:r>
      <w:r>
        <w:t>(</w:t>
      </w:r>
      <w:r>
        <w:rPr>
          <w:rFonts w:cs="Times New Roman"/>
        </w:rPr>
        <w:t>μ</w:t>
      </w:r>
      <w:r>
        <w:t>)</w:t>
      </w:r>
      <w:r w:rsidRPr="00E143C8">
        <w:t>ψομαι</w:t>
      </w:r>
      <w:r>
        <w:t xml:space="preserve">: future, middle indicative, first person singular of </w:t>
      </w:r>
      <w:r>
        <w:rPr>
          <w:rFonts w:cs="Times New Roman"/>
        </w:rPr>
        <w:t>λαμβάνω</w:t>
      </w:r>
      <w:r>
        <w:t>: to carry, lift, take; here, put up with, tolerate</w:t>
      </w:r>
    </w:p>
  </w:footnote>
  <w:footnote w:id="127">
    <w:p w:rsidR="006E22C7" w:rsidRDefault="006E22C7" w:rsidP="000A1061">
      <w:pPr>
        <w:pStyle w:val="Endnote"/>
      </w:pPr>
      <w:r>
        <w:rPr>
          <w:rStyle w:val="FootnoteReference"/>
        </w:rPr>
        <w:footnoteRef/>
      </w:r>
      <w:r>
        <w:t xml:space="preserve"> </w:t>
      </w:r>
      <w:r w:rsidRPr="00452DD1">
        <w:t>ἐπιγνώσεσθε</w:t>
      </w:r>
      <w:r>
        <w:t xml:space="preserve">: future, middle indicative, second person plural of </w:t>
      </w:r>
      <w:r w:rsidRPr="00452DD1">
        <w:t>ἐπιγινώσ</w:t>
      </w:r>
      <w:r>
        <w:rPr>
          <w:rFonts w:cs="Times New Roman"/>
        </w:rPr>
        <w:t>κω</w:t>
      </w:r>
      <w:r>
        <w:t>: to know specifically; discover, observe, understand</w:t>
      </w:r>
    </w:p>
  </w:footnote>
  <w:footnote w:id="128">
    <w:p w:rsidR="006E22C7" w:rsidRDefault="006E22C7" w:rsidP="00710AC4">
      <w:pPr>
        <w:pStyle w:val="Endnote"/>
      </w:pPr>
      <w:r>
        <w:rPr>
          <w:rStyle w:val="FootnoteReference"/>
        </w:rPr>
        <w:footnoteRef/>
      </w:r>
      <w:r>
        <w:t xml:space="preserve"> </w:t>
      </w:r>
      <w:r w:rsidRPr="00452DD1">
        <w:t>ἐξαπέσταλκα</w:t>
      </w:r>
      <w:r>
        <w:t xml:space="preserve">: perfect, active indicative, first person singular of </w:t>
      </w:r>
      <w:r w:rsidRPr="00452DD1">
        <w:t>ἐξαπ</w:t>
      </w:r>
      <w:r>
        <w:rPr>
          <w:rFonts w:cs="Times New Roman"/>
        </w:rPr>
        <w:t>ο</w:t>
      </w:r>
      <w:r w:rsidRPr="00452DD1">
        <w:t>στ</w:t>
      </w:r>
      <w:r>
        <w:rPr>
          <w:rFonts w:cs="Times New Roman"/>
        </w:rPr>
        <w:t>έλλω: to send away, out; dismiss, expel</w:t>
      </w:r>
    </w:p>
  </w:footnote>
  <w:footnote w:id="129">
    <w:p w:rsidR="006E22C7" w:rsidRDefault="006E22C7" w:rsidP="008E31E7">
      <w:pPr>
        <w:pStyle w:val="Endnote"/>
      </w:pPr>
      <w:r>
        <w:rPr>
          <w:rStyle w:val="FootnoteReference"/>
        </w:rPr>
        <w:footnoteRef/>
      </w:r>
      <w:r>
        <w:t xml:space="preserve"> </w:t>
      </w:r>
      <w:r w:rsidRPr="00452DD1">
        <w:t>εἶναι</w:t>
      </w:r>
      <w:r>
        <w:t xml:space="preserve">: present, active infinitive of </w:t>
      </w:r>
      <w:r w:rsidRPr="008953AF">
        <w:t>εἰμι</w:t>
      </w:r>
      <w:r>
        <w:t xml:space="preserve">: to be, exist </w:t>
      </w:r>
    </w:p>
  </w:footnote>
  <w:footnote w:id="130">
    <w:p w:rsidR="006E22C7" w:rsidRDefault="006E22C7" w:rsidP="009047E1">
      <w:pPr>
        <w:pStyle w:val="Endnote"/>
      </w:pPr>
      <w:r>
        <w:rPr>
          <w:rStyle w:val="FootnoteReference"/>
        </w:rPr>
        <w:footnoteRef/>
      </w:r>
      <w:r>
        <w:t xml:space="preserve"> </w:t>
      </w:r>
      <w:r w:rsidRPr="00E143C8">
        <w:t>λέγει</w:t>
      </w:r>
      <w:r>
        <w:t xml:space="preserve">: present, active indicative, third person singular of </w:t>
      </w:r>
      <w:r w:rsidRPr="00E143C8">
        <w:t>λέγ</w:t>
      </w:r>
      <w:r>
        <w:rPr>
          <w:rFonts w:cs="Times New Roman"/>
        </w:rPr>
        <w:t>ω: to say, speak, talk, tell</w:t>
      </w:r>
    </w:p>
  </w:footnote>
  <w:footnote w:id="131">
    <w:p w:rsidR="006E22C7" w:rsidRDefault="006E22C7" w:rsidP="00471465">
      <w:pPr>
        <w:pStyle w:val="Endnote"/>
      </w:pPr>
      <w:r>
        <w:rPr>
          <w:rStyle w:val="FootnoteReference"/>
        </w:rPr>
        <w:footnoteRef/>
      </w:r>
      <w:r>
        <w:t xml:space="preserve"> The exact meaning of the idiom is lost… possibly turn my back….  More to the point, God is about to cast them off His shoulder, where He has carried Israel their entire history.  Alternatively, the shoulder refers to the shoulder of offering; the previous topic continues: the offering will be removed.  The two ideas merge, in that, the loss of sacrifice is a loss of relationship with God: the two ideas end in the same place… void.</w:t>
      </w:r>
    </w:p>
  </w:footnote>
  <w:footnote w:id="132">
    <w:p w:rsidR="006E22C7" w:rsidRDefault="006E22C7" w:rsidP="00795F0A">
      <w:pPr>
        <w:pStyle w:val="Endnote"/>
      </w:pPr>
      <w:r>
        <w:rPr>
          <w:rStyle w:val="FootnoteReference"/>
        </w:rPr>
        <w:footnoteRef/>
      </w:r>
      <w:r>
        <w:t xml:space="preserve"> Yes, the offal contains dung; yet, this is not the specific idea: the reference is to the result of disemboweling the sacrificial animals.  Priest and garbage will be thrown out together.</w:t>
      </w:r>
    </w:p>
  </w:footnote>
  <w:footnote w:id="133">
    <w:p w:rsidR="006E22C7" w:rsidRDefault="006E22C7" w:rsidP="00D37475">
      <w:pPr>
        <w:pStyle w:val="Endnote"/>
      </w:pPr>
      <w:r>
        <w:rPr>
          <w:rStyle w:val="FootnoteReference"/>
        </w:rPr>
        <w:footnoteRef/>
      </w:r>
      <w:r>
        <w:t xml:space="preserve"> Literally, “I had expelled toward you, this commandment, the to be (present), My covenant toward the Levites”.  We cannot envision a stronger negative statement.  It means that God’s covenant with the Levites is broken: it no longer exists as far as Levi is concerned: the covenant is kept in Jesus.  God has literally spit or vomited the covenant out: it was expelled.  Revelation 3:16 contains a similar expression.</w:t>
      </w:r>
    </w:p>
  </w:footnote>
  <w:footnote w:id="134">
    <w:p w:rsidR="006E22C7" w:rsidRDefault="006E22C7" w:rsidP="00D10F7C">
      <w:pPr>
        <w:pStyle w:val="Endnote"/>
      </w:pPr>
      <w:r>
        <w:rPr>
          <w:rStyle w:val="FootnoteReference"/>
        </w:rPr>
        <w:footnoteRef/>
      </w:r>
      <w:r>
        <w:t xml:space="preserve"> </w:t>
      </w:r>
      <w:r w:rsidRPr="00E143C8">
        <w:t>ἦν</w:t>
      </w:r>
      <w:r>
        <w:t xml:space="preserve">: imperfect, active indicative, third person singular of </w:t>
      </w:r>
      <w:r w:rsidRPr="00E97632">
        <w:t>εἰμι</w:t>
      </w:r>
      <w:r>
        <w:t>: to be, exist</w:t>
      </w:r>
    </w:p>
  </w:footnote>
  <w:footnote w:id="135">
    <w:p w:rsidR="006E22C7" w:rsidRDefault="006E22C7" w:rsidP="00E21C96">
      <w:pPr>
        <w:pStyle w:val="Endnote"/>
      </w:pPr>
      <w:r>
        <w:rPr>
          <w:rStyle w:val="FootnoteReference"/>
        </w:rPr>
        <w:footnoteRef/>
      </w:r>
      <w:r>
        <w:t xml:space="preserve"> </w:t>
      </w:r>
      <w:r w:rsidRPr="00452DD1">
        <w:t>ἔδωκα</w:t>
      </w:r>
      <w:r>
        <w:t>: aorist, active indicative, first person singular of δ</w:t>
      </w:r>
      <w:r>
        <w:rPr>
          <w:rFonts w:cs="Times New Roman"/>
        </w:rPr>
        <w:t>ίδωμ</w:t>
      </w:r>
      <w:r w:rsidRPr="00452DD1">
        <w:t>ι</w:t>
      </w:r>
      <w:r>
        <w:t>: to give, grant</w:t>
      </w:r>
    </w:p>
  </w:footnote>
  <w:footnote w:id="136">
    <w:p w:rsidR="006E22C7" w:rsidRDefault="006E22C7" w:rsidP="005530CF">
      <w:pPr>
        <w:pStyle w:val="Endnote"/>
      </w:pPr>
      <w:r>
        <w:rPr>
          <w:rStyle w:val="FootnoteReference"/>
        </w:rPr>
        <w:footnoteRef/>
      </w:r>
      <w:r>
        <w:t xml:space="preserve"> </w:t>
      </w:r>
      <w:r w:rsidRPr="00452DD1">
        <w:t>φοβεῖσθαί</w:t>
      </w:r>
      <w:r>
        <w:t>: present, middle or passive imperative of φοβ</w:t>
      </w:r>
      <w:r>
        <w:rPr>
          <w:rFonts w:cs="Times New Roman"/>
        </w:rPr>
        <w:t>έω</w:t>
      </w:r>
      <w:r>
        <w:t>: to fear; respect, reverence</w:t>
      </w:r>
    </w:p>
  </w:footnote>
  <w:footnote w:id="137">
    <w:p w:rsidR="006E22C7" w:rsidRDefault="006E22C7" w:rsidP="00B55F86">
      <w:pPr>
        <w:pStyle w:val="Endnote"/>
      </w:pPr>
      <w:r>
        <w:rPr>
          <w:rStyle w:val="FootnoteReference"/>
        </w:rPr>
        <w:footnoteRef/>
      </w:r>
      <w:r>
        <w:t xml:space="preserve"> </w:t>
      </w:r>
      <w:r w:rsidRPr="00452DD1">
        <w:t>στέλλεσθαι</w:t>
      </w:r>
      <w:r>
        <w:t xml:space="preserve">: present, middle or passive infinitive of </w:t>
      </w:r>
      <w:r w:rsidRPr="00452DD1">
        <w:t>στέλλ</w:t>
      </w:r>
      <w:r>
        <w:rPr>
          <w:rFonts w:cs="Times New Roman"/>
        </w:rPr>
        <w:t>ω: to send; journey, go (exclusively, without deviation); marry?</w:t>
      </w:r>
    </w:p>
  </w:footnote>
  <w:footnote w:id="138">
    <w:p w:rsidR="006E22C7" w:rsidRDefault="006E22C7" w:rsidP="00D10F7C">
      <w:pPr>
        <w:pStyle w:val="Endnote"/>
      </w:pPr>
      <w:r>
        <w:rPr>
          <w:rStyle w:val="FootnoteReference"/>
        </w:rPr>
        <w:footnoteRef/>
      </w:r>
      <w:r>
        <w:t xml:space="preserve"> </w:t>
      </w:r>
      <w:r w:rsidRPr="00E143C8">
        <w:t>ἦν</w:t>
      </w:r>
      <w:r>
        <w:t xml:space="preserve">: imperfect, active indicative, third person singular of </w:t>
      </w:r>
      <w:r w:rsidRPr="00E97632">
        <w:t>εἰμι</w:t>
      </w:r>
      <w:r>
        <w:t>: to be, exist</w:t>
      </w:r>
    </w:p>
  </w:footnote>
  <w:footnote w:id="139">
    <w:p w:rsidR="006E22C7" w:rsidRDefault="006E22C7" w:rsidP="008F172F">
      <w:pPr>
        <w:pStyle w:val="Endnote"/>
      </w:pPr>
      <w:r>
        <w:rPr>
          <w:rStyle w:val="FootnoteReference"/>
        </w:rPr>
        <w:footnoteRef/>
      </w:r>
      <w:r>
        <w:t xml:space="preserve"> </w:t>
      </w:r>
      <w:r w:rsidRPr="00452DD1">
        <w:t>εὑρέθη</w:t>
      </w:r>
      <w:r>
        <w:t xml:space="preserve">: aorist, passive indicative, third person singular of </w:t>
      </w:r>
      <w:r w:rsidRPr="00452DD1">
        <w:t>εὑρ</w:t>
      </w:r>
      <w:r>
        <w:rPr>
          <w:rFonts w:cs="Times New Roman"/>
        </w:rPr>
        <w:t>ίσκω</w:t>
      </w:r>
      <w:r>
        <w:t>: to discover, find</w:t>
      </w:r>
    </w:p>
  </w:footnote>
  <w:footnote w:id="140">
    <w:p w:rsidR="006E22C7" w:rsidRDefault="006E22C7" w:rsidP="00564505">
      <w:pPr>
        <w:pStyle w:val="Endnote"/>
      </w:pPr>
      <w:r>
        <w:rPr>
          <w:rStyle w:val="FootnoteReference"/>
        </w:rPr>
        <w:footnoteRef/>
      </w:r>
      <w:r>
        <w:t xml:space="preserve"> </w:t>
      </w:r>
      <w:r w:rsidRPr="00452DD1">
        <w:t>κατευθύνων</w:t>
      </w:r>
      <w:r>
        <w:t xml:space="preserve">: present, active participle, masculine nominative singular of </w:t>
      </w:r>
      <w:r w:rsidRPr="00452DD1">
        <w:t>κατευθύ</w:t>
      </w:r>
      <w:r>
        <w:t>νω: to keep straight</w:t>
      </w:r>
    </w:p>
  </w:footnote>
  <w:footnote w:id="141">
    <w:p w:rsidR="006E22C7" w:rsidRDefault="006E22C7" w:rsidP="00AF77B4">
      <w:pPr>
        <w:pStyle w:val="Endnote"/>
      </w:pPr>
      <w:r>
        <w:rPr>
          <w:rStyle w:val="FootnoteReference"/>
        </w:rPr>
        <w:footnoteRef/>
      </w:r>
      <w:r>
        <w:t xml:space="preserve"> </w:t>
      </w:r>
      <w:r w:rsidRPr="00452DD1">
        <w:t>ἐπορεύθη</w:t>
      </w:r>
      <w:r>
        <w:t xml:space="preserve">: aorist, passive indicative, third person singular of </w:t>
      </w:r>
      <w:r w:rsidRPr="00452DD1">
        <w:t>πορεύ</w:t>
      </w:r>
      <w:r>
        <w:rPr>
          <w:rFonts w:cs="Times New Roman"/>
        </w:rPr>
        <w:t>ομαι</w:t>
      </w:r>
      <w:r>
        <w:t>: to go, march, walk</w:t>
      </w:r>
    </w:p>
  </w:footnote>
  <w:footnote w:id="142">
    <w:p w:rsidR="006E22C7" w:rsidRDefault="006E22C7" w:rsidP="005B281B">
      <w:pPr>
        <w:pStyle w:val="Endnote"/>
      </w:pPr>
      <w:r>
        <w:rPr>
          <w:rStyle w:val="FootnoteReference"/>
        </w:rPr>
        <w:footnoteRef/>
      </w:r>
      <w:r>
        <w:t xml:space="preserve"> </w:t>
      </w:r>
      <w:r w:rsidRPr="00452DD1">
        <w:t>ἐπέστρεψεν</w:t>
      </w:r>
      <w:r>
        <w:t xml:space="preserve">: aorist, active indicative, third person singular of </w:t>
      </w:r>
      <w:r w:rsidRPr="00452DD1">
        <w:t>ἐπ</w:t>
      </w:r>
      <w:r>
        <w:rPr>
          <w:rFonts w:cs="Times New Roman"/>
        </w:rPr>
        <w:t>ι</w:t>
      </w:r>
      <w:r w:rsidRPr="00452DD1">
        <w:t>στρ</w:t>
      </w:r>
      <w:r>
        <w:rPr>
          <w:rFonts w:cs="Times New Roman"/>
        </w:rPr>
        <w:t>έφω: to turn, return; repent</w:t>
      </w:r>
    </w:p>
  </w:footnote>
  <w:footnote w:id="143">
    <w:p w:rsidR="006E22C7" w:rsidRDefault="006E22C7" w:rsidP="008A2371">
      <w:pPr>
        <w:pStyle w:val="Endnote"/>
      </w:pPr>
      <w:r>
        <w:rPr>
          <w:rStyle w:val="FootnoteReference"/>
        </w:rPr>
        <w:footnoteRef/>
      </w:r>
      <w:r>
        <w:t xml:space="preserve"> </w:t>
      </w:r>
      <w:r w:rsidRPr="00452DD1">
        <w:t>φυλάξεται</w:t>
      </w:r>
      <w:r>
        <w:t xml:space="preserve">: future, middle indicative, third person singular of </w:t>
      </w:r>
      <w:r w:rsidRPr="00452DD1">
        <w:t>φυλά</w:t>
      </w:r>
      <w:r>
        <w:rPr>
          <w:rFonts w:cs="Times New Roman"/>
        </w:rPr>
        <w:t xml:space="preserve">σσω / </w:t>
      </w:r>
      <w:r w:rsidRPr="00452DD1">
        <w:t>φυλά</w:t>
      </w:r>
      <w:r>
        <w:rPr>
          <w:rFonts w:cs="Times New Roman"/>
        </w:rPr>
        <w:t>ττω: to guard, keep, maintain, preserve, protect, watch</w:t>
      </w:r>
    </w:p>
  </w:footnote>
  <w:footnote w:id="144">
    <w:p w:rsidR="006E22C7" w:rsidRDefault="006E22C7" w:rsidP="008A2371">
      <w:pPr>
        <w:pStyle w:val="Endnote"/>
      </w:pPr>
      <w:r>
        <w:rPr>
          <w:rStyle w:val="FootnoteReference"/>
        </w:rPr>
        <w:footnoteRef/>
      </w:r>
      <w:r>
        <w:t xml:space="preserve"> </w:t>
      </w:r>
      <w:r w:rsidRPr="00452DD1">
        <w:t>ἐκζητήσουσιν</w:t>
      </w:r>
      <w:r>
        <w:t xml:space="preserve">: future, active indicative, third person plural of </w:t>
      </w:r>
      <w:r w:rsidRPr="00452DD1">
        <w:t>ἐκζητ</w:t>
      </w:r>
      <w:r>
        <w:rPr>
          <w:rFonts w:cs="Times New Roman"/>
        </w:rPr>
        <w:t>έω: to search out, search, seek</w:t>
      </w:r>
    </w:p>
  </w:footnote>
  <w:footnote w:id="145">
    <w:p w:rsidR="006E22C7" w:rsidRDefault="006E22C7" w:rsidP="008953AF">
      <w:pPr>
        <w:pStyle w:val="Endnote"/>
      </w:pPr>
      <w:r>
        <w:rPr>
          <w:rStyle w:val="FootnoteReference"/>
        </w:rPr>
        <w:footnoteRef/>
      </w:r>
      <w:r>
        <w:t xml:space="preserve"> </w:t>
      </w:r>
      <w:r w:rsidRPr="00E143C8">
        <w:t>ἐστι</w:t>
      </w:r>
      <w:r>
        <w:t>(</w:t>
      </w:r>
      <w:r w:rsidRPr="00E143C8">
        <w:t>ν</w:t>
      </w:r>
      <w:r>
        <w:t xml:space="preserve">): present, active indicative, third person singular of </w:t>
      </w:r>
      <w:r w:rsidRPr="008953AF">
        <w:t>εἰμι</w:t>
      </w:r>
      <w:r>
        <w:t>: to be, exist</w:t>
      </w:r>
    </w:p>
  </w:footnote>
  <w:footnote w:id="146">
    <w:p w:rsidR="006E22C7" w:rsidRDefault="006E22C7" w:rsidP="00E362FF">
      <w:pPr>
        <w:pStyle w:val="Endnote"/>
      </w:pPr>
      <w:r>
        <w:rPr>
          <w:rStyle w:val="FootnoteReference"/>
        </w:rPr>
        <w:footnoteRef/>
      </w:r>
      <w:r>
        <w:t xml:space="preserve"> </w:t>
      </w:r>
      <w:r w:rsidRPr="00452DD1">
        <w:t>ἐξεκλίνατε</w:t>
      </w:r>
      <w:r>
        <w:t xml:space="preserve">: aorist, active indicative, second person plural of </w:t>
      </w:r>
      <w:r w:rsidRPr="00452DD1">
        <w:t>ἐκκλίν</w:t>
      </w:r>
      <w:r>
        <w:rPr>
          <w:rFonts w:cs="Times New Roman"/>
        </w:rPr>
        <w:t>ω: to bend out; bow; pervert; avoid, shun, turn</w:t>
      </w:r>
    </w:p>
  </w:footnote>
  <w:footnote w:id="147">
    <w:p w:rsidR="006E22C7" w:rsidRDefault="006E22C7" w:rsidP="00B269FF">
      <w:pPr>
        <w:pStyle w:val="Endnote"/>
      </w:pPr>
      <w:r>
        <w:rPr>
          <w:rStyle w:val="FootnoteReference"/>
        </w:rPr>
        <w:footnoteRef/>
      </w:r>
      <w:r>
        <w:t xml:space="preserve"> </w:t>
      </w:r>
      <w:r w:rsidRPr="00452DD1">
        <w:t>ἠσθενήσατε</w:t>
      </w:r>
      <w:r>
        <w:t xml:space="preserve">: aorist, active indicative, second person plural of </w:t>
      </w:r>
      <w:r>
        <w:rPr>
          <w:rFonts w:cs="Times New Roman"/>
        </w:rPr>
        <w:t>ἀ</w:t>
      </w:r>
      <w:r w:rsidRPr="00452DD1">
        <w:t>σθεν</w:t>
      </w:r>
      <w:r>
        <w:rPr>
          <w:rFonts w:cs="Times New Roman"/>
        </w:rPr>
        <w:t>έω: to be weak; to weaken</w:t>
      </w:r>
    </w:p>
  </w:footnote>
  <w:footnote w:id="148">
    <w:p w:rsidR="006E22C7" w:rsidRDefault="006E22C7" w:rsidP="00B269FF">
      <w:pPr>
        <w:pStyle w:val="Endnote"/>
      </w:pPr>
      <w:r>
        <w:rPr>
          <w:rStyle w:val="FootnoteReference"/>
        </w:rPr>
        <w:footnoteRef/>
      </w:r>
      <w:r>
        <w:t xml:space="preserve"> </w:t>
      </w:r>
      <w:r w:rsidRPr="00452DD1">
        <w:t>διεφθείρατε</w:t>
      </w:r>
      <w:r>
        <w:t xml:space="preserve">: aorist, active indicative, second person plural of </w:t>
      </w:r>
      <w:r w:rsidRPr="00452DD1">
        <w:t>δι</w:t>
      </w:r>
      <w:r>
        <w:rPr>
          <w:rFonts w:cs="Times New Roman"/>
        </w:rPr>
        <w:t>α</w:t>
      </w:r>
      <w:r w:rsidRPr="00452DD1">
        <w:t>φθείρ</w:t>
      </w:r>
      <w:r>
        <w:rPr>
          <w:rFonts w:cs="Times New Roman"/>
        </w:rPr>
        <w:t>ω</w:t>
      </w:r>
      <w:r>
        <w:t>: to break, corrupt, destroy, ruin, spoil</w:t>
      </w:r>
    </w:p>
  </w:footnote>
  <w:footnote w:id="149">
    <w:p w:rsidR="006E22C7" w:rsidRDefault="006E22C7" w:rsidP="009047E1">
      <w:pPr>
        <w:pStyle w:val="Endnote"/>
      </w:pPr>
      <w:r>
        <w:rPr>
          <w:rStyle w:val="FootnoteReference"/>
        </w:rPr>
        <w:footnoteRef/>
      </w:r>
      <w:r>
        <w:t xml:space="preserve"> </w:t>
      </w:r>
      <w:r w:rsidRPr="00E143C8">
        <w:t>λέγει</w:t>
      </w:r>
      <w:r>
        <w:t xml:space="preserve">: present, active indicative, third person singular of </w:t>
      </w:r>
      <w:r w:rsidRPr="00E143C8">
        <w:t>λέγ</w:t>
      </w:r>
      <w:r>
        <w:rPr>
          <w:rFonts w:cs="Times New Roman"/>
        </w:rPr>
        <w:t>ω: to say, speak, talk, tell</w:t>
      </w:r>
    </w:p>
  </w:footnote>
  <w:footnote w:id="150">
    <w:p w:rsidR="006E22C7" w:rsidRDefault="006E22C7" w:rsidP="00CD311D">
      <w:pPr>
        <w:pStyle w:val="Endnote"/>
      </w:pPr>
      <w:r>
        <w:rPr>
          <w:rStyle w:val="FootnoteReference"/>
        </w:rPr>
        <w:footnoteRef/>
      </w:r>
      <w:r>
        <w:t xml:space="preserve"> John 14:6</w:t>
      </w:r>
    </w:p>
  </w:footnote>
  <w:footnote w:id="151">
    <w:p w:rsidR="006E22C7" w:rsidRDefault="006E22C7" w:rsidP="00783EF5">
      <w:pPr>
        <w:pStyle w:val="Endnote"/>
      </w:pPr>
      <w:r>
        <w:rPr>
          <w:rStyle w:val="FootnoteReference"/>
        </w:rPr>
        <w:footnoteRef/>
      </w:r>
      <w:r>
        <w:t xml:space="preserve"> </w:t>
      </w:r>
      <w:r w:rsidRPr="00452DD1">
        <w:t>δέδωκα</w:t>
      </w:r>
      <w:r>
        <w:t xml:space="preserve">: perfect, active indicative, first person singular of </w:t>
      </w:r>
      <w:r>
        <w:rPr>
          <w:rFonts w:cs="Times New Roman"/>
        </w:rPr>
        <w:t xml:space="preserve">δίδωμι: </w:t>
      </w:r>
      <w:r>
        <w:t>to give, grant</w:t>
      </w:r>
    </w:p>
  </w:footnote>
  <w:footnote w:id="152">
    <w:p w:rsidR="006E22C7" w:rsidRDefault="006E22C7" w:rsidP="00B34785">
      <w:pPr>
        <w:pStyle w:val="Endnote"/>
      </w:pPr>
      <w:r>
        <w:rPr>
          <w:rStyle w:val="FootnoteReference"/>
        </w:rPr>
        <w:footnoteRef/>
      </w:r>
      <w:r>
        <w:t xml:space="preserve"> </w:t>
      </w:r>
      <w:r w:rsidRPr="00452DD1">
        <w:t>ἐξουδενουμένους</w:t>
      </w:r>
      <w:r>
        <w:t xml:space="preserve">: present, middle or passive participle, masculine accusative plural of </w:t>
      </w:r>
      <w:r w:rsidRPr="00452DD1">
        <w:t>ἐξουδεν</w:t>
      </w:r>
      <w:r>
        <w:rPr>
          <w:rFonts w:cs="Times New Roman"/>
        </w:rPr>
        <w:t>έω</w:t>
      </w:r>
      <w:r>
        <w:t xml:space="preserve"> or -</w:t>
      </w:r>
      <w:r>
        <w:rPr>
          <w:rFonts w:cs="Times New Roman"/>
        </w:rPr>
        <w:t>όω: despise, devalue, disdain, scorn.</w:t>
      </w:r>
    </w:p>
  </w:footnote>
  <w:footnote w:id="153">
    <w:p w:rsidR="006E22C7" w:rsidRDefault="006E22C7" w:rsidP="00340F5D">
      <w:pPr>
        <w:pStyle w:val="Endnote"/>
      </w:pPr>
      <w:r>
        <w:rPr>
          <w:rStyle w:val="FootnoteReference"/>
        </w:rPr>
        <w:footnoteRef/>
      </w:r>
      <w:r>
        <w:t xml:space="preserve"> </w:t>
      </w:r>
      <w:r w:rsidRPr="00452DD1">
        <w:t>ἀπερριμμένους</w:t>
      </w:r>
      <w:r>
        <w:t xml:space="preserve">: perfect, middle or passive participle, masculine accusative plural of </w:t>
      </w:r>
      <w:r w:rsidRPr="00452DD1">
        <w:t>ἀ</w:t>
      </w:r>
      <w:r>
        <w:t>π</w:t>
      </w:r>
      <w:r w:rsidRPr="00452DD1">
        <w:t>ορρ</w:t>
      </w:r>
      <w:r>
        <w:rPr>
          <w:rFonts w:cs="Times New Roman"/>
        </w:rPr>
        <w:t>ίπτω: abandon, cast away, put away, reject, throw away.</w:t>
      </w:r>
    </w:p>
  </w:footnote>
  <w:footnote w:id="154">
    <w:p w:rsidR="006E22C7" w:rsidRDefault="006E22C7" w:rsidP="00783EF5">
      <w:pPr>
        <w:pStyle w:val="Endnote"/>
      </w:pPr>
      <w:r>
        <w:rPr>
          <w:rStyle w:val="FootnoteReference"/>
        </w:rPr>
        <w:footnoteRef/>
      </w:r>
      <w:r>
        <w:t xml:space="preserve"> </w:t>
      </w:r>
      <w:r w:rsidRPr="00452DD1">
        <w:t>ἐφυλάξασθε</w:t>
      </w:r>
      <w:r>
        <w:t xml:space="preserve">: aorist, middle indicative, second person plural of </w:t>
      </w:r>
      <w:r w:rsidRPr="00452DD1">
        <w:t>φυλά</w:t>
      </w:r>
      <w:r>
        <w:rPr>
          <w:rFonts w:cs="Times New Roman"/>
        </w:rPr>
        <w:t xml:space="preserve">σσω / </w:t>
      </w:r>
      <w:r w:rsidRPr="00452DD1">
        <w:t>φυλά</w:t>
      </w:r>
      <w:r>
        <w:rPr>
          <w:rFonts w:cs="Times New Roman"/>
        </w:rPr>
        <w:t>ττω: to guard, keep, maintain, preserve, protect, watch</w:t>
      </w:r>
    </w:p>
  </w:footnote>
  <w:footnote w:id="155">
    <w:p w:rsidR="006E22C7" w:rsidRDefault="006E22C7" w:rsidP="00783EF5">
      <w:pPr>
        <w:pStyle w:val="Endnote"/>
      </w:pPr>
      <w:r>
        <w:rPr>
          <w:rStyle w:val="FootnoteReference"/>
        </w:rPr>
        <w:footnoteRef/>
      </w:r>
      <w:r>
        <w:t xml:space="preserve"> </w:t>
      </w:r>
      <w:r w:rsidRPr="00452DD1">
        <w:t>ἐλαμβάνετε</w:t>
      </w:r>
      <w:r>
        <w:t xml:space="preserve">: imperfect, active indicative, second person plural of </w:t>
      </w:r>
      <w:r w:rsidRPr="00452DD1">
        <w:t>λαμβάν</w:t>
      </w:r>
      <w:r>
        <w:rPr>
          <w:rFonts w:cs="Times New Roman"/>
        </w:rPr>
        <w:t>ω: to receive, take; seize</w:t>
      </w:r>
    </w:p>
  </w:footnote>
  <w:footnote w:id="156">
    <w:p w:rsidR="006E22C7" w:rsidRDefault="006E22C7" w:rsidP="00783EF5">
      <w:pPr>
        <w:pStyle w:val="Endnote"/>
      </w:pPr>
      <w:r>
        <w:rPr>
          <w:rStyle w:val="FootnoteReference"/>
        </w:rPr>
        <w:footnoteRef/>
      </w:r>
      <w:r>
        <w:t xml:space="preserve"> </w:t>
      </w:r>
      <w:r w:rsidRPr="00452DD1">
        <w:t>ἔκτισεν</w:t>
      </w:r>
      <w:r>
        <w:t xml:space="preserve">: aorist, active indicative, third person singular of </w:t>
      </w:r>
      <w:r w:rsidRPr="00452DD1">
        <w:t>κτ</w:t>
      </w:r>
      <w:r>
        <w:rPr>
          <w:rFonts w:cs="Times New Roman"/>
        </w:rPr>
        <w:t>ίζω</w:t>
      </w:r>
      <w:r>
        <w:t>: to create, make; establish, form, found, invent; perpetuate</w:t>
      </w:r>
    </w:p>
  </w:footnote>
  <w:footnote w:id="157">
    <w:p w:rsidR="006E22C7" w:rsidRDefault="006E22C7" w:rsidP="00783EF5">
      <w:pPr>
        <w:pStyle w:val="Endnote"/>
      </w:pPr>
      <w:r>
        <w:rPr>
          <w:rStyle w:val="FootnoteReference"/>
        </w:rPr>
        <w:footnoteRef/>
      </w:r>
      <w:r>
        <w:t xml:space="preserve"> </w:t>
      </w:r>
      <w:r w:rsidRPr="00452DD1">
        <w:t>ἐγκατέλιπε</w:t>
      </w:r>
      <w:r>
        <w:t>(</w:t>
      </w:r>
      <w:r>
        <w:rPr>
          <w:rFonts w:cs="Times New Roman"/>
        </w:rPr>
        <w:t>ν</w:t>
      </w:r>
      <w:r>
        <w:t xml:space="preserve">): aorist, active indicative, third person singular of </w:t>
      </w:r>
      <w:r w:rsidRPr="00452DD1">
        <w:t>ἐγκαταλε</w:t>
      </w:r>
      <w:r>
        <w:rPr>
          <w:rFonts w:cs="Times New Roman"/>
        </w:rPr>
        <w:t>ί</w:t>
      </w:r>
      <w:r w:rsidRPr="00452DD1">
        <w:t>π</w:t>
      </w:r>
      <w:r>
        <w:rPr>
          <w:rFonts w:cs="Times New Roman"/>
        </w:rPr>
        <w:t>ω</w:t>
      </w:r>
      <w:r>
        <w:t>: to leave down and out; abandon, desert, forsake</w:t>
      </w:r>
    </w:p>
  </w:footnote>
  <w:footnote w:id="158">
    <w:p w:rsidR="006E22C7" w:rsidRDefault="006E22C7" w:rsidP="00783EF5">
      <w:pPr>
        <w:pStyle w:val="Endnote"/>
      </w:pPr>
      <w:r>
        <w:rPr>
          <w:rStyle w:val="FootnoteReference"/>
        </w:rPr>
        <w:footnoteRef/>
      </w:r>
      <w:r>
        <w:t xml:space="preserve"> </w:t>
      </w:r>
      <w:r w:rsidRPr="00452DD1">
        <w:t>βεβηλῶσαι</w:t>
      </w:r>
      <w:r>
        <w:t xml:space="preserve">: aorist, active infinitive of </w:t>
      </w:r>
      <w:r w:rsidRPr="00452DD1">
        <w:t>βεβηλ</w:t>
      </w:r>
      <w:r>
        <w:rPr>
          <w:rFonts w:cs="Times New Roman"/>
        </w:rPr>
        <w:t>όω: to defile, pollute, profane</w:t>
      </w:r>
    </w:p>
  </w:footnote>
  <w:footnote w:id="159">
    <w:p w:rsidR="006E22C7" w:rsidRDefault="006E22C7" w:rsidP="00783EF5">
      <w:pPr>
        <w:pStyle w:val="Endnote"/>
      </w:pPr>
      <w:r>
        <w:rPr>
          <w:rStyle w:val="FootnoteReference"/>
        </w:rPr>
        <w:footnoteRef/>
      </w:r>
      <w:r>
        <w:t xml:space="preserve"> </w:t>
      </w:r>
      <w:r w:rsidRPr="00452DD1">
        <w:t>ἐγκατελείφθη</w:t>
      </w:r>
      <w:r>
        <w:t xml:space="preserve">: aorist, passive indicative, third person singular of </w:t>
      </w:r>
      <w:r w:rsidRPr="00452DD1">
        <w:t>ἐγκαταλε</w:t>
      </w:r>
      <w:r>
        <w:rPr>
          <w:rFonts w:cs="Times New Roman"/>
        </w:rPr>
        <w:t>ί</w:t>
      </w:r>
      <w:r w:rsidRPr="00452DD1">
        <w:t>π</w:t>
      </w:r>
      <w:r>
        <w:rPr>
          <w:rFonts w:cs="Times New Roman"/>
        </w:rPr>
        <w:t>ω</w:t>
      </w:r>
      <w:r>
        <w:t>: to leave down and out; abandon, desert, forsake</w:t>
      </w:r>
    </w:p>
  </w:footnote>
  <w:footnote w:id="160">
    <w:p w:rsidR="006E22C7" w:rsidRDefault="006E22C7" w:rsidP="00783EF5">
      <w:pPr>
        <w:pStyle w:val="Endnote"/>
      </w:pPr>
      <w:r>
        <w:rPr>
          <w:rStyle w:val="FootnoteReference"/>
        </w:rPr>
        <w:footnoteRef/>
      </w:r>
      <w:r>
        <w:t xml:space="preserve"> </w:t>
      </w:r>
      <w:r w:rsidRPr="00452DD1">
        <w:t>ἐγένετο</w:t>
      </w:r>
      <w:r>
        <w:t xml:space="preserve">: aorist, middle indicative, third person singular of </w:t>
      </w:r>
      <w:r>
        <w:rPr>
          <w:rFonts w:cs="Times New Roman"/>
        </w:rPr>
        <w:t>γίνομαι: to become, beget, birth, create, do, invent</w:t>
      </w:r>
    </w:p>
  </w:footnote>
  <w:footnote w:id="161">
    <w:p w:rsidR="006E22C7" w:rsidRDefault="006E22C7" w:rsidP="00783EF5">
      <w:pPr>
        <w:pStyle w:val="Endnote"/>
      </w:pPr>
      <w:r>
        <w:rPr>
          <w:rStyle w:val="FootnoteReference"/>
        </w:rPr>
        <w:footnoteRef/>
      </w:r>
      <w:r>
        <w:t xml:space="preserve"> </w:t>
      </w:r>
      <w:r w:rsidRPr="00452DD1">
        <w:t>ἐβεβήλωσεν</w:t>
      </w:r>
      <w:r>
        <w:t xml:space="preserve">: aorist, active indicative, third person singular of </w:t>
      </w:r>
      <w:r w:rsidRPr="00452DD1">
        <w:t>βεβηλ</w:t>
      </w:r>
      <w:r>
        <w:rPr>
          <w:rFonts w:cs="Times New Roman"/>
        </w:rPr>
        <w:t>όω: to defile, pollute, profane</w:t>
      </w:r>
    </w:p>
  </w:footnote>
  <w:footnote w:id="162">
    <w:p w:rsidR="006E22C7" w:rsidRDefault="006E22C7" w:rsidP="00783EF5">
      <w:pPr>
        <w:pStyle w:val="Endnote"/>
      </w:pPr>
      <w:r>
        <w:rPr>
          <w:rStyle w:val="FootnoteReference"/>
        </w:rPr>
        <w:footnoteRef/>
      </w:r>
      <w:r>
        <w:t xml:space="preserve"> </w:t>
      </w:r>
      <w:r w:rsidRPr="00452DD1">
        <w:t>ἠγάπησε</w:t>
      </w:r>
      <w:r>
        <w:t>(</w:t>
      </w:r>
      <w:r>
        <w:rPr>
          <w:rFonts w:cs="Times New Roman"/>
        </w:rPr>
        <w:t>ν</w:t>
      </w:r>
      <w:r>
        <w:t xml:space="preserve">): aorist, active indicative, third person singular of </w:t>
      </w:r>
      <w:r>
        <w:rPr>
          <w:rFonts w:cs="Times New Roman"/>
        </w:rPr>
        <w:t>ἀ</w:t>
      </w:r>
      <w:r w:rsidRPr="00E143C8">
        <w:t>γαπά</w:t>
      </w:r>
      <w:r>
        <w:rPr>
          <w:rFonts w:cs="Times New Roman"/>
        </w:rPr>
        <w:t>ω: to love sacrificially or selflessly</w:t>
      </w:r>
    </w:p>
  </w:footnote>
  <w:footnote w:id="163">
    <w:p w:rsidR="006E22C7" w:rsidRDefault="006E22C7" w:rsidP="00783EF5">
      <w:pPr>
        <w:pStyle w:val="Endnote"/>
      </w:pPr>
      <w:r>
        <w:rPr>
          <w:rStyle w:val="FootnoteReference"/>
        </w:rPr>
        <w:footnoteRef/>
      </w:r>
      <w:r>
        <w:t xml:space="preserve"> </w:t>
      </w:r>
      <w:r w:rsidRPr="00452DD1">
        <w:t>ἐπετήδευσεν</w:t>
      </w:r>
      <w:r>
        <w:t xml:space="preserve">: aorist, active indicative, third person singular of </w:t>
      </w:r>
      <w:r w:rsidRPr="00452DD1">
        <w:t>ἐπ</w:t>
      </w:r>
      <w:r>
        <w:rPr>
          <w:rFonts w:cs="Times New Roman"/>
        </w:rPr>
        <w:t>ι</w:t>
      </w:r>
      <w:r w:rsidRPr="00452DD1">
        <w:t>τήδε</w:t>
      </w:r>
      <w:r>
        <w:rPr>
          <w:rFonts w:cs="Times New Roman"/>
        </w:rPr>
        <w:t>ύω</w:t>
      </w:r>
      <w:r>
        <w:t>: to practice, pursue</w:t>
      </w:r>
    </w:p>
  </w:footnote>
  <w:footnote w:id="164">
    <w:p w:rsidR="006E22C7" w:rsidRDefault="006E22C7" w:rsidP="00783EF5">
      <w:pPr>
        <w:pStyle w:val="Endnote"/>
      </w:pPr>
      <w:r>
        <w:rPr>
          <w:rStyle w:val="FootnoteReference"/>
        </w:rPr>
        <w:footnoteRef/>
      </w:r>
      <w:r>
        <w:t xml:space="preserve"> </w:t>
      </w:r>
      <w:r w:rsidRPr="00452DD1">
        <w:t xml:space="preserve">ἐξολεθρεύσει </w:t>
      </w:r>
      <w:r>
        <w:t xml:space="preserve">or </w:t>
      </w:r>
      <w:r w:rsidRPr="00452DD1">
        <w:t>ἐξολοθρεύσει</w:t>
      </w:r>
      <w:r>
        <w:t xml:space="preserve">: future, active indicative, third person singular of </w:t>
      </w:r>
      <w:r w:rsidRPr="00452DD1">
        <w:t>ἐξολεθρεύ</w:t>
      </w:r>
      <w:r>
        <w:rPr>
          <w:rFonts w:cs="Times New Roman"/>
        </w:rPr>
        <w:t>ω</w:t>
      </w:r>
      <w:r w:rsidRPr="00452DD1">
        <w:t xml:space="preserve"> </w:t>
      </w:r>
      <w:r>
        <w:t xml:space="preserve">or </w:t>
      </w:r>
      <w:r w:rsidRPr="00452DD1">
        <w:t>ἐξολοθρεύ</w:t>
      </w:r>
      <w:r>
        <w:rPr>
          <w:rFonts w:cs="Times New Roman"/>
        </w:rPr>
        <w:t>ω</w:t>
      </w:r>
      <w:r>
        <w:t>: to destroy</w:t>
      </w:r>
    </w:p>
  </w:footnote>
  <w:footnote w:id="165">
    <w:p w:rsidR="006E22C7" w:rsidRDefault="006E22C7" w:rsidP="00783EF5">
      <w:pPr>
        <w:pStyle w:val="Endnote"/>
      </w:pPr>
      <w:r>
        <w:rPr>
          <w:rStyle w:val="FootnoteReference"/>
        </w:rPr>
        <w:footnoteRef/>
      </w:r>
      <w:r>
        <w:t xml:space="preserve"> </w:t>
      </w:r>
      <w:r w:rsidRPr="00452DD1">
        <w:t>ποιοῦντα</w:t>
      </w:r>
      <w:r>
        <w:t xml:space="preserve">: present, active participle, masculine accusative singular or neuter nominative or accusative plural of </w:t>
      </w:r>
      <w:r w:rsidRPr="00452DD1">
        <w:t>ποι</w:t>
      </w:r>
      <w:r>
        <w:rPr>
          <w:rFonts w:cs="Times New Roman"/>
        </w:rPr>
        <w:t>έω: to do, make, produce</w:t>
      </w:r>
    </w:p>
  </w:footnote>
  <w:footnote w:id="166">
    <w:p w:rsidR="006E22C7" w:rsidRDefault="006E22C7" w:rsidP="00783EF5">
      <w:pPr>
        <w:pStyle w:val="Endnote"/>
      </w:pPr>
      <w:r>
        <w:rPr>
          <w:rStyle w:val="FootnoteReference"/>
        </w:rPr>
        <w:footnoteRef/>
      </w:r>
      <w:r>
        <w:t xml:space="preserve"> </w:t>
      </w:r>
      <w:r w:rsidRPr="00452DD1">
        <w:t>ταπεινωθῇ</w:t>
      </w:r>
      <w:r>
        <w:t>: aorist, passive subjunctive, third person singular of ταπειν</w:t>
      </w:r>
      <w:r>
        <w:rPr>
          <w:rFonts w:cs="Times New Roman"/>
        </w:rPr>
        <w:t>ό</w:t>
      </w:r>
      <w:r>
        <w:t>ω: to abase, bow, confound, humble, humiliate, level, lower</w:t>
      </w:r>
    </w:p>
  </w:footnote>
  <w:footnote w:id="167">
    <w:p w:rsidR="006E22C7" w:rsidRDefault="006E22C7" w:rsidP="00783EF5">
      <w:pPr>
        <w:pStyle w:val="Endnote"/>
      </w:pPr>
      <w:r>
        <w:rPr>
          <w:rStyle w:val="FootnoteReference"/>
        </w:rPr>
        <w:footnoteRef/>
      </w:r>
      <w:r>
        <w:t xml:space="preserve"> </w:t>
      </w:r>
      <w:r w:rsidRPr="00452DD1">
        <w:t>προσαγόντων</w:t>
      </w:r>
      <w:r>
        <w:t xml:space="preserve">: present, active participle, masculine or neuter genitive plural of </w:t>
      </w:r>
      <w:r w:rsidRPr="00452DD1">
        <w:t>προσ</w:t>
      </w:r>
      <w:r>
        <w:rPr>
          <w:rFonts w:cs="Times New Roman"/>
        </w:rPr>
        <w:t>ά</w:t>
      </w:r>
      <w:r w:rsidRPr="00452DD1">
        <w:t>γω</w:t>
      </w:r>
      <w:r>
        <w:t>: to bring toward or upon</w:t>
      </w:r>
    </w:p>
  </w:footnote>
  <w:footnote w:id="168">
    <w:p w:rsidR="006E22C7" w:rsidRDefault="006E22C7" w:rsidP="005E3D6C">
      <w:pPr>
        <w:pStyle w:val="Endnote"/>
      </w:pPr>
      <w:r>
        <w:rPr>
          <w:rStyle w:val="FootnoteReference"/>
        </w:rPr>
        <w:footnoteRef/>
      </w:r>
      <w:r>
        <w:t xml:space="preserve"> Literally: have taken face, taking an attitude, position, or stance.  The idiom indicates the holding of a variety of personal opinions that attempt to explain away what the law really says: showing partiality.</w:t>
      </w:r>
    </w:p>
  </w:footnote>
  <w:footnote w:id="169">
    <w:p w:rsidR="006E22C7" w:rsidRDefault="006E22C7" w:rsidP="00130279">
      <w:pPr>
        <w:pStyle w:val="Endnote"/>
      </w:pPr>
      <w:r>
        <w:rPr>
          <w:rStyle w:val="FootnoteReference"/>
        </w:rPr>
        <w:footnoteRef/>
      </w:r>
      <w:r>
        <w:t xml:space="preserve"> </w:t>
      </w:r>
      <w:r w:rsidRPr="00452DD1">
        <w:t>ἐμίσουν</w:t>
      </w:r>
      <w:r>
        <w:t xml:space="preserve">: imperfect, active indicative, first person singular or third person plural of </w:t>
      </w:r>
      <w:r w:rsidRPr="00452DD1">
        <w:t>μ</w:t>
      </w:r>
      <w:r>
        <w:rPr>
          <w:rFonts w:cs="Times New Roman"/>
        </w:rPr>
        <w:t>ι</w:t>
      </w:r>
      <w:r w:rsidRPr="00452DD1">
        <w:t>σ</w:t>
      </w:r>
      <w:r>
        <w:rPr>
          <w:rFonts w:cs="Times New Roman"/>
        </w:rPr>
        <w:t xml:space="preserve">έω: </w:t>
      </w:r>
      <w:r>
        <w:t>to hate</w:t>
      </w:r>
    </w:p>
  </w:footnote>
  <w:footnote w:id="170">
    <w:p w:rsidR="006E22C7" w:rsidRDefault="006E22C7" w:rsidP="006507CB">
      <w:pPr>
        <w:pStyle w:val="Endnote"/>
      </w:pPr>
      <w:r>
        <w:rPr>
          <w:rStyle w:val="FootnoteReference"/>
        </w:rPr>
        <w:footnoteRef/>
      </w:r>
      <w:r>
        <w:t xml:space="preserve"> </w:t>
      </w:r>
      <w:r w:rsidRPr="00452DD1">
        <w:t>ἐποιεῖτε</w:t>
      </w:r>
      <w:r>
        <w:t xml:space="preserve">: imperfect, active indicative, second person plural of </w:t>
      </w:r>
      <w:r w:rsidRPr="00452DD1">
        <w:t>ποι</w:t>
      </w:r>
      <w:r>
        <w:rPr>
          <w:rFonts w:cs="Times New Roman"/>
        </w:rPr>
        <w:t>έω: to do, make, produce</w:t>
      </w:r>
    </w:p>
  </w:footnote>
  <w:footnote w:id="171">
    <w:p w:rsidR="006E22C7" w:rsidRDefault="006E22C7" w:rsidP="006507CB">
      <w:pPr>
        <w:pStyle w:val="Endnote"/>
      </w:pPr>
      <w:r>
        <w:rPr>
          <w:rStyle w:val="FootnoteReference"/>
        </w:rPr>
        <w:footnoteRef/>
      </w:r>
      <w:r>
        <w:t xml:space="preserve"> </w:t>
      </w:r>
      <w:r w:rsidRPr="00452DD1">
        <w:t>ἐκαλύπτετε</w:t>
      </w:r>
      <w:r>
        <w:t xml:space="preserve">: imperfect, active indicative, second person plural of </w:t>
      </w:r>
      <w:r w:rsidRPr="00452DD1">
        <w:t>καλύπτ</w:t>
      </w:r>
      <w:r>
        <w:rPr>
          <w:rFonts w:cs="Times New Roman"/>
        </w:rPr>
        <w:t>ω: to cover, envelop, flood</w:t>
      </w:r>
    </w:p>
  </w:footnote>
  <w:footnote w:id="172">
    <w:p w:rsidR="006E22C7" w:rsidRDefault="006E22C7" w:rsidP="006507CB">
      <w:pPr>
        <w:pStyle w:val="Endnote"/>
      </w:pPr>
      <w:r>
        <w:rPr>
          <w:rStyle w:val="FootnoteReference"/>
        </w:rPr>
        <w:footnoteRef/>
      </w:r>
      <w:r>
        <w:t xml:space="preserve"> </w:t>
      </w:r>
      <w:r w:rsidRPr="00452DD1">
        <w:t>ἐπιβλέψαι</w:t>
      </w:r>
      <w:r>
        <w:t xml:space="preserve">: aorist, active infinitive of </w:t>
      </w:r>
      <w:r w:rsidRPr="00452DD1">
        <w:t>ἐπιβλέ</w:t>
      </w:r>
      <w:r>
        <w:rPr>
          <w:rFonts w:cs="Times New Roman"/>
        </w:rPr>
        <w:t>πω</w:t>
      </w:r>
      <w:r>
        <w:t>: to look, observe</w:t>
      </w:r>
    </w:p>
  </w:footnote>
  <w:footnote w:id="173">
    <w:p w:rsidR="006E22C7" w:rsidRDefault="006E22C7" w:rsidP="006507CB">
      <w:pPr>
        <w:pStyle w:val="Endnote"/>
      </w:pPr>
      <w:r>
        <w:rPr>
          <w:rStyle w:val="FootnoteReference"/>
        </w:rPr>
        <w:footnoteRef/>
      </w:r>
      <w:r>
        <w:t xml:space="preserve"> </w:t>
      </w:r>
      <w:r w:rsidRPr="00452DD1">
        <w:t>λαβεῖν</w:t>
      </w:r>
      <w:r>
        <w:t xml:space="preserve">: aorist, active infinitive of </w:t>
      </w:r>
      <w:r w:rsidRPr="00452DD1">
        <w:t>λα</w:t>
      </w:r>
      <w:r>
        <w:rPr>
          <w:rFonts w:cs="Times New Roman"/>
        </w:rPr>
        <w:t>μ</w:t>
      </w:r>
      <w:r w:rsidRPr="00452DD1">
        <w:t>β</w:t>
      </w:r>
      <w:r>
        <w:rPr>
          <w:rFonts w:cs="Times New Roman"/>
        </w:rPr>
        <w:t>ά</w:t>
      </w:r>
      <w:r w:rsidRPr="00452DD1">
        <w:t>ν</w:t>
      </w:r>
      <w:r>
        <w:rPr>
          <w:rFonts w:cs="Times New Roman"/>
        </w:rPr>
        <w:t xml:space="preserve">ω: </w:t>
      </w:r>
      <w:r>
        <w:t>to carry, lift, take; here, put up with, tolerate</w:t>
      </w:r>
    </w:p>
  </w:footnote>
  <w:footnote w:id="174">
    <w:p w:rsidR="006E22C7" w:rsidRDefault="006E22C7" w:rsidP="001F6855">
      <w:pPr>
        <w:pStyle w:val="Endnote"/>
      </w:pPr>
      <w:r>
        <w:rPr>
          <w:rStyle w:val="FootnoteReference"/>
        </w:rPr>
        <w:footnoteRef/>
      </w:r>
      <w:r>
        <w:t xml:space="preserve"> </w:t>
      </w:r>
      <w:r w:rsidRPr="00E143C8">
        <w:t>εἴπατε</w:t>
      </w:r>
      <w:r>
        <w:t xml:space="preserve">: aorist, active indicative or imperative, second person plural of </w:t>
      </w:r>
      <w:r w:rsidRPr="00E143C8">
        <w:t>ε</w:t>
      </w:r>
      <w:r>
        <w:rPr>
          <w:rFonts w:cs="Times New Roman"/>
        </w:rPr>
        <w:t>ἶ</w:t>
      </w:r>
      <w:r w:rsidRPr="00E143C8">
        <w:t>π</w:t>
      </w:r>
      <w:r>
        <w:rPr>
          <w:rFonts w:cs="Times New Roman"/>
        </w:rPr>
        <w:t xml:space="preserve">ον </w:t>
      </w:r>
      <w:r>
        <w:t>/</w:t>
      </w:r>
      <w:r w:rsidRPr="001F6855">
        <w:t xml:space="preserve"> </w:t>
      </w:r>
      <w:r w:rsidRPr="00E143C8">
        <w:t>λέγ</w:t>
      </w:r>
      <w:r>
        <w:rPr>
          <w:rFonts w:cs="Times New Roman"/>
        </w:rPr>
        <w:t>ω: to say, speak, talk, tell</w:t>
      </w:r>
    </w:p>
  </w:footnote>
  <w:footnote w:id="175">
    <w:p w:rsidR="006E22C7" w:rsidRDefault="006E22C7" w:rsidP="006507CB">
      <w:pPr>
        <w:pStyle w:val="Endnote"/>
      </w:pPr>
      <w:r>
        <w:rPr>
          <w:rStyle w:val="FootnoteReference"/>
        </w:rPr>
        <w:footnoteRef/>
      </w:r>
      <w:r>
        <w:t xml:space="preserve"> </w:t>
      </w:r>
      <w:r w:rsidRPr="00452DD1">
        <w:t>διεμαρτύρατο</w:t>
      </w:r>
      <w:r>
        <w:t>: aorist, middle indicative, third person singular of δι</w:t>
      </w:r>
      <w:r w:rsidRPr="00452DD1">
        <w:t>αμαρτ</w:t>
      </w:r>
      <w:r>
        <w:rPr>
          <w:rFonts w:cs="Times New Roman"/>
        </w:rPr>
        <w:t>υ</w:t>
      </w:r>
      <w:r w:rsidRPr="00452DD1">
        <w:t>ρ</w:t>
      </w:r>
      <w:r>
        <w:rPr>
          <w:rFonts w:cs="Times New Roman"/>
        </w:rPr>
        <w:t>έω: to testify or witness against; warn</w:t>
      </w:r>
    </w:p>
  </w:footnote>
  <w:footnote w:id="176">
    <w:p w:rsidR="006E22C7" w:rsidRDefault="006E22C7" w:rsidP="005B627C">
      <w:pPr>
        <w:pStyle w:val="Endnote"/>
      </w:pPr>
      <w:r>
        <w:rPr>
          <w:rStyle w:val="FootnoteReference"/>
        </w:rPr>
        <w:footnoteRef/>
      </w:r>
      <w:r>
        <w:t xml:space="preserve"> </w:t>
      </w:r>
      <w:r w:rsidRPr="00452DD1">
        <w:t>ἐγκατέλιπες</w:t>
      </w:r>
      <w:r>
        <w:t xml:space="preserve">: aorist, active indicative, second person singular of </w:t>
      </w:r>
      <w:r w:rsidRPr="00452DD1">
        <w:t>ἐγκαταλ</w:t>
      </w:r>
      <w:r>
        <w:rPr>
          <w:rFonts w:cs="Times New Roman"/>
        </w:rPr>
        <w:t>είπω: to desert, divorce, forsake, leave</w:t>
      </w:r>
    </w:p>
  </w:footnote>
  <w:footnote w:id="177">
    <w:p w:rsidR="006E22C7" w:rsidRDefault="006E22C7" w:rsidP="005B627C">
      <w:pPr>
        <w:pStyle w:val="Endnote"/>
      </w:pPr>
      <w:r>
        <w:rPr>
          <w:rStyle w:val="FootnoteReference"/>
        </w:rPr>
        <w:footnoteRef/>
      </w:r>
      <w:r>
        <w:t xml:space="preserve"> </w:t>
      </w:r>
      <w:r w:rsidRPr="00452DD1">
        <w:t>ἐποίησε</w:t>
      </w:r>
      <w:r>
        <w:t>(</w:t>
      </w:r>
      <w:r>
        <w:rPr>
          <w:rFonts w:cs="Times New Roman"/>
        </w:rPr>
        <w:t>ν</w:t>
      </w:r>
      <w:r>
        <w:t xml:space="preserve">): aorist, active indicative, third person singular of </w:t>
      </w:r>
      <w:r w:rsidRPr="00452DD1">
        <w:t>πο</w:t>
      </w:r>
      <w:r>
        <w:rPr>
          <w:rFonts w:cs="Times New Roman"/>
        </w:rPr>
        <w:t>ιέω: to do, make, produce</w:t>
      </w:r>
    </w:p>
  </w:footnote>
  <w:footnote w:id="178">
    <w:p w:rsidR="006E22C7" w:rsidRDefault="006E22C7" w:rsidP="001F6855">
      <w:pPr>
        <w:pStyle w:val="Endnote"/>
      </w:pPr>
      <w:r>
        <w:rPr>
          <w:rStyle w:val="FootnoteReference"/>
        </w:rPr>
        <w:footnoteRef/>
      </w:r>
      <w:r>
        <w:t xml:space="preserve"> </w:t>
      </w:r>
      <w:r w:rsidRPr="00E143C8">
        <w:t>εἴπατε</w:t>
      </w:r>
      <w:r>
        <w:t xml:space="preserve">: aorist, active indicative or imperative, second person plural of </w:t>
      </w:r>
      <w:r w:rsidRPr="00E143C8">
        <w:t>ε</w:t>
      </w:r>
      <w:r>
        <w:rPr>
          <w:rFonts w:cs="Times New Roman"/>
        </w:rPr>
        <w:t>ἶ</w:t>
      </w:r>
      <w:r w:rsidRPr="00E143C8">
        <w:t>π</w:t>
      </w:r>
      <w:r>
        <w:rPr>
          <w:rFonts w:cs="Times New Roman"/>
        </w:rPr>
        <w:t xml:space="preserve">ον </w:t>
      </w:r>
      <w:r>
        <w:t>/</w:t>
      </w:r>
      <w:r w:rsidRPr="001F6855">
        <w:t xml:space="preserve"> </w:t>
      </w:r>
      <w:r w:rsidRPr="00E143C8">
        <w:t>λέγ</w:t>
      </w:r>
      <w:r>
        <w:rPr>
          <w:rFonts w:cs="Times New Roman"/>
        </w:rPr>
        <w:t>ω: to say, speak, talk, tell</w:t>
      </w:r>
    </w:p>
  </w:footnote>
  <w:footnote w:id="179">
    <w:p w:rsidR="006E22C7" w:rsidRDefault="006E22C7" w:rsidP="005B627C">
      <w:pPr>
        <w:pStyle w:val="Endnote"/>
      </w:pPr>
      <w:r>
        <w:rPr>
          <w:rStyle w:val="FootnoteReference"/>
        </w:rPr>
        <w:footnoteRef/>
      </w:r>
      <w:r>
        <w:t xml:space="preserve"> </w:t>
      </w:r>
      <w:r w:rsidRPr="00452DD1">
        <w:t>ζητεῖ</w:t>
      </w:r>
      <w:r>
        <w:t>: present, active indicative, third person singular of ζητ</w:t>
      </w:r>
      <w:r>
        <w:rPr>
          <w:rFonts w:cs="Times New Roman"/>
        </w:rPr>
        <w:t>έω: to seek</w:t>
      </w:r>
    </w:p>
  </w:footnote>
  <w:footnote w:id="180">
    <w:p w:rsidR="006E22C7" w:rsidRDefault="006E22C7" w:rsidP="005B627C">
      <w:pPr>
        <w:pStyle w:val="Endnote"/>
      </w:pPr>
      <w:r>
        <w:rPr>
          <w:rStyle w:val="FootnoteReference"/>
        </w:rPr>
        <w:footnoteRef/>
      </w:r>
      <w:r>
        <w:t xml:space="preserve"> </w:t>
      </w:r>
      <w:r w:rsidRPr="00452DD1">
        <w:t>φυλάξασθε</w:t>
      </w:r>
      <w:r>
        <w:t xml:space="preserve">: aorist, middle imperative, second person plural of </w:t>
      </w:r>
      <w:r w:rsidRPr="00452DD1">
        <w:t>φυλά</w:t>
      </w:r>
      <w:r>
        <w:rPr>
          <w:rFonts w:cs="Times New Roman"/>
        </w:rPr>
        <w:t xml:space="preserve">σσω / </w:t>
      </w:r>
      <w:r w:rsidRPr="00452DD1">
        <w:t>φυλά</w:t>
      </w:r>
      <w:r>
        <w:rPr>
          <w:rFonts w:cs="Times New Roman"/>
        </w:rPr>
        <w:t>ττω: to guard, keep, maintain, preserve, protect, watch</w:t>
      </w:r>
    </w:p>
  </w:footnote>
  <w:footnote w:id="181">
    <w:p w:rsidR="006E22C7" w:rsidRDefault="006E22C7" w:rsidP="005B627C">
      <w:pPr>
        <w:pStyle w:val="Endnote"/>
      </w:pPr>
      <w:r>
        <w:rPr>
          <w:rStyle w:val="FootnoteReference"/>
        </w:rPr>
        <w:footnoteRef/>
      </w:r>
      <w:r>
        <w:t xml:space="preserve"> </w:t>
      </w:r>
      <w:r w:rsidRPr="00452DD1">
        <w:t>ἐγκαταλίπῃς</w:t>
      </w:r>
      <w:r>
        <w:t xml:space="preserve">: aorist, active subjunctive, third person singular of </w:t>
      </w:r>
      <w:r w:rsidRPr="00452DD1">
        <w:t>ἐγκαταλ</w:t>
      </w:r>
      <w:r>
        <w:rPr>
          <w:rFonts w:cs="Times New Roman"/>
        </w:rPr>
        <w:t>είπω: to desert, divorce, forsake, leave</w:t>
      </w:r>
    </w:p>
  </w:footnote>
  <w:footnote w:id="182">
    <w:p w:rsidR="006E22C7" w:rsidRDefault="006E22C7" w:rsidP="005B627C">
      <w:pPr>
        <w:pStyle w:val="Endnote"/>
      </w:pPr>
      <w:r>
        <w:rPr>
          <w:rStyle w:val="FootnoteReference"/>
        </w:rPr>
        <w:footnoteRef/>
      </w:r>
      <w:r>
        <w:t xml:space="preserve"> </w:t>
      </w:r>
      <w:r w:rsidRPr="00452DD1">
        <w:t>μισήσας</w:t>
      </w:r>
      <w:r>
        <w:t xml:space="preserve">: aorist, active participle, masculine nominative singular of </w:t>
      </w:r>
      <w:r w:rsidRPr="00452DD1">
        <w:t>μ</w:t>
      </w:r>
      <w:r>
        <w:rPr>
          <w:rFonts w:cs="Times New Roman"/>
        </w:rPr>
        <w:t>ι</w:t>
      </w:r>
      <w:r w:rsidRPr="00452DD1">
        <w:t>σ</w:t>
      </w:r>
      <w:r>
        <w:rPr>
          <w:rFonts w:cs="Times New Roman"/>
        </w:rPr>
        <w:t xml:space="preserve">έω: </w:t>
      </w:r>
      <w:r>
        <w:t>to hate</w:t>
      </w:r>
    </w:p>
  </w:footnote>
  <w:footnote w:id="183">
    <w:p w:rsidR="006E22C7" w:rsidRDefault="006E22C7" w:rsidP="005B627C">
      <w:pPr>
        <w:pStyle w:val="Endnote"/>
      </w:pPr>
      <w:r>
        <w:rPr>
          <w:rStyle w:val="FootnoteReference"/>
        </w:rPr>
        <w:footnoteRef/>
      </w:r>
      <w:r>
        <w:t xml:space="preserve"> </w:t>
      </w:r>
      <w:r w:rsidRPr="00452DD1">
        <w:t>ἐξαποστείλῃς</w:t>
      </w:r>
      <w:r>
        <w:t xml:space="preserve">: aorist, active subjunctive, second person plural of </w:t>
      </w:r>
      <w:r w:rsidRPr="00452DD1">
        <w:t>ἐξαποστ</w:t>
      </w:r>
      <w:r>
        <w:rPr>
          <w:rFonts w:cs="Times New Roman"/>
        </w:rPr>
        <w:t>έλλω</w:t>
      </w:r>
      <w:r>
        <w:t xml:space="preserve">: </w:t>
      </w:r>
      <w:r>
        <w:rPr>
          <w:rFonts w:cs="Times New Roman"/>
        </w:rPr>
        <w:t>to send away, out; dismiss, expel</w:t>
      </w:r>
    </w:p>
  </w:footnote>
  <w:footnote w:id="184">
    <w:p w:rsidR="006E22C7" w:rsidRDefault="006E22C7" w:rsidP="009047E1">
      <w:pPr>
        <w:pStyle w:val="Endnote"/>
      </w:pPr>
      <w:r>
        <w:rPr>
          <w:rStyle w:val="FootnoteReference"/>
        </w:rPr>
        <w:footnoteRef/>
      </w:r>
      <w:r>
        <w:t xml:space="preserve"> </w:t>
      </w:r>
      <w:r w:rsidRPr="00E143C8">
        <w:t>λέγει</w:t>
      </w:r>
      <w:r>
        <w:t xml:space="preserve">: present, active indicative, third person singular of </w:t>
      </w:r>
      <w:r w:rsidRPr="00E143C8">
        <w:t>λέγ</w:t>
      </w:r>
      <w:r>
        <w:rPr>
          <w:rFonts w:cs="Times New Roman"/>
        </w:rPr>
        <w:t>ω: to say, speak, talk, tell</w:t>
      </w:r>
    </w:p>
  </w:footnote>
  <w:footnote w:id="185">
    <w:p w:rsidR="006E22C7" w:rsidRDefault="006E22C7" w:rsidP="005B627C">
      <w:pPr>
        <w:pStyle w:val="Endnote"/>
      </w:pPr>
      <w:r>
        <w:rPr>
          <w:rStyle w:val="FootnoteReference"/>
        </w:rPr>
        <w:footnoteRef/>
      </w:r>
      <w:r>
        <w:t xml:space="preserve"> </w:t>
      </w:r>
      <w:r w:rsidRPr="00452DD1">
        <w:t>καλύψει</w:t>
      </w:r>
      <w:r>
        <w:t xml:space="preserve">: future, active indicative, third person singular of </w:t>
      </w:r>
      <w:r w:rsidRPr="00452DD1">
        <w:t>καλύ</w:t>
      </w:r>
      <w:r>
        <w:rPr>
          <w:rFonts w:cs="Times New Roman"/>
        </w:rPr>
        <w:t>πτω</w:t>
      </w:r>
      <w:r>
        <w:t xml:space="preserve">: </w:t>
      </w:r>
      <w:r>
        <w:rPr>
          <w:rFonts w:cs="Times New Roman"/>
        </w:rPr>
        <w:t>to cover, envelop, flood</w:t>
      </w:r>
    </w:p>
  </w:footnote>
  <w:footnote w:id="186">
    <w:p w:rsidR="006E22C7" w:rsidRDefault="006E22C7" w:rsidP="009047E1">
      <w:pPr>
        <w:pStyle w:val="Endnote"/>
      </w:pPr>
      <w:r>
        <w:rPr>
          <w:rStyle w:val="FootnoteReference"/>
        </w:rPr>
        <w:footnoteRef/>
      </w:r>
      <w:r>
        <w:t xml:space="preserve"> </w:t>
      </w:r>
      <w:r w:rsidRPr="00E143C8">
        <w:t>λέγει</w:t>
      </w:r>
      <w:r>
        <w:t xml:space="preserve">: present, active indicative, third person singular of </w:t>
      </w:r>
      <w:r w:rsidRPr="00E143C8">
        <w:t>λέγ</w:t>
      </w:r>
      <w:r>
        <w:rPr>
          <w:rFonts w:cs="Times New Roman"/>
        </w:rPr>
        <w:t>ω: to say, speak, talk, tell</w:t>
      </w:r>
    </w:p>
  </w:footnote>
  <w:footnote w:id="187">
    <w:p w:rsidR="006E22C7" w:rsidRDefault="006E22C7" w:rsidP="005B627C">
      <w:pPr>
        <w:pStyle w:val="Endnote"/>
      </w:pPr>
      <w:r>
        <w:rPr>
          <w:rStyle w:val="FootnoteReference"/>
        </w:rPr>
        <w:footnoteRef/>
      </w:r>
      <w:r>
        <w:t xml:space="preserve"> </w:t>
      </w:r>
      <w:r w:rsidRPr="00452DD1">
        <w:t>φυλάξασθε</w:t>
      </w:r>
      <w:r>
        <w:t xml:space="preserve">: aorist, middle imperative, second person plural of </w:t>
      </w:r>
      <w:r w:rsidRPr="00452DD1">
        <w:t>φυλά</w:t>
      </w:r>
      <w:r>
        <w:rPr>
          <w:rFonts w:cs="Times New Roman"/>
        </w:rPr>
        <w:t xml:space="preserve">σσω / </w:t>
      </w:r>
      <w:r w:rsidRPr="00452DD1">
        <w:t>φυλά</w:t>
      </w:r>
      <w:r>
        <w:rPr>
          <w:rFonts w:cs="Times New Roman"/>
        </w:rPr>
        <w:t>ττω: to guard, keep, maintain, preserve, protect, watch</w:t>
      </w:r>
    </w:p>
  </w:footnote>
  <w:footnote w:id="188">
    <w:p w:rsidR="006E22C7" w:rsidRDefault="006E22C7" w:rsidP="005B627C">
      <w:pPr>
        <w:pStyle w:val="Endnote"/>
      </w:pPr>
      <w:r>
        <w:rPr>
          <w:rStyle w:val="FootnoteReference"/>
        </w:rPr>
        <w:footnoteRef/>
      </w:r>
      <w:r>
        <w:t xml:space="preserve"> </w:t>
      </w:r>
      <w:r w:rsidRPr="00452DD1">
        <w:t>ἐγκαταλίπητε</w:t>
      </w:r>
      <w:r>
        <w:t>: aorist, active subjunctive, second person plural of</w:t>
      </w:r>
      <w:r>
        <w:rPr>
          <w:rFonts w:cs="Times New Roman"/>
        </w:rPr>
        <w:t xml:space="preserve"> </w:t>
      </w:r>
      <w:r w:rsidRPr="00452DD1">
        <w:t>ἐγκαταλ</w:t>
      </w:r>
      <w:r>
        <w:rPr>
          <w:rFonts w:cs="Times New Roman"/>
        </w:rPr>
        <w:t>είπω: to desert, divorce, forsake, leave</w:t>
      </w:r>
    </w:p>
  </w:footnote>
  <w:footnote w:id="189">
    <w:p w:rsidR="006E22C7" w:rsidRDefault="006E22C7" w:rsidP="001A6C77">
      <w:pPr>
        <w:pStyle w:val="Endnote"/>
      </w:pPr>
      <w:r>
        <w:rPr>
          <w:rStyle w:val="FootnoteReference"/>
        </w:rPr>
        <w:footnoteRef/>
      </w:r>
      <w:r>
        <w:t xml:space="preserve"> out of</w:t>
      </w:r>
    </w:p>
  </w:footnote>
  <w:footnote w:id="190">
    <w:p w:rsidR="006E22C7" w:rsidRDefault="006E22C7" w:rsidP="00AA7224">
      <w:pPr>
        <w:pStyle w:val="Endnote"/>
      </w:pPr>
      <w:r>
        <w:rPr>
          <w:rStyle w:val="FootnoteReference"/>
        </w:rPr>
        <w:footnoteRef/>
      </w:r>
      <w:r>
        <w:t xml:space="preserve"> </w:t>
      </w:r>
      <w:r w:rsidRPr="00452DD1">
        <w:t>παροξύναντες</w:t>
      </w:r>
      <w:r>
        <w:t xml:space="preserve">: aorist, active participle, masculine nominative plural of </w:t>
      </w:r>
      <w:r w:rsidRPr="00452DD1">
        <w:t>παροξύ</w:t>
      </w:r>
      <w:r>
        <w:t>ν</w:t>
      </w:r>
      <w:r>
        <w:rPr>
          <w:rFonts w:cs="Times New Roman"/>
        </w:rPr>
        <w:t>ω: to irritate, provoke; sharpen (sword, mountain)</w:t>
      </w:r>
    </w:p>
  </w:footnote>
  <w:footnote w:id="191">
    <w:p w:rsidR="006E22C7" w:rsidRDefault="006E22C7" w:rsidP="001F6855">
      <w:pPr>
        <w:pStyle w:val="Endnote"/>
      </w:pPr>
      <w:r>
        <w:rPr>
          <w:rStyle w:val="FootnoteReference"/>
        </w:rPr>
        <w:footnoteRef/>
      </w:r>
      <w:r>
        <w:t xml:space="preserve"> </w:t>
      </w:r>
      <w:r w:rsidRPr="00E143C8">
        <w:t>εἴπατε</w:t>
      </w:r>
      <w:r>
        <w:t xml:space="preserve">: aorist, active indicative or imperative, second person plural of </w:t>
      </w:r>
      <w:r w:rsidRPr="00E143C8">
        <w:t>ε</w:t>
      </w:r>
      <w:r>
        <w:rPr>
          <w:rFonts w:cs="Times New Roman"/>
        </w:rPr>
        <w:t>ἶ</w:t>
      </w:r>
      <w:r w:rsidRPr="00E143C8">
        <w:t>π</w:t>
      </w:r>
      <w:r>
        <w:rPr>
          <w:rFonts w:cs="Times New Roman"/>
        </w:rPr>
        <w:t xml:space="preserve">ον </w:t>
      </w:r>
      <w:r>
        <w:t>/</w:t>
      </w:r>
      <w:r w:rsidRPr="001F6855">
        <w:t xml:space="preserve"> </w:t>
      </w:r>
      <w:r w:rsidRPr="00E143C8">
        <w:t>λέγ</w:t>
      </w:r>
      <w:r>
        <w:rPr>
          <w:rFonts w:cs="Times New Roman"/>
        </w:rPr>
        <w:t>ω: to say, speak, talk, tell</w:t>
      </w:r>
    </w:p>
  </w:footnote>
  <w:footnote w:id="192">
    <w:p w:rsidR="006E22C7" w:rsidRDefault="006E22C7" w:rsidP="00697184">
      <w:pPr>
        <w:pStyle w:val="Endnote"/>
      </w:pPr>
      <w:r>
        <w:rPr>
          <w:rStyle w:val="FootnoteReference"/>
        </w:rPr>
        <w:footnoteRef/>
      </w:r>
      <w:r>
        <w:t xml:space="preserve"> </w:t>
      </w:r>
      <w:r w:rsidRPr="00452DD1">
        <w:t>παρωξύναμεν</w:t>
      </w:r>
      <w:r>
        <w:t xml:space="preserve">: aorist, active indicative, first person plural of </w:t>
      </w:r>
      <w:r w:rsidRPr="00452DD1">
        <w:t>παροξύ</w:t>
      </w:r>
      <w:r>
        <w:t>ν</w:t>
      </w:r>
      <w:r>
        <w:rPr>
          <w:rFonts w:cs="Times New Roman"/>
        </w:rPr>
        <w:t>ω: to irritate, provoke; sharpen (sword, mountain)</w:t>
      </w:r>
    </w:p>
  </w:footnote>
  <w:footnote w:id="193">
    <w:p w:rsidR="006E22C7" w:rsidRDefault="006E22C7" w:rsidP="00282F49">
      <w:pPr>
        <w:pStyle w:val="Endnote"/>
      </w:pPr>
      <w:r>
        <w:rPr>
          <w:rStyle w:val="FootnoteReference"/>
        </w:rPr>
        <w:footnoteRef/>
      </w:r>
      <w:r>
        <w:t xml:space="preserve"> </w:t>
      </w:r>
      <w:r w:rsidRPr="00E143C8">
        <w:t>λέγειν</w:t>
      </w:r>
      <w:r>
        <w:t xml:space="preserve">: present, active infinitive of </w:t>
      </w:r>
      <w:r w:rsidRPr="00E143C8">
        <w:t>λέγ</w:t>
      </w:r>
      <w:r>
        <w:rPr>
          <w:rFonts w:cs="Times New Roman"/>
        </w:rPr>
        <w:t>ω: to say, speak, talk, tell</w:t>
      </w:r>
    </w:p>
  </w:footnote>
  <w:footnote w:id="194">
    <w:p w:rsidR="006E22C7" w:rsidRDefault="006E22C7" w:rsidP="00697184">
      <w:pPr>
        <w:pStyle w:val="Endnote"/>
      </w:pPr>
      <w:r>
        <w:rPr>
          <w:rStyle w:val="FootnoteReference"/>
        </w:rPr>
        <w:footnoteRef/>
      </w:r>
      <w:r>
        <w:t xml:space="preserve"> </w:t>
      </w:r>
      <w:r w:rsidRPr="00452DD1">
        <w:t>ποιῶν</w:t>
      </w:r>
      <w:r>
        <w:t xml:space="preserve">: present, active participle, masculine nominative singular of </w:t>
      </w:r>
      <w:r w:rsidRPr="00452DD1">
        <w:t>ποι</w:t>
      </w:r>
      <w:r>
        <w:rPr>
          <w:rFonts w:cs="Times New Roman"/>
        </w:rPr>
        <w:t>έω: to do, make, produce</w:t>
      </w:r>
    </w:p>
  </w:footnote>
  <w:footnote w:id="195">
    <w:p w:rsidR="006E22C7" w:rsidRDefault="006E22C7" w:rsidP="00697184">
      <w:pPr>
        <w:pStyle w:val="Endnote"/>
      </w:pPr>
      <w:r>
        <w:rPr>
          <w:rStyle w:val="FootnoteReference"/>
        </w:rPr>
        <w:footnoteRef/>
      </w:r>
      <w:r>
        <w:t xml:space="preserve"> </w:t>
      </w:r>
      <w:r w:rsidRPr="00452DD1">
        <w:t>εὐδόκησε</w:t>
      </w:r>
      <w:r>
        <w:t>(</w:t>
      </w:r>
      <w:r>
        <w:rPr>
          <w:rFonts w:cs="Times New Roman"/>
        </w:rPr>
        <w:t>ν</w:t>
      </w:r>
      <w:r>
        <w:t xml:space="preserve">): aorist, active indicative, third person singular of </w:t>
      </w:r>
      <w:r w:rsidRPr="00452DD1">
        <w:t>εὐδ</w:t>
      </w:r>
      <w:r>
        <w:rPr>
          <w:rFonts w:cs="Times New Roman"/>
        </w:rPr>
        <w:t>ο</w:t>
      </w:r>
      <w:r w:rsidRPr="00452DD1">
        <w:t>κ</w:t>
      </w:r>
      <w:r>
        <w:rPr>
          <w:rFonts w:cs="Times New Roman"/>
        </w:rPr>
        <w:t>έω: to agree, approve, consent, be content, please</w:t>
      </w:r>
    </w:p>
  </w:footnote>
  <w:footnote w:id="196">
    <w:p w:rsidR="006E22C7" w:rsidRDefault="006E22C7" w:rsidP="008953AF">
      <w:pPr>
        <w:pStyle w:val="Endnote"/>
      </w:pPr>
      <w:r>
        <w:rPr>
          <w:rStyle w:val="FootnoteReference"/>
        </w:rPr>
        <w:footnoteRef/>
      </w:r>
      <w:r>
        <w:t xml:space="preserve"> </w:t>
      </w:r>
      <w:r w:rsidRPr="00E143C8">
        <w:t>ἐστι</w:t>
      </w:r>
      <w:r>
        <w:t>(</w:t>
      </w:r>
      <w:r w:rsidRPr="00E143C8">
        <w:t>ν</w:t>
      </w:r>
      <w:r>
        <w:t xml:space="preserve">): present, active indicative, third person singular of </w:t>
      </w:r>
      <w:r w:rsidRPr="008953AF">
        <w:t>εἰμι</w:t>
      </w:r>
      <w:r>
        <w:t>: to be, exist</w:t>
      </w:r>
    </w:p>
  </w:footnote>
  <w:footnote w:id="197">
    <w:p w:rsidR="006E22C7" w:rsidRDefault="006E22C7" w:rsidP="00565678">
      <w:pPr>
        <w:pStyle w:val="Endnote"/>
      </w:pPr>
      <w:r>
        <w:rPr>
          <w:rStyle w:val="FootnoteReference"/>
        </w:rPr>
        <w:footnoteRef/>
      </w:r>
      <w:r>
        <w:t xml:space="preserve"> </w:t>
      </w:r>
      <w:r w:rsidRPr="008813B1">
        <w:t>ἐξαποστέλλω</w:t>
      </w:r>
      <w:r>
        <w:t xml:space="preserve">: present, active indicative, first person singular of </w:t>
      </w:r>
      <w:r w:rsidRPr="00452DD1">
        <w:t>ἐξαπ</w:t>
      </w:r>
      <w:r>
        <w:rPr>
          <w:rFonts w:cs="Times New Roman"/>
        </w:rPr>
        <w:t>ο</w:t>
      </w:r>
      <w:r w:rsidRPr="00452DD1">
        <w:t>στ</w:t>
      </w:r>
      <w:r>
        <w:rPr>
          <w:rFonts w:cs="Times New Roman"/>
        </w:rPr>
        <w:t>έλλω: to send away, out; dismiss, expel</w:t>
      </w:r>
    </w:p>
  </w:footnote>
  <w:footnote w:id="198">
    <w:p w:rsidR="006E22C7" w:rsidRDefault="006E22C7" w:rsidP="00AC6D14">
      <w:pPr>
        <w:pStyle w:val="Endnote"/>
      </w:pPr>
      <w:r>
        <w:rPr>
          <w:rStyle w:val="FootnoteReference"/>
        </w:rPr>
        <w:footnoteRef/>
      </w:r>
      <w:r>
        <w:t xml:space="preserve"> </w:t>
      </w:r>
      <w:r w:rsidRPr="00563F8F">
        <w:t>ἐπιβλέψεται</w:t>
      </w:r>
      <w:r>
        <w:t xml:space="preserve">: future, middle indicative third person singular of </w:t>
      </w:r>
      <w:r w:rsidRPr="00563F8F">
        <w:t>ἐπιβλέ</w:t>
      </w:r>
      <w:r>
        <w:rPr>
          <w:rFonts w:cs="Times New Roman"/>
        </w:rPr>
        <w:t>πω</w:t>
      </w:r>
      <w:r>
        <w:t>: to look upon, observe; prepare; scout</w:t>
      </w:r>
    </w:p>
  </w:footnote>
  <w:footnote w:id="199">
    <w:p w:rsidR="006E22C7" w:rsidRDefault="006E22C7" w:rsidP="00AC6D14">
      <w:pPr>
        <w:pStyle w:val="Endnote"/>
      </w:pPr>
      <w:r>
        <w:rPr>
          <w:rStyle w:val="FootnoteReference"/>
        </w:rPr>
        <w:footnoteRef/>
      </w:r>
      <w:r>
        <w:t xml:space="preserve"> </w:t>
      </w:r>
      <w:r w:rsidRPr="00563F8F">
        <w:t>ἥξει</w:t>
      </w:r>
      <w:r>
        <w:t xml:space="preserve">: future, active indicative third person singular of </w:t>
      </w:r>
      <w:r w:rsidRPr="00563F8F">
        <w:t>ἥ</w:t>
      </w:r>
      <w:r>
        <w:rPr>
          <w:rFonts w:cs="Times New Roman"/>
        </w:rPr>
        <w:t>κω: to appear, come, be present</w:t>
      </w:r>
    </w:p>
  </w:footnote>
  <w:footnote w:id="200">
    <w:p w:rsidR="006E22C7" w:rsidRDefault="006E22C7" w:rsidP="00BA0CB8">
      <w:pPr>
        <w:pStyle w:val="Endnote"/>
      </w:pPr>
      <w:r>
        <w:rPr>
          <w:rStyle w:val="FootnoteReference"/>
        </w:rPr>
        <w:footnoteRef/>
      </w:r>
      <w:r>
        <w:t xml:space="preserve"> </w:t>
      </w:r>
      <w:r w:rsidRPr="00563F8F">
        <w:t>ζητεῖτε</w:t>
      </w:r>
      <w:r>
        <w:t>: present, active indicative, second person plural of ζητ</w:t>
      </w:r>
      <w:r>
        <w:rPr>
          <w:rFonts w:cs="Times New Roman"/>
        </w:rPr>
        <w:t>έω</w:t>
      </w:r>
      <w:r>
        <w:t xml:space="preserve">: </w:t>
      </w:r>
      <w:r>
        <w:rPr>
          <w:rFonts w:cs="Times New Roman"/>
        </w:rPr>
        <w:t>to seek</w:t>
      </w:r>
    </w:p>
  </w:footnote>
  <w:footnote w:id="201">
    <w:p w:rsidR="006E22C7" w:rsidRDefault="006E22C7" w:rsidP="00AC6D14">
      <w:pPr>
        <w:pStyle w:val="Endnote"/>
      </w:pPr>
      <w:r>
        <w:rPr>
          <w:rStyle w:val="FootnoteReference"/>
        </w:rPr>
        <w:footnoteRef/>
      </w:r>
      <w:r>
        <w:t xml:space="preserve"> </w:t>
      </w:r>
      <w:r w:rsidRPr="00563F8F">
        <w:t>θέλετε</w:t>
      </w:r>
      <w:r>
        <w:t xml:space="preserve">: present, active indicative, second person plural of </w:t>
      </w:r>
      <w:r w:rsidRPr="00563F8F">
        <w:t>θέ</w:t>
      </w:r>
      <w:r>
        <w:t>λ</w:t>
      </w:r>
      <w:r>
        <w:rPr>
          <w:rFonts w:cs="Times New Roman"/>
        </w:rPr>
        <w:t>ω</w:t>
      </w:r>
      <w:r>
        <w:t>: to desire, want, will, wish; delight</w:t>
      </w:r>
    </w:p>
  </w:footnote>
  <w:footnote w:id="202">
    <w:p w:rsidR="006E22C7" w:rsidRDefault="006E22C7" w:rsidP="00AC6D14">
      <w:pPr>
        <w:pStyle w:val="Endnote"/>
      </w:pPr>
      <w:r>
        <w:rPr>
          <w:rStyle w:val="FootnoteReference"/>
        </w:rPr>
        <w:footnoteRef/>
      </w:r>
      <w:r>
        <w:t xml:space="preserve"> </w:t>
      </w:r>
      <w:r w:rsidRPr="00563F8F">
        <w:t>ἔρχεται</w:t>
      </w:r>
      <w:r>
        <w:t xml:space="preserve">: present, middle or passive indicative, third person singular of </w:t>
      </w:r>
      <w:r w:rsidRPr="00563F8F">
        <w:t>ἔ</w:t>
      </w:r>
      <w:r>
        <w:t>ρχ</w:t>
      </w:r>
      <w:r>
        <w:rPr>
          <w:rFonts w:cs="Times New Roman"/>
        </w:rPr>
        <w:t>ομαι</w:t>
      </w:r>
      <w:r>
        <w:t>: to come</w:t>
      </w:r>
    </w:p>
  </w:footnote>
  <w:footnote w:id="203">
    <w:p w:rsidR="006E22C7" w:rsidRDefault="006E22C7" w:rsidP="009047E1">
      <w:pPr>
        <w:pStyle w:val="Endnote"/>
      </w:pPr>
      <w:r>
        <w:rPr>
          <w:rStyle w:val="FootnoteReference"/>
        </w:rPr>
        <w:footnoteRef/>
      </w:r>
      <w:r>
        <w:t xml:space="preserve"> </w:t>
      </w:r>
      <w:r w:rsidRPr="00E143C8">
        <w:t>λέγει</w:t>
      </w:r>
      <w:r>
        <w:t xml:space="preserve">: present, active indicative, third person singular of </w:t>
      </w:r>
      <w:r w:rsidRPr="00E143C8">
        <w:t>λέγ</w:t>
      </w:r>
      <w:r>
        <w:rPr>
          <w:rFonts w:cs="Times New Roman"/>
        </w:rPr>
        <w:t>ω: to say, speak, talk, tell</w:t>
      </w:r>
    </w:p>
  </w:footnote>
  <w:footnote w:id="204">
    <w:p w:rsidR="006E22C7" w:rsidRDefault="006E22C7" w:rsidP="00AC6D14">
      <w:pPr>
        <w:pStyle w:val="Endnote"/>
      </w:pPr>
      <w:r>
        <w:rPr>
          <w:rStyle w:val="FootnoteReference"/>
        </w:rPr>
        <w:footnoteRef/>
      </w:r>
      <w:r>
        <w:t xml:space="preserve"> </w:t>
      </w:r>
      <w:r w:rsidRPr="00563F8F">
        <w:t>ὑπομενεῖ</w:t>
      </w:r>
      <w:r>
        <w:t xml:space="preserve">: future, active indicative, third person singular of </w:t>
      </w:r>
      <w:r w:rsidRPr="00563F8F">
        <w:t>ὑ</w:t>
      </w:r>
      <w:r>
        <w:t>πομ</w:t>
      </w:r>
      <w:r>
        <w:rPr>
          <w:rFonts w:cs="Times New Roman"/>
        </w:rPr>
        <w:t>ένω</w:t>
      </w:r>
      <w:r>
        <w:t>: to long or hyper endure; abide, bear patiently, continue, remain, remember, tarry, wait</w:t>
      </w:r>
    </w:p>
  </w:footnote>
  <w:footnote w:id="205">
    <w:p w:rsidR="006E22C7" w:rsidRDefault="006E22C7" w:rsidP="00112FC8">
      <w:pPr>
        <w:pStyle w:val="Endnote"/>
      </w:pPr>
      <w:r>
        <w:rPr>
          <w:rStyle w:val="FootnoteReference"/>
        </w:rPr>
        <w:footnoteRef/>
      </w:r>
      <w:r>
        <w:t xml:space="preserve"> </w:t>
      </w:r>
      <w:r w:rsidRPr="00563F8F">
        <w:t>ὑποστήσεται</w:t>
      </w:r>
      <w:r>
        <w:t xml:space="preserve">: future, active indicative, third person singular of </w:t>
      </w:r>
      <w:r w:rsidRPr="00563F8F">
        <w:t>ὑ</w:t>
      </w:r>
      <w:r>
        <w:rPr>
          <w:rFonts w:cs="Times New Roman"/>
        </w:rPr>
        <w:t>φί</w:t>
      </w:r>
      <w:r w:rsidRPr="00563F8F">
        <w:t>στ</w:t>
      </w:r>
      <w:r>
        <w:rPr>
          <w:rFonts w:cs="Times New Roman"/>
        </w:rPr>
        <w:t>ημ</w:t>
      </w:r>
      <w:r w:rsidRPr="00563F8F">
        <w:t>ι</w:t>
      </w:r>
      <w:r>
        <w:t>: to long or super stand; remain, resist, stand ground, or still, withstand.</w:t>
      </w:r>
    </w:p>
  </w:footnote>
  <w:footnote w:id="206">
    <w:p w:rsidR="006E22C7" w:rsidRPr="000378B6" w:rsidRDefault="006E22C7" w:rsidP="00112FC8">
      <w:pPr>
        <w:pStyle w:val="Endnote"/>
      </w:pPr>
      <w:r>
        <w:rPr>
          <w:rStyle w:val="FootnoteReference"/>
        </w:rPr>
        <w:footnoteRef/>
      </w:r>
      <w:r w:rsidRPr="000378B6">
        <w:t xml:space="preserve"> </w:t>
      </w:r>
      <w:r w:rsidRPr="00112FC8">
        <w:rPr>
          <w:lang w:val="el-GR"/>
        </w:rPr>
        <w:t>εἰσπορεύεται</w:t>
      </w:r>
      <w:r w:rsidRPr="000378B6">
        <w:t xml:space="preserve">: </w:t>
      </w:r>
      <w:r>
        <w:t xml:space="preserve">present, middle or passive indicative, third person singular of </w:t>
      </w:r>
      <w:r w:rsidRPr="00112FC8">
        <w:rPr>
          <w:lang w:val="el-GR"/>
        </w:rPr>
        <w:t>εἰσπορεύ</w:t>
      </w:r>
      <w:r>
        <w:rPr>
          <w:rFonts w:cs="Times New Roman"/>
        </w:rPr>
        <w:t>ομ</w:t>
      </w:r>
      <w:r w:rsidRPr="00112FC8">
        <w:rPr>
          <w:lang w:val="el-GR"/>
        </w:rPr>
        <w:t>αι</w:t>
      </w:r>
      <w:r>
        <w:t>: to arrive, go in</w:t>
      </w:r>
    </w:p>
  </w:footnote>
  <w:footnote w:id="207">
    <w:p w:rsidR="006E22C7" w:rsidRPr="00920349" w:rsidRDefault="006E22C7" w:rsidP="00112FC8">
      <w:pPr>
        <w:pStyle w:val="Endnote"/>
      </w:pPr>
      <w:r>
        <w:rPr>
          <w:rStyle w:val="FootnoteReference"/>
        </w:rPr>
        <w:footnoteRef/>
      </w:r>
      <w:r w:rsidRPr="001F25E0">
        <w:t xml:space="preserve"> </w:t>
      </w:r>
      <w:r w:rsidRPr="00112FC8">
        <w:rPr>
          <w:lang w:val="el-GR"/>
        </w:rPr>
        <w:t>πλυνόντων</w:t>
      </w:r>
      <w:r w:rsidRPr="001F25E0">
        <w:t xml:space="preserve">: </w:t>
      </w:r>
      <w:r>
        <w:t xml:space="preserve">present, active participle, masculine or neuter genitive plural of </w:t>
      </w:r>
      <w:r>
        <w:rPr>
          <w:lang w:val="el-GR"/>
        </w:rPr>
        <w:t>πλ</w:t>
      </w:r>
      <w:r>
        <w:rPr>
          <w:rFonts w:cs="Times New Roman"/>
        </w:rPr>
        <w:t>ύ</w:t>
      </w:r>
      <w:r w:rsidRPr="00112FC8">
        <w:rPr>
          <w:lang w:val="el-GR"/>
        </w:rPr>
        <w:t>νω</w:t>
      </w:r>
      <w:r>
        <w:t>: to agitate, cleanse, rub, scrub, wash</w:t>
      </w:r>
    </w:p>
  </w:footnote>
  <w:footnote w:id="208">
    <w:p w:rsidR="006E22C7" w:rsidRPr="00424220" w:rsidRDefault="006E22C7" w:rsidP="00112FC8">
      <w:pPr>
        <w:pStyle w:val="Endnote"/>
      </w:pPr>
      <w:r>
        <w:rPr>
          <w:rStyle w:val="FootnoteReference"/>
        </w:rPr>
        <w:footnoteRef/>
      </w:r>
      <w:r w:rsidRPr="001F25E0">
        <w:t xml:space="preserve"> </w:t>
      </w:r>
      <w:r w:rsidRPr="00112FC8">
        <w:rPr>
          <w:lang w:val="el-GR"/>
        </w:rPr>
        <w:t>καθιεῖται</w:t>
      </w:r>
      <w:r w:rsidRPr="001F25E0">
        <w:t>:</w:t>
      </w:r>
      <w:r>
        <w:t xml:space="preserve"> future, middle indicative, third person singular of </w:t>
      </w:r>
      <w:r w:rsidRPr="00112FC8">
        <w:rPr>
          <w:lang w:val="el-GR"/>
        </w:rPr>
        <w:t>καθ</w:t>
      </w:r>
      <w:r>
        <w:rPr>
          <w:rFonts w:cs="Times New Roman"/>
          <w:lang w:val="el-GR"/>
        </w:rPr>
        <w:t>ίζω</w:t>
      </w:r>
      <w:r>
        <w:t>: to sit down; place, put, recline, remain, set, sit</w:t>
      </w:r>
    </w:p>
  </w:footnote>
  <w:footnote w:id="209">
    <w:p w:rsidR="006E22C7" w:rsidRDefault="006E22C7" w:rsidP="00112FC8">
      <w:pPr>
        <w:pStyle w:val="Endnote"/>
      </w:pPr>
      <w:r>
        <w:rPr>
          <w:rStyle w:val="FootnoteReference"/>
        </w:rPr>
        <w:footnoteRef/>
      </w:r>
      <w:r>
        <w:t xml:space="preserve"> </w:t>
      </w:r>
      <w:r w:rsidRPr="00563F8F">
        <w:t>χωνεύων</w:t>
      </w:r>
      <w:r>
        <w:t xml:space="preserve">: present, active participle, masculine nominative plural of </w:t>
      </w:r>
      <w:r w:rsidRPr="00563F8F">
        <w:t>χωνεύ</w:t>
      </w:r>
      <w:r>
        <w:t>ω: to smelt; cast, melt</w:t>
      </w:r>
    </w:p>
  </w:footnote>
  <w:footnote w:id="210">
    <w:p w:rsidR="006E22C7" w:rsidRDefault="006E22C7" w:rsidP="00112FC8">
      <w:pPr>
        <w:pStyle w:val="Endnote"/>
      </w:pPr>
      <w:r>
        <w:rPr>
          <w:rStyle w:val="FootnoteReference"/>
        </w:rPr>
        <w:footnoteRef/>
      </w:r>
      <w:r>
        <w:t xml:space="preserve"> </w:t>
      </w:r>
      <w:r w:rsidRPr="00563F8F">
        <w:t>καθαρίζων</w:t>
      </w:r>
      <w:r>
        <w:t xml:space="preserve">: present, active participle, masculine nominative plural of </w:t>
      </w:r>
      <w:r w:rsidRPr="00563F8F">
        <w:t>καθαρί</w:t>
      </w:r>
      <w:r>
        <w:t>ζω: to cleanse, purge, purify</w:t>
      </w:r>
    </w:p>
  </w:footnote>
  <w:footnote w:id="211">
    <w:p w:rsidR="006E22C7" w:rsidRDefault="006E22C7" w:rsidP="00112FC8">
      <w:pPr>
        <w:pStyle w:val="Endnote"/>
      </w:pPr>
      <w:r>
        <w:rPr>
          <w:rStyle w:val="FootnoteReference"/>
        </w:rPr>
        <w:footnoteRef/>
      </w:r>
      <w:r>
        <w:t xml:space="preserve"> </w:t>
      </w:r>
      <w:r w:rsidRPr="00563F8F">
        <w:t>καθαρίσει</w:t>
      </w:r>
      <w:r>
        <w:t xml:space="preserve">: future, active indicative, third person singular of </w:t>
      </w:r>
      <w:r w:rsidRPr="00563F8F">
        <w:t>καθαρί</w:t>
      </w:r>
      <w:r>
        <w:t>ζω: to cleanse, purge, purify</w:t>
      </w:r>
    </w:p>
  </w:footnote>
  <w:footnote w:id="212">
    <w:p w:rsidR="006E22C7" w:rsidRPr="00003C4C" w:rsidRDefault="006E22C7" w:rsidP="00112FC8">
      <w:pPr>
        <w:pStyle w:val="Endnote"/>
      </w:pPr>
      <w:r>
        <w:rPr>
          <w:rStyle w:val="FootnoteReference"/>
        </w:rPr>
        <w:footnoteRef/>
      </w:r>
      <w:r w:rsidRPr="00985901">
        <w:t xml:space="preserve"> </w:t>
      </w:r>
      <w:r w:rsidRPr="00466C1A">
        <w:rPr>
          <w:lang w:val="el-GR"/>
        </w:rPr>
        <w:t>χεεῖ</w:t>
      </w:r>
      <w:r w:rsidRPr="00985901">
        <w:t xml:space="preserve">: </w:t>
      </w:r>
      <w:r>
        <w:t xml:space="preserve">future, active indicative, third person singular of </w:t>
      </w:r>
      <w:r>
        <w:rPr>
          <w:lang w:val="el-GR"/>
        </w:rPr>
        <w:t>χ</w:t>
      </w:r>
      <w:r>
        <w:rPr>
          <w:rFonts w:cs="Times New Roman"/>
        </w:rPr>
        <w:t>έω</w:t>
      </w:r>
      <w:r>
        <w:t>: to pour; shed, spread out</w:t>
      </w:r>
    </w:p>
  </w:footnote>
  <w:footnote w:id="213">
    <w:p w:rsidR="006E22C7" w:rsidRPr="00003C4C" w:rsidRDefault="006E22C7" w:rsidP="00003C4C">
      <w:pPr>
        <w:pStyle w:val="Endnote"/>
      </w:pPr>
      <w:r>
        <w:rPr>
          <w:rStyle w:val="FootnoteReference"/>
        </w:rPr>
        <w:footnoteRef/>
      </w:r>
      <w:r w:rsidRPr="00003C4C">
        <w:t xml:space="preserve"> </w:t>
      </w:r>
      <w:r w:rsidRPr="00466C1A">
        <w:rPr>
          <w:lang w:val="el-GR"/>
        </w:rPr>
        <w:t>ἔσονται</w:t>
      </w:r>
      <w:r w:rsidRPr="00003C4C">
        <w:t xml:space="preserve">: </w:t>
      </w:r>
      <w:r>
        <w:t xml:space="preserve">future, middle indicative, third person plural of </w:t>
      </w:r>
      <w:r w:rsidRPr="008953AF">
        <w:t>εἰμι</w:t>
      </w:r>
      <w:r>
        <w:t>: to be, exist</w:t>
      </w:r>
    </w:p>
  </w:footnote>
  <w:footnote w:id="214">
    <w:p w:rsidR="006E22C7" w:rsidRPr="001C48E9" w:rsidRDefault="006E22C7" w:rsidP="006B018A">
      <w:pPr>
        <w:pStyle w:val="Endnote"/>
      </w:pPr>
      <w:r>
        <w:rPr>
          <w:rStyle w:val="FootnoteReference"/>
        </w:rPr>
        <w:footnoteRef/>
      </w:r>
      <w:r w:rsidRPr="00003C4C">
        <w:t xml:space="preserve"> </w:t>
      </w:r>
      <w:r w:rsidRPr="00466C1A">
        <w:rPr>
          <w:lang w:val="el-GR"/>
        </w:rPr>
        <w:t>προσάγοντες</w:t>
      </w:r>
      <w:r w:rsidRPr="00003C4C">
        <w:t xml:space="preserve">: </w:t>
      </w:r>
      <w:r>
        <w:t xml:space="preserve">present, active participle, masculine nominative plural of </w:t>
      </w:r>
      <w:r w:rsidRPr="00466C1A">
        <w:rPr>
          <w:lang w:val="el-GR"/>
        </w:rPr>
        <w:t>προσά</w:t>
      </w:r>
      <w:r>
        <w:rPr>
          <w:lang w:val="el-GR"/>
        </w:rPr>
        <w:t>γ</w:t>
      </w:r>
      <w:r>
        <w:rPr>
          <w:rFonts w:cs="Times New Roman"/>
        </w:rPr>
        <w:t>ω</w:t>
      </w:r>
      <w:r>
        <w:t xml:space="preserve">: </w:t>
      </w:r>
      <w:r>
        <w:rPr>
          <w:rFonts w:cs="Times New Roman"/>
        </w:rPr>
        <w:t>: to bring to, toward, bring</w:t>
      </w:r>
    </w:p>
  </w:footnote>
  <w:footnote w:id="215">
    <w:p w:rsidR="006E22C7" w:rsidRPr="00920EED" w:rsidRDefault="006E22C7" w:rsidP="00647462">
      <w:pPr>
        <w:pStyle w:val="Endnote"/>
      </w:pPr>
      <w:r>
        <w:rPr>
          <w:rStyle w:val="FootnoteReference"/>
        </w:rPr>
        <w:footnoteRef/>
      </w:r>
      <w:r w:rsidRPr="00920EED">
        <w:t xml:space="preserve"> </w:t>
      </w:r>
      <w:r w:rsidRPr="00466C1A">
        <w:rPr>
          <w:lang w:val="el-GR"/>
        </w:rPr>
        <w:t>ἀρέσει</w:t>
      </w:r>
      <w:r w:rsidRPr="00920EED">
        <w:t xml:space="preserve">: </w:t>
      </w:r>
      <w:r>
        <w:t xml:space="preserve">future, active indicative, third person singular of </w:t>
      </w:r>
      <w:r w:rsidRPr="00466C1A">
        <w:rPr>
          <w:lang w:val="el-GR"/>
        </w:rPr>
        <w:t>ἀρέ</w:t>
      </w:r>
      <w:r>
        <w:rPr>
          <w:lang w:val="el-GR"/>
        </w:rPr>
        <w:t>σ</w:t>
      </w:r>
      <w:r>
        <w:rPr>
          <w:rFonts w:cs="Times New Roman"/>
        </w:rPr>
        <w:t>κω: to approve, please, satisfy</w:t>
      </w:r>
    </w:p>
  </w:footnote>
  <w:footnote w:id="216">
    <w:p w:rsidR="006E22C7" w:rsidRPr="005B31B9" w:rsidRDefault="006E22C7" w:rsidP="005B31B9">
      <w:pPr>
        <w:pStyle w:val="Endnote"/>
      </w:pPr>
      <w:r>
        <w:rPr>
          <w:rStyle w:val="FootnoteReference"/>
        </w:rPr>
        <w:footnoteRef/>
      </w:r>
      <w:r w:rsidRPr="005B31B9">
        <w:t xml:space="preserve"> </w:t>
      </w:r>
      <w:r w:rsidRPr="00FE12FF">
        <w:rPr>
          <w:lang w:val="el-GR"/>
        </w:rPr>
        <w:t>προσάξω</w:t>
      </w:r>
      <w:r w:rsidRPr="005B31B9">
        <w:t xml:space="preserve">: </w:t>
      </w:r>
      <w:r>
        <w:t xml:space="preserve">future, active indicative, first person singular of </w:t>
      </w:r>
      <w:r w:rsidRPr="00466C1A">
        <w:rPr>
          <w:lang w:val="el-GR"/>
        </w:rPr>
        <w:t>προσά</w:t>
      </w:r>
      <w:r>
        <w:rPr>
          <w:lang w:val="el-GR"/>
        </w:rPr>
        <w:t>γ</w:t>
      </w:r>
      <w:r>
        <w:rPr>
          <w:rFonts w:cs="Times New Roman"/>
        </w:rPr>
        <w:t>ω</w:t>
      </w:r>
      <w:r>
        <w:t xml:space="preserve">: </w:t>
      </w:r>
      <w:r>
        <w:rPr>
          <w:rFonts w:cs="Times New Roman"/>
        </w:rPr>
        <w:t>: to bring to, toward, bring</w:t>
      </w:r>
    </w:p>
  </w:footnote>
  <w:footnote w:id="217">
    <w:p w:rsidR="006E22C7" w:rsidRPr="00FE12FF" w:rsidRDefault="006E22C7" w:rsidP="005B31B9">
      <w:pPr>
        <w:pStyle w:val="Endnote"/>
      </w:pPr>
      <w:r>
        <w:rPr>
          <w:rStyle w:val="FootnoteReference"/>
        </w:rPr>
        <w:footnoteRef/>
      </w:r>
      <w:r w:rsidRPr="005B31B9">
        <w:t xml:space="preserve"> </w:t>
      </w:r>
      <w:r w:rsidRPr="00FE12FF">
        <w:rPr>
          <w:lang w:val="el-GR"/>
        </w:rPr>
        <w:t>ἔσομαι</w:t>
      </w:r>
      <w:r w:rsidRPr="005B31B9">
        <w:t>:</w:t>
      </w:r>
      <w:r>
        <w:t xml:space="preserve"> future, middle indicative, first person singular of </w:t>
      </w:r>
      <w:r w:rsidRPr="008953AF">
        <w:t>εἰμι</w:t>
      </w:r>
      <w:r>
        <w:t>: to be, exist</w:t>
      </w:r>
    </w:p>
  </w:footnote>
  <w:footnote w:id="218">
    <w:p w:rsidR="006E22C7" w:rsidRDefault="006E22C7" w:rsidP="00647462">
      <w:pPr>
        <w:pStyle w:val="Endnote"/>
      </w:pPr>
      <w:r>
        <w:rPr>
          <w:rStyle w:val="FootnoteReference"/>
        </w:rPr>
        <w:footnoteRef/>
      </w:r>
      <w:r>
        <w:t xml:space="preserve"> </w:t>
      </w:r>
      <w:r w:rsidRPr="00563F8F">
        <w:t>ἀποστεροῦντας</w:t>
      </w:r>
      <w:r>
        <w:t xml:space="preserve">: present, active participle, masculine accusative plural of </w:t>
      </w:r>
      <w:r w:rsidRPr="00563F8F">
        <w:t>ἀποστερ</w:t>
      </w:r>
      <w:r>
        <w:rPr>
          <w:rFonts w:cs="Times New Roman"/>
        </w:rPr>
        <w:t>έω: to defraud, rob</w:t>
      </w:r>
    </w:p>
  </w:footnote>
  <w:footnote w:id="219">
    <w:p w:rsidR="006E22C7" w:rsidRDefault="006E22C7" w:rsidP="00647462">
      <w:pPr>
        <w:pStyle w:val="Endnote"/>
      </w:pPr>
      <w:r>
        <w:rPr>
          <w:rStyle w:val="FootnoteReference"/>
        </w:rPr>
        <w:footnoteRef/>
      </w:r>
      <w:r>
        <w:t xml:space="preserve"> </w:t>
      </w:r>
      <w:r w:rsidRPr="00563F8F">
        <w:t>καταδυναστεύοντας</w:t>
      </w:r>
      <w:r>
        <w:t xml:space="preserve">: present, active participle, masculine accusative plural of </w:t>
      </w:r>
      <w:r w:rsidRPr="00563F8F">
        <w:t>καταδυναστεύ</w:t>
      </w:r>
      <w:r>
        <w:rPr>
          <w:rFonts w:cs="Times New Roman"/>
        </w:rPr>
        <w:t>ω: to conquer, enslave, oppress; prevail against</w:t>
      </w:r>
    </w:p>
  </w:footnote>
  <w:footnote w:id="220">
    <w:p w:rsidR="006E22C7" w:rsidRDefault="006E22C7" w:rsidP="00647462">
      <w:pPr>
        <w:pStyle w:val="Endnote"/>
      </w:pPr>
      <w:r>
        <w:rPr>
          <w:rStyle w:val="FootnoteReference"/>
        </w:rPr>
        <w:footnoteRef/>
      </w:r>
      <w:r>
        <w:t xml:space="preserve"> </w:t>
      </w:r>
      <w:r w:rsidRPr="00563F8F">
        <w:t>κονδυλίζοντας</w:t>
      </w:r>
      <w:r>
        <w:t xml:space="preserve">: present, active participle, masculine accusative plural of </w:t>
      </w:r>
      <w:r w:rsidRPr="00563F8F">
        <w:t>κονδυλίζ</w:t>
      </w:r>
      <w:r>
        <w:rPr>
          <w:rFonts w:cs="Times New Roman"/>
        </w:rPr>
        <w:t>ω: to maltreat, to oppress, to strike</w:t>
      </w:r>
    </w:p>
  </w:footnote>
  <w:footnote w:id="221">
    <w:p w:rsidR="006E22C7" w:rsidRDefault="006E22C7" w:rsidP="00BB1343">
      <w:pPr>
        <w:pStyle w:val="Endnote"/>
      </w:pPr>
      <w:r>
        <w:rPr>
          <w:rStyle w:val="FootnoteReference"/>
        </w:rPr>
        <w:footnoteRef/>
      </w:r>
      <w:r>
        <w:t xml:space="preserve"> </w:t>
      </w:r>
      <w:r w:rsidRPr="00563F8F">
        <w:t>ἐκκλίνοντας</w:t>
      </w:r>
      <w:r>
        <w:t xml:space="preserve">: present, active participle, masculine accusative plural of </w:t>
      </w:r>
      <w:r w:rsidRPr="00563F8F">
        <w:t>ἐκκλίν</w:t>
      </w:r>
      <w:r>
        <w:rPr>
          <w:rFonts w:cs="Times New Roman"/>
        </w:rPr>
        <w:t>ω: to bend out; bow; pervert; avoid, shun, turn</w:t>
      </w:r>
    </w:p>
  </w:footnote>
  <w:footnote w:id="222">
    <w:p w:rsidR="006E22C7" w:rsidRDefault="006E22C7" w:rsidP="00647462">
      <w:pPr>
        <w:pStyle w:val="Endnote"/>
      </w:pPr>
      <w:r>
        <w:rPr>
          <w:rStyle w:val="FootnoteReference"/>
        </w:rPr>
        <w:footnoteRef/>
      </w:r>
      <w:r>
        <w:t xml:space="preserve"> </w:t>
      </w:r>
      <w:r w:rsidRPr="00563F8F">
        <w:t>φοβουμένους</w:t>
      </w:r>
      <w:r>
        <w:t>: present, middle or passive participle, masculine accusative plural of</w:t>
      </w:r>
      <w:r w:rsidRPr="00CB1676">
        <w:t xml:space="preserve"> φοβέω</w:t>
      </w:r>
      <w:r>
        <w:t>:</w:t>
      </w:r>
      <w:r w:rsidRPr="00CB1676">
        <w:t xml:space="preserve"> </w:t>
      </w:r>
      <w:r>
        <w:t>to fear; respect, reverence</w:t>
      </w:r>
    </w:p>
  </w:footnote>
  <w:footnote w:id="223">
    <w:p w:rsidR="006E22C7" w:rsidRDefault="006E22C7" w:rsidP="009047E1">
      <w:pPr>
        <w:pStyle w:val="Endnote"/>
      </w:pPr>
      <w:r>
        <w:rPr>
          <w:rStyle w:val="FootnoteReference"/>
        </w:rPr>
        <w:footnoteRef/>
      </w:r>
      <w:r>
        <w:t xml:space="preserve"> </w:t>
      </w:r>
      <w:r w:rsidRPr="00E143C8">
        <w:t>λέγει</w:t>
      </w:r>
      <w:r>
        <w:t xml:space="preserve">: present, active indicative, third person singular of </w:t>
      </w:r>
      <w:r w:rsidRPr="00E143C8">
        <w:t>λέγ</w:t>
      </w:r>
      <w:r>
        <w:rPr>
          <w:rFonts w:cs="Times New Roman"/>
        </w:rPr>
        <w:t>ω: to say, speak, talk, tell</w:t>
      </w:r>
    </w:p>
  </w:footnote>
  <w:footnote w:id="224">
    <w:p w:rsidR="006E22C7" w:rsidRDefault="006E22C7" w:rsidP="009818C0">
      <w:pPr>
        <w:pStyle w:val="Endnote"/>
      </w:pPr>
      <w:r>
        <w:rPr>
          <w:rStyle w:val="FootnoteReference"/>
        </w:rPr>
        <w:footnoteRef/>
      </w:r>
      <w:r>
        <w:t xml:space="preserve"> We believe that the force of </w:t>
      </w:r>
      <w:r w:rsidRPr="00563F8F">
        <w:t>ποιὰ</w:t>
      </w:r>
      <w:r>
        <w:t xml:space="preserve"> is doer, as deriving from the verb form.  Were it not a modern marvel, we would be tempted to translate as washing machine.  In the context, we are looking for a word that parallels fire; perhaps a soap or stone… the full meaning is lost to us.  Think of a person scrubbing furiously to polish and remove surface blemishes and impurities from cast metal surfaces… it’s hard, hot work.</w:t>
      </w:r>
    </w:p>
  </w:footnote>
  <w:footnote w:id="225">
    <w:p w:rsidR="006E22C7" w:rsidRDefault="006E22C7" w:rsidP="009524B7">
      <w:pPr>
        <w:pStyle w:val="Endnote"/>
      </w:pPr>
      <w:r>
        <w:rPr>
          <w:rStyle w:val="FootnoteReference"/>
        </w:rPr>
        <w:footnoteRef/>
      </w:r>
      <w:r>
        <w:t xml:space="preserve"> Interesting and stern warnings considering our modern drug riddled, sex oriented society; with its crypto-Jews and other false professors, underpaid employments; and its plethora of inflation, usury, and other scams that prey primarily on widows, orphans, immigrants, and other helpless classes of society: the fear of God has, to a great extent, been lost in modern society.</w:t>
      </w:r>
    </w:p>
  </w:footnote>
  <w:footnote w:id="226">
    <w:p w:rsidR="006E22C7" w:rsidRDefault="006E22C7" w:rsidP="00B37916">
      <w:pPr>
        <w:pStyle w:val="Endnote"/>
      </w:pPr>
      <w:r>
        <w:rPr>
          <w:rStyle w:val="FootnoteReference"/>
        </w:rPr>
        <w:footnoteRef/>
      </w:r>
      <w:r>
        <w:t xml:space="preserve"> Psalm 50 LXX (51 KJV)</w:t>
      </w:r>
    </w:p>
  </w:footnote>
  <w:footnote w:id="227">
    <w:p w:rsidR="006E22C7" w:rsidRDefault="006E22C7" w:rsidP="00B37916">
      <w:pPr>
        <w:pStyle w:val="Endnote"/>
      </w:pPr>
      <w:r>
        <w:rPr>
          <w:rStyle w:val="FootnoteReference"/>
        </w:rPr>
        <w:footnoteRef/>
      </w:r>
      <w:r>
        <w:t xml:space="preserve"> John 3:16</w:t>
      </w:r>
    </w:p>
  </w:footnote>
  <w:footnote w:id="228">
    <w:p w:rsidR="006E22C7" w:rsidRDefault="006E22C7" w:rsidP="00F9680B">
      <w:pPr>
        <w:pStyle w:val="Endnote"/>
      </w:pPr>
      <w:r>
        <w:rPr>
          <w:rStyle w:val="FootnoteReference"/>
        </w:rPr>
        <w:footnoteRef/>
      </w:r>
      <w:r>
        <w:t xml:space="preserve"> </w:t>
      </w:r>
      <w:r w:rsidRPr="00563F8F">
        <w:t>ἠλλοίωμαι</w:t>
      </w:r>
      <w:r>
        <w:t xml:space="preserve">: perfect, middle or passive indicative, first person singular of </w:t>
      </w:r>
      <w:r>
        <w:rPr>
          <w:rFonts w:cs="Times New Roman"/>
        </w:rPr>
        <w:t>ἀ</w:t>
      </w:r>
      <w:r w:rsidRPr="00563F8F">
        <w:t>λλο</w:t>
      </w:r>
      <w:r>
        <w:rPr>
          <w:rFonts w:cs="Times New Roman"/>
        </w:rPr>
        <w:t>ιό</w:t>
      </w:r>
      <w:r w:rsidRPr="00563F8F">
        <w:t>ω</w:t>
      </w:r>
      <w:r>
        <w:t>: to alter, change; be other or become another</w:t>
      </w:r>
    </w:p>
  </w:footnote>
  <w:footnote w:id="229">
    <w:p w:rsidR="006E22C7" w:rsidRDefault="006E22C7" w:rsidP="00C85D65">
      <w:pPr>
        <w:pStyle w:val="Endnote"/>
      </w:pPr>
      <w:r>
        <w:rPr>
          <w:rStyle w:val="FootnoteReference"/>
        </w:rPr>
        <w:footnoteRef/>
      </w:r>
      <w:r>
        <w:t xml:space="preserve"> </w:t>
      </w:r>
      <w:r w:rsidRPr="00563F8F">
        <w:t>ἀπέχεσθε</w:t>
      </w:r>
      <w:r>
        <w:t xml:space="preserve">: present, middle or passive indicative, second person plural of </w:t>
      </w:r>
      <w:r w:rsidRPr="00563F8F">
        <w:t>ἀπέ</w:t>
      </w:r>
      <w:r>
        <w:t>χ</w:t>
      </w:r>
      <w:r>
        <w:rPr>
          <w:rFonts w:cs="Times New Roman"/>
        </w:rPr>
        <w:t>ω</w:t>
      </w:r>
      <w:r>
        <w:t>: to abstain, be aloof or far from; to hate?</w:t>
      </w:r>
    </w:p>
  </w:footnote>
  <w:footnote w:id="230">
    <w:p w:rsidR="006E22C7" w:rsidRDefault="006E22C7" w:rsidP="00C85D65">
      <w:pPr>
        <w:pStyle w:val="Endnote"/>
      </w:pPr>
      <w:r>
        <w:rPr>
          <w:rStyle w:val="FootnoteReference"/>
        </w:rPr>
        <w:footnoteRef/>
      </w:r>
      <w:r>
        <w:t xml:space="preserve"> </w:t>
      </w:r>
      <w:r w:rsidRPr="00563F8F">
        <w:t>ἐξεκλίνατε</w:t>
      </w:r>
      <w:r>
        <w:t xml:space="preserve">: aorist, active indicative, second person plural of </w:t>
      </w:r>
      <w:r w:rsidRPr="00563F8F">
        <w:t>ἐκκλίν</w:t>
      </w:r>
      <w:r>
        <w:rPr>
          <w:rFonts w:cs="Times New Roman"/>
        </w:rPr>
        <w:t>ω</w:t>
      </w:r>
      <w:r>
        <w:t xml:space="preserve">: </w:t>
      </w:r>
      <w:r>
        <w:rPr>
          <w:rFonts w:cs="Times New Roman"/>
        </w:rPr>
        <w:t>to bend out; bow; pervert; avoid, shun, turn</w:t>
      </w:r>
    </w:p>
  </w:footnote>
  <w:footnote w:id="231">
    <w:p w:rsidR="006E22C7" w:rsidRDefault="006E22C7" w:rsidP="00C85D65">
      <w:pPr>
        <w:pStyle w:val="Endnote"/>
      </w:pPr>
      <w:r>
        <w:rPr>
          <w:rStyle w:val="FootnoteReference"/>
        </w:rPr>
        <w:footnoteRef/>
      </w:r>
      <w:r>
        <w:t xml:space="preserve"> </w:t>
      </w:r>
      <w:r w:rsidRPr="00563F8F">
        <w:t>ἐφυλάξασθε</w:t>
      </w:r>
      <w:r>
        <w:t xml:space="preserve">: aorist, middle indicative, second person plural of </w:t>
      </w:r>
      <w:r w:rsidRPr="00563F8F">
        <w:t>φυλάσσ</w:t>
      </w:r>
      <w:r>
        <w:rPr>
          <w:rFonts w:cs="Times New Roman"/>
        </w:rPr>
        <w:t xml:space="preserve">ω / </w:t>
      </w:r>
      <w:r w:rsidRPr="00452DD1">
        <w:t>φυλά</w:t>
      </w:r>
      <w:r>
        <w:rPr>
          <w:rFonts w:cs="Times New Roman"/>
        </w:rPr>
        <w:t>ττω: to guard, keep, maintain, preserve, protect, watch</w:t>
      </w:r>
    </w:p>
  </w:footnote>
  <w:footnote w:id="232">
    <w:p w:rsidR="006E22C7" w:rsidRDefault="006E22C7" w:rsidP="00C85D65">
      <w:pPr>
        <w:pStyle w:val="Endnote"/>
      </w:pPr>
      <w:r>
        <w:rPr>
          <w:rStyle w:val="FootnoteReference"/>
        </w:rPr>
        <w:footnoteRef/>
      </w:r>
      <w:r>
        <w:t xml:space="preserve"> </w:t>
      </w:r>
      <w:r w:rsidRPr="00563F8F">
        <w:t>ἐπιστρέψατε</w:t>
      </w:r>
      <w:r>
        <w:t xml:space="preserve">: aorist, active imperative, second person plural of </w:t>
      </w:r>
      <w:r w:rsidRPr="00563F8F">
        <w:t>ἐπιστρέ</w:t>
      </w:r>
      <w:r>
        <w:rPr>
          <w:rFonts w:cs="Times New Roman"/>
        </w:rPr>
        <w:t>φω</w:t>
      </w:r>
      <w:r>
        <w:t>: to return, turn; to be converted, repent</w:t>
      </w:r>
    </w:p>
  </w:footnote>
  <w:footnote w:id="233">
    <w:p w:rsidR="006E22C7" w:rsidRDefault="006E22C7" w:rsidP="00C85D65">
      <w:pPr>
        <w:pStyle w:val="Endnote"/>
      </w:pPr>
      <w:r>
        <w:rPr>
          <w:rStyle w:val="FootnoteReference"/>
        </w:rPr>
        <w:footnoteRef/>
      </w:r>
      <w:r>
        <w:t xml:space="preserve"> </w:t>
      </w:r>
      <w:r w:rsidRPr="00563F8F">
        <w:t>ἐπιστραφήσομαι</w:t>
      </w:r>
      <w:r>
        <w:t xml:space="preserve">: future, passive indicative, first person singular of </w:t>
      </w:r>
      <w:r w:rsidRPr="00563F8F">
        <w:t>ἐπιστρέ</w:t>
      </w:r>
      <w:r>
        <w:rPr>
          <w:rFonts w:cs="Times New Roman"/>
        </w:rPr>
        <w:t>φω</w:t>
      </w:r>
      <w:r>
        <w:t>: to return, turn; to be converted, repent</w:t>
      </w:r>
    </w:p>
  </w:footnote>
  <w:footnote w:id="234">
    <w:p w:rsidR="006E22C7" w:rsidRDefault="006E22C7" w:rsidP="009047E1">
      <w:pPr>
        <w:pStyle w:val="Endnote"/>
      </w:pPr>
      <w:r>
        <w:rPr>
          <w:rStyle w:val="FootnoteReference"/>
        </w:rPr>
        <w:footnoteRef/>
      </w:r>
      <w:r>
        <w:t xml:space="preserve"> </w:t>
      </w:r>
      <w:r w:rsidRPr="00E143C8">
        <w:t>λέγει</w:t>
      </w:r>
      <w:r>
        <w:t xml:space="preserve">: present, active indicative, third person singular of </w:t>
      </w:r>
      <w:r w:rsidRPr="00E143C8">
        <w:t>λέγ</w:t>
      </w:r>
      <w:r>
        <w:rPr>
          <w:rFonts w:cs="Times New Roman"/>
        </w:rPr>
        <w:t>ω: to say, speak, talk, tell</w:t>
      </w:r>
    </w:p>
  </w:footnote>
  <w:footnote w:id="235">
    <w:p w:rsidR="006E22C7" w:rsidRDefault="006E22C7" w:rsidP="00C10665">
      <w:pPr>
        <w:pStyle w:val="Endnote"/>
      </w:pPr>
      <w:r>
        <w:rPr>
          <w:rStyle w:val="FootnoteReference"/>
        </w:rPr>
        <w:footnoteRef/>
      </w:r>
      <w:r>
        <w:t xml:space="preserve"> Conformity to the law is, was, always and ever will be by faith in the single victory of Christ, Who, is the perfect doer of the law.  The Jews had made conformity to the law a mere matter of works of flesh… doomed to failure.</w:t>
      </w:r>
    </w:p>
  </w:footnote>
  <w:footnote w:id="236">
    <w:p w:rsidR="006E22C7" w:rsidRDefault="006E22C7" w:rsidP="001F6855">
      <w:pPr>
        <w:pStyle w:val="Endnote"/>
      </w:pPr>
      <w:r>
        <w:rPr>
          <w:rStyle w:val="FootnoteReference"/>
        </w:rPr>
        <w:footnoteRef/>
      </w:r>
      <w:r>
        <w:t xml:space="preserve"> </w:t>
      </w:r>
      <w:r w:rsidRPr="00E143C8">
        <w:t>εἴπατε</w:t>
      </w:r>
      <w:r>
        <w:t xml:space="preserve">: aorist, active indicative or imperative, second person plural of </w:t>
      </w:r>
      <w:r w:rsidRPr="00E143C8">
        <w:t>ε</w:t>
      </w:r>
      <w:r>
        <w:rPr>
          <w:rFonts w:cs="Times New Roman"/>
        </w:rPr>
        <w:t>ἶ</w:t>
      </w:r>
      <w:r w:rsidRPr="00E143C8">
        <w:t>π</w:t>
      </w:r>
      <w:r>
        <w:rPr>
          <w:rFonts w:cs="Times New Roman"/>
        </w:rPr>
        <w:t xml:space="preserve">ον </w:t>
      </w:r>
      <w:r>
        <w:t>/</w:t>
      </w:r>
      <w:r w:rsidRPr="001F6855">
        <w:t xml:space="preserve"> </w:t>
      </w:r>
      <w:r w:rsidRPr="00E143C8">
        <w:t>λέγ</w:t>
      </w:r>
      <w:r>
        <w:rPr>
          <w:rFonts w:cs="Times New Roman"/>
        </w:rPr>
        <w:t>ω: to say, speak, talk, tell</w:t>
      </w:r>
    </w:p>
  </w:footnote>
  <w:footnote w:id="237">
    <w:p w:rsidR="006E22C7" w:rsidRDefault="006E22C7" w:rsidP="00C85D65">
      <w:pPr>
        <w:pStyle w:val="Endnote"/>
      </w:pPr>
      <w:r>
        <w:rPr>
          <w:rStyle w:val="FootnoteReference"/>
        </w:rPr>
        <w:footnoteRef/>
      </w:r>
      <w:r>
        <w:t xml:space="preserve"> </w:t>
      </w:r>
      <w:r w:rsidRPr="00563F8F">
        <w:t>ἐπιστρέψομεν</w:t>
      </w:r>
      <w:r>
        <w:t xml:space="preserve">: future, active indicative, first person plural of </w:t>
      </w:r>
      <w:r w:rsidRPr="00563F8F">
        <w:t>ἐπιστρέ</w:t>
      </w:r>
      <w:r>
        <w:rPr>
          <w:rFonts w:cs="Times New Roman"/>
        </w:rPr>
        <w:t>φω</w:t>
      </w:r>
      <w:r>
        <w:t>: to return, turn; to be converted, repent</w:t>
      </w:r>
    </w:p>
  </w:footnote>
  <w:footnote w:id="238">
    <w:p w:rsidR="006E22C7" w:rsidRDefault="006E22C7" w:rsidP="002F6F50">
      <w:pPr>
        <w:pStyle w:val="Endnote"/>
      </w:pPr>
      <w:r>
        <w:rPr>
          <w:rStyle w:val="FootnoteReference"/>
        </w:rPr>
        <w:footnoteRef/>
      </w:r>
      <w:r>
        <w:t xml:space="preserve"> </w:t>
      </w:r>
      <w:r w:rsidRPr="00563F8F">
        <w:t>πτερνιεῖ</w:t>
      </w:r>
      <w:r>
        <w:t xml:space="preserve">: future, active indicative, third person singular of </w:t>
      </w:r>
      <w:r w:rsidRPr="00563F8F">
        <w:t>πτερν</w:t>
      </w:r>
      <w:r>
        <w:rPr>
          <w:rFonts w:cs="Times New Roman"/>
        </w:rPr>
        <w:t>ίζω: to betray, deceive, go behind the back; mock, outwit, sneak, trick</w:t>
      </w:r>
    </w:p>
  </w:footnote>
  <w:footnote w:id="239">
    <w:p w:rsidR="006E22C7" w:rsidRDefault="006E22C7" w:rsidP="002F6F50">
      <w:pPr>
        <w:pStyle w:val="Endnote"/>
      </w:pPr>
      <w:r>
        <w:rPr>
          <w:rStyle w:val="FootnoteReference"/>
        </w:rPr>
        <w:footnoteRef/>
      </w:r>
      <w:r>
        <w:t xml:space="preserve"> </w:t>
      </w:r>
      <w:r w:rsidRPr="00563F8F">
        <w:t>πτερνίζετέ</w:t>
      </w:r>
      <w:r>
        <w:t xml:space="preserve">: present, active indicative, second person plural of </w:t>
      </w:r>
      <w:r w:rsidRPr="00563F8F">
        <w:t>πτερν</w:t>
      </w:r>
      <w:r>
        <w:rPr>
          <w:rFonts w:cs="Times New Roman"/>
        </w:rPr>
        <w:t>ίζω: to betray, deceive, go behind the back; mock, outwit, sneak, trick</w:t>
      </w:r>
    </w:p>
  </w:footnote>
  <w:footnote w:id="240">
    <w:p w:rsidR="006E22C7" w:rsidRDefault="006E22C7" w:rsidP="0022718A">
      <w:pPr>
        <w:pStyle w:val="Endnote"/>
      </w:pPr>
      <w:r>
        <w:rPr>
          <w:rStyle w:val="FootnoteReference"/>
        </w:rPr>
        <w:footnoteRef/>
      </w:r>
      <w:r>
        <w:t xml:space="preserve"> </w:t>
      </w:r>
      <w:r w:rsidRPr="00E143C8">
        <w:t>ἐρεῖτε</w:t>
      </w:r>
      <w:r>
        <w:t xml:space="preserve">: future, active indicative, second person plural of </w:t>
      </w:r>
      <w:r w:rsidRPr="00E143C8">
        <w:t>ε</w:t>
      </w:r>
      <w:r>
        <w:rPr>
          <w:rFonts w:cs="Times New Roman"/>
        </w:rPr>
        <w:t>ἶ</w:t>
      </w:r>
      <w:r w:rsidRPr="00E143C8">
        <w:t>π</w:t>
      </w:r>
      <w:r>
        <w:rPr>
          <w:rFonts w:cs="Times New Roman"/>
        </w:rPr>
        <w:t xml:space="preserve">ον </w:t>
      </w:r>
      <w:r>
        <w:t xml:space="preserve">/ </w:t>
      </w:r>
      <w:r w:rsidRPr="00E143C8">
        <w:t>λέγ</w:t>
      </w:r>
      <w:r>
        <w:rPr>
          <w:rFonts w:cs="Times New Roman"/>
        </w:rPr>
        <w:t>ω: to say, speak, talk, tell</w:t>
      </w:r>
    </w:p>
  </w:footnote>
  <w:footnote w:id="241">
    <w:p w:rsidR="006E22C7" w:rsidRDefault="006E22C7" w:rsidP="002F6F50">
      <w:pPr>
        <w:pStyle w:val="Endnote"/>
      </w:pPr>
      <w:r>
        <w:rPr>
          <w:rStyle w:val="FootnoteReference"/>
        </w:rPr>
        <w:footnoteRef/>
      </w:r>
      <w:r>
        <w:t xml:space="preserve"> </w:t>
      </w:r>
      <w:r w:rsidRPr="00563F8F">
        <w:t>ἐπτερνίσαμέν</w:t>
      </w:r>
      <w:r>
        <w:t xml:space="preserve">: aorist, active indicative, first person plural of </w:t>
      </w:r>
      <w:r w:rsidRPr="00563F8F">
        <w:t>πτερν</w:t>
      </w:r>
      <w:r>
        <w:rPr>
          <w:rFonts w:cs="Times New Roman"/>
        </w:rPr>
        <w:t>ίζω: to betray, deceive, go behind the back; mock, outwit, sneak, trick</w:t>
      </w:r>
    </w:p>
  </w:footnote>
  <w:footnote w:id="242">
    <w:p w:rsidR="006E22C7" w:rsidRDefault="006E22C7" w:rsidP="004B1815">
      <w:pPr>
        <w:pStyle w:val="Endnote"/>
      </w:pPr>
      <w:r>
        <w:rPr>
          <w:rStyle w:val="FootnoteReference"/>
        </w:rPr>
        <w:footnoteRef/>
      </w:r>
      <w:r>
        <w:t xml:space="preserve"> </w:t>
      </w:r>
      <w:r w:rsidRPr="00563F8F">
        <w:t>εἰσι</w:t>
      </w:r>
      <w:r>
        <w:t>(</w:t>
      </w:r>
      <w:r>
        <w:rPr>
          <w:rFonts w:cs="Times New Roman"/>
        </w:rPr>
        <w:t>ν</w:t>
      </w:r>
      <w:r>
        <w:t xml:space="preserve">): present, active indicative, third person plural of </w:t>
      </w:r>
      <w:r w:rsidRPr="008953AF">
        <w:t>εἰμι</w:t>
      </w:r>
      <w:r>
        <w:t>: to be, exist</w:t>
      </w:r>
    </w:p>
  </w:footnote>
  <w:footnote w:id="243">
    <w:p w:rsidR="006E22C7" w:rsidRDefault="006E22C7" w:rsidP="002F6F50">
      <w:pPr>
        <w:pStyle w:val="Endnote"/>
      </w:pPr>
      <w:r>
        <w:rPr>
          <w:rStyle w:val="FootnoteReference"/>
        </w:rPr>
        <w:footnoteRef/>
      </w:r>
      <w:r>
        <w:t xml:space="preserve"> </w:t>
      </w:r>
      <w:r w:rsidRPr="00563F8F">
        <w:t>ἀποβλέποντες</w:t>
      </w:r>
      <w:r>
        <w:t xml:space="preserve">: present, active participle, masculine nominative plural of </w:t>
      </w:r>
      <w:r w:rsidRPr="00563F8F">
        <w:t>ἀποβλέ</w:t>
      </w:r>
      <w:r>
        <w:t>π</w:t>
      </w:r>
      <w:r>
        <w:rPr>
          <w:rFonts w:cs="Times New Roman"/>
        </w:rPr>
        <w:t>ω</w:t>
      </w:r>
      <w:r>
        <w:t>: to look away</w:t>
      </w:r>
    </w:p>
  </w:footnote>
  <w:footnote w:id="244">
    <w:p w:rsidR="006E22C7" w:rsidRDefault="006E22C7" w:rsidP="002F6F50">
      <w:pPr>
        <w:pStyle w:val="Endnote"/>
      </w:pPr>
      <w:r>
        <w:rPr>
          <w:rStyle w:val="FootnoteReference"/>
        </w:rPr>
        <w:footnoteRef/>
      </w:r>
      <w:r>
        <w:t xml:space="preserve"> </w:t>
      </w:r>
      <w:r w:rsidRPr="00563F8F">
        <w:t>ἀποβλέπετε</w:t>
      </w:r>
      <w:r>
        <w:t xml:space="preserve">: present, active indicative, second person plural of </w:t>
      </w:r>
      <w:r w:rsidRPr="00563F8F">
        <w:t>ἀποβλέ</w:t>
      </w:r>
      <w:r>
        <w:t>π</w:t>
      </w:r>
      <w:r>
        <w:rPr>
          <w:rFonts w:cs="Times New Roman"/>
        </w:rPr>
        <w:t>ω</w:t>
      </w:r>
      <w:r>
        <w:t>: to look away</w:t>
      </w:r>
    </w:p>
  </w:footnote>
  <w:footnote w:id="245">
    <w:p w:rsidR="006E22C7" w:rsidRDefault="006E22C7" w:rsidP="00F6710E">
      <w:pPr>
        <w:pStyle w:val="Endnote"/>
      </w:pPr>
      <w:r>
        <w:rPr>
          <w:rStyle w:val="FootnoteReference"/>
        </w:rPr>
        <w:footnoteRef/>
      </w:r>
      <w:r>
        <w:t xml:space="preserve"> </w:t>
      </w:r>
      <w:r w:rsidRPr="00563F8F">
        <w:t>πτερνίζετε</w:t>
      </w:r>
      <w:r>
        <w:t xml:space="preserve">: present, active indicative, second person plural of </w:t>
      </w:r>
      <w:r w:rsidRPr="00563F8F">
        <w:t>πτερν</w:t>
      </w:r>
      <w:r>
        <w:rPr>
          <w:rFonts w:cs="Times New Roman"/>
        </w:rPr>
        <w:t>ίζω: to betray, deceive, go behind the back; mock, outwit, sneak, trick</w:t>
      </w:r>
    </w:p>
  </w:footnote>
  <w:footnote w:id="246">
    <w:p w:rsidR="006E22C7" w:rsidRDefault="006E22C7" w:rsidP="002F6F50">
      <w:pPr>
        <w:pStyle w:val="Endnote"/>
      </w:pPr>
      <w:r>
        <w:rPr>
          <w:rStyle w:val="FootnoteReference"/>
        </w:rPr>
        <w:footnoteRef/>
      </w:r>
      <w:r>
        <w:t xml:space="preserve"> </w:t>
      </w:r>
      <w:r w:rsidRPr="00563F8F">
        <w:t>συνετελέσθη</w:t>
      </w:r>
      <w:r>
        <w:t xml:space="preserve">: aorist, passive indicative, third person singular of </w:t>
      </w:r>
      <w:r w:rsidRPr="00563F8F">
        <w:t>συντελέ</w:t>
      </w:r>
      <w:r>
        <w:rPr>
          <w:rFonts w:cs="Times New Roman"/>
        </w:rPr>
        <w:t>ω: to accomplish, end, finish, fulfill, perpetuate</w:t>
      </w:r>
    </w:p>
  </w:footnote>
  <w:footnote w:id="247">
    <w:p w:rsidR="006E22C7" w:rsidRDefault="006E22C7" w:rsidP="002F6F50">
      <w:pPr>
        <w:pStyle w:val="Endnote"/>
      </w:pPr>
      <w:r>
        <w:rPr>
          <w:rStyle w:val="FootnoteReference"/>
        </w:rPr>
        <w:footnoteRef/>
      </w:r>
      <w:r>
        <w:t xml:space="preserve"> </w:t>
      </w:r>
      <w:r w:rsidRPr="00563F8F">
        <w:t>εἰσηνέγκατε</w:t>
      </w:r>
      <w:r>
        <w:t xml:space="preserve">: aorist, active indicative, second person plural of </w:t>
      </w:r>
      <w:r w:rsidRPr="00563F8F">
        <w:t>εἰ</w:t>
      </w:r>
      <w:r>
        <w:t>σ</w:t>
      </w:r>
      <w:r>
        <w:rPr>
          <w:rFonts w:cs="Times New Roman"/>
        </w:rPr>
        <w:t>φ</w:t>
      </w:r>
      <w:r w:rsidRPr="00563F8F">
        <w:t>έ</w:t>
      </w:r>
      <w:r>
        <w:rPr>
          <w:rFonts w:cs="Times New Roman"/>
        </w:rPr>
        <w:t>ρω: to bring in, carry in</w:t>
      </w:r>
    </w:p>
  </w:footnote>
  <w:footnote w:id="248">
    <w:p w:rsidR="006E22C7" w:rsidRPr="0020052A" w:rsidRDefault="006E22C7" w:rsidP="00B269FF">
      <w:pPr>
        <w:pStyle w:val="Endnote"/>
      </w:pPr>
      <w:r>
        <w:rPr>
          <w:rStyle w:val="FootnoteReference"/>
        </w:rPr>
        <w:footnoteRef/>
      </w:r>
      <w:r w:rsidRPr="001975CB">
        <w:t xml:space="preserve"> </w:t>
      </w:r>
      <w:r w:rsidRPr="0020052A">
        <w:rPr>
          <w:lang w:val="el-GR"/>
        </w:rPr>
        <w:t>ἔσται</w:t>
      </w:r>
      <w:r>
        <w:t xml:space="preserve">: future, middle indicative, third person singular of </w:t>
      </w:r>
      <w:r w:rsidRPr="008953AF">
        <w:t>εἰμι</w:t>
      </w:r>
      <w:r>
        <w:t>: to be, exist</w:t>
      </w:r>
    </w:p>
  </w:footnote>
  <w:footnote w:id="249">
    <w:p w:rsidR="006E22C7" w:rsidRDefault="006E22C7" w:rsidP="002F6F50">
      <w:pPr>
        <w:pStyle w:val="Endnote"/>
      </w:pPr>
      <w:r>
        <w:rPr>
          <w:rStyle w:val="FootnoteReference"/>
        </w:rPr>
        <w:footnoteRef/>
      </w:r>
      <w:r>
        <w:t xml:space="preserve"> </w:t>
      </w:r>
      <w:r w:rsidRPr="00563F8F">
        <w:t>ἐπιστρέψατε</w:t>
      </w:r>
      <w:r>
        <w:t xml:space="preserve">: aorist, active imperative, second person plural of </w:t>
      </w:r>
      <w:r w:rsidRPr="00563F8F">
        <w:t>ἐπιστρέ</w:t>
      </w:r>
      <w:r>
        <w:rPr>
          <w:rFonts w:cs="Times New Roman"/>
        </w:rPr>
        <w:t xml:space="preserve">φω: </w:t>
      </w:r>
      <w:r>
        <w:t>to return, turn; to be converted, repent</w:t>
      </w:r>
    </w:p>
  </w:footnote>
  <w:footnote w:id="250">
    <w:p w:rsidR="006E22C7" w:rsidRDefault="006E22C7" w:rsidP="009047E1">
      <w:pPr>
        <w:pStyle w:val="Endnote"/>
      </w:pPr>
      <w:r>
        <w:rPr>
          <w:rStyle w:val="FootnoteReference"/>
        </w:rPr>
        <w:footnoteRef/>
      </w:r>
      <w:r>
        <w:t xml:space="preserve"> </w:t>
      </w:r>
      <w:r w:rsidRPr="00E143C8">
        <w:t>λέγει</w:t>
      </w:r>
      <w:r>
        <w:t xml:space="preserve">: present, active indicative, third person singular of </w:t>
      </w:r>
      <w:r w:rsidRPr="00E143C8">
        <w:t>λέγ</w:t>
      </w:r>
      <w:r>
        <w:rPr>
          <w:rFonts w:cs="Times New Roman"/>
        </w:rPr>
        <w:t>ω: to say, speak, talk, tell</w:t>
      </w:r>
    </w:p>
  </w:footnote>
  <w:footnote w:id="251">
    <w:p w:rsidR="006E22C7" w:rsidRDefault="006E22C7" w:rsidP="002F6F50">
      <w:pPr>
        <w:pStyle w:val="Endnote"/>
      </w:pPr>
      <w:r>
        <w:rPr>
          <w:rStyle w:val="FootnoteReference"/>
        </w:rPr>
        <w:footnoteRef/>
      </w:r>
      <w:r>
        <w:t xml:space="preserve"> </w:t>
      </w:r>
      <w:r w:rsidRPr="00563F8F">
        <w:t>ἀνοίξω</w:t>
      </w:r>
      <w:r>
        <w:t xml:space="preserve">: aorist, active subjunctive, first person singular of </w:t>
      </w:r>
      <w:r w:rsidRPr="00563F8F">
        <w:t>ἀνοί</w:t>
      </w:r>
      <w:r>
        <w:rPr>
          <w:rFonts w:cs="Times New Roman"/>
        </w:rPr>
        <w:t>γ</w:t>
      </w:r>
      <w:r w:rsidRPr="00563F8F">
        <w:t>ω</w:t>
      </w:r>
      <w:r>
        <w:t>: to open</w:t>
      </w:r>
    </w:p>
  </w:footnote>
  <w:footnote w:id="252">
    <w:p w:rsidR="006E22C7" w:rsidRDefault="006E22C7" w:rsidP="002F6F50">
      <w:pPr>
        <w:pStyle w:val="Endnote"/>
      </w:pPr>
      <w:r>
        <w:rPr>
          <w:rStyle w:val="FootnoteReference"/>
        </w:rPr>
        <w:footnoteRef/>
      </w:r>
      <w:r>
        <w:t xml:space="preserve"> </w:t>
      </w:r>
      <w:r w:rsidRPr="00563F8F">
        <w:t>ἐκχεῶ</w:t>
      </w:r>
      <w:r>
        <w:t xml:space="preserve">: future, active indicative, first person singular of </w:t>
      </w:r>
      <w:r w:rsidRPr="00563F8F">
        <w:t>ἐκχ</w:t>
      </w:r>
      <w:r>
        <w:rPr>
          <w:rFonts w:cs="Times New Roman"/>
        </w:rPr>
        <w:t>έω: to pour</w:t>
      </w:r>
    </w:p>
  </w:footnote>
  <w:footnote w:id="253">
    <w:p w:rsidR="006E22C7" w:rsidRDefault="006E22C7" w:rsidP="002F6F50">
      <w:pPr>
        <w:pStyle w:val="Endnote"/>
      </w:pPr>
      <w:r>
        <w:rPr>
          <w:rStyle w:val="FootnoteReference"/>
        </w:rPr>
        <w:footnoteRef/>
      </w:r>
      <w:r>
        <w:t xml:space="preserve"> </w:t>
      </w:r>
      <w:r w:rsidRPr="00563F8F">
        <w:t>ἱκανωθῆναι</w:t>
      </w:r>
      <w:r>
        <w:t xml:space="preserve">: aorist passive infinitive of </w:t>
      </w:r>
      <w:r w:rsidRPr="00563F8F">
        <w:t>ἱκαν</w:t>
      </w:r>
      <w:r>
        <w:rPr>
          <w:rFonts w:cs="Times New Roman"/>
        </w:rPr>
        <w:t>όω: to be content, satisfy, suffice</w:t>
      </w:r>
    </w:p>
  </w:footnote>
  <w:footnote w:id="254">
    <w:p w:rsidR="006E22C7" w:rsidRDefault="006E22C7" w:rsidP="002D287A">
      <w:pPr>
        <w:pStyle w:val="Endnote"/>
      </w:pPr>
      <w:r>
        <w:rPr>
          <w:rStyle w:val="FootnoteReference"/>
        </w:rPr>
        <w:footnoteRef/>
      </w:r>
      <w:r>
        <w:t xml:space="preserve"> This is reduplication, common in Hebrew, signifying emphasis: </w:t>
      </w:r>
      <w:r w:rsidRPr="00563F8F">
        <w:t>ἀποβλέποντες</w:t>
      </w:r>
      <w:r>
        <w:t xml:space="preserve"> </w:t>
      </w:r>
      <w:r w:rsidRPr="00563F8F">
        <w:t>ὑμεῖς</w:t>
      </w:r>
      <w:r>
        <w:t xml:space="preserve"> </w:t>
      </w:r>
      <w:r w:rsidRPr="00563F8F">
        <w:t>ἀποβλέπετε</w:t>
      </w:r>
      <w:r>
        <w:t>, which is literally looking away, you look away.  The person who cannot look God in the eye is lying to God: the truth is being hidden.</w:t>
      </w:r>
    </w:p>
  </w:footnote>
  <w:footnote w:id="255">
    <w:p w:rsidR="006E22C7" w:rsidRDefault="006E22C7" w:rsidP="00E83F76">
      <w:pPr>
        <w:pStyle w:val="Endnote"/>
      </w:pPr>
      <w:r>
        <w:rPr>
          <w:rStyle w:val="FootnoteReference"/>
        </w:rPr>
        <w:footnoteRef/>
      </w:r>
      <w:r>
        <w:t xml:space="preserve"> </w:t>
      </w:r>
      <w:r w:rsidRPr="00563F8F">
        <w:t>διαστελῶ</w:t>
      </w:r>
      <w:r>
        <w:t xml:space="preserve">: future, active indicative, first person singular of </w:t>
      </w:r>
      <w:r w:rsidRPr="00563F8F">
        <w:t>διαστ</w:t>
      </w:r>
      <w:r>
        <w:rPr>
          <w:rFonts w:cs="Times New Roman"/>
        </w:rPr>
        <w:t>έ</w:t>
      </w:r>
      <w:r w:rsidRPr="00563F8F">
        <w:t>λλ</w:t>
      </w:r>
      <w:r>
        <w:rPr>
          <w:rFonts w:cs="Times New Roman"/>
        </w:rPr>
        <w:t>ω: to send through; appoint, provide</w:t>
      </w:r>
    </w:p>
  </w:footnote>
  <w:footnote w:id="256">
    <w:p w:rsidR="006E22C7" w:rsidRDefault="006E22C7" w:rsidP="00D70C35">
      <w:pPr>
        <w:pStyle w:val="Endnote"/>
      </w:pPr>
      <w:r>
        <w:rPr>
          <w:rStyle w:val="FootnoteReference"/>
        </w:rPr>
        <w:footnoteRef/>
      </w:r>
      <w:r>
        <w:t xml:space="preserve"> </w:t>
      </w:r>
      <w:r w:rsidRPr="00563F8F">
        <w:t>βρῶσιν</w:t>
      </w:r>
      <w:r>
        <w:t xml:space="preserve">: noun, feminine accusative singular of </w:t>
      </w:r>
      <w:r w:rsidRPr="00563F8F">
        <w:t>βρῶ</w:t>
      </w:r>
      <w:r>
        <w:t>σι</w:t>
      </w:r>
      <w:r>
        <w:rPr>
          <w:rFonts w:cs="Times New Roman"/>
        </w:rPr>
        <w:t>ς: a dinner, feast, table setting or spread (</w:t>
      </w:r>
      <w:r w:rsidRPr="00E0372E">
        <w:rPr>
          <w:rFonts w:cs="Times New Roman"/>
        </w:rPr>
        <w:t>βρῶμα</w:t>
      </w:r>
      <w:r>
        <w:rPr>
          <w:rFonts w:cs="Times New Roman"/>
        </w:rPr>
        <w:t xml:space="preserve">, neuter, is food, the outcome or product; </w:t>
      </w:r>
      <w:r w:rsidRPr="00563F8F">
        <w:t>βρῶ</w:t>
      </w:r>
      <w:r>
        <w:t>σι</w:t>
      </w:r>
      <w:r>
        <w:rPr>
          <w:rFonts w:cs="Times New Roman"/>
        </w:rPr>
        <w:t>ς, feminine, is the form or shape of the food)</w:t>
      </w:r>
    </w:p>
  </w:footnote>
  <w:footnote w:id="257">
    <w:p w:rsidR="006E22C7" w:rsidRDefault="006E22C7" w:rsidP="00D70C35">
      <w:pPr>
        <w:pStyle w:val="Endnote"/>
      </w:pPr>
      <w:r>
        <w:rPr>
          <w:rStyle w:val="FootnoteReference"/>
        </w:rPr>
        <w:footnoteRef/>
      </w:r>
      <w:r>
        <w:t xml:space="preserve"> </w:t>
      </w:r>
      <w:r w:rsidRPr="00563F8F">
        <w:t>διαφθείρω</w:t>
      </w:r>
      <w:r>
        <w:t xml:space="preserve">: present, active indicative, first person singular of </w:t>
      </w:r>
      <w:r w:rsidRPr="00563F8F">
        <w:t>διαφθείρω</w:t>
      </w:r>
      <w:r>
        <w:t>: to destroy</w:t>
      </w:r>
    </w:p>
  </w:footnote>
  <w:footnote w:id="258">
    <w:p w:rsidR="006E22C7" w:rsidRDefault="006E22C7" w:rsidP="00D70C35">
      <w:pPr>
        <w:pStyle w:val="Endnote"/>
      </w:pPr>
      <w:r>
        <w:rPr>
          <w:rStyle w:val="FootnoteReference"/>
        </w:rPr>
        <w:footnoteRef/>
      </w:r>
      <w:r>
        <w:t xml:space="preserve"> </w:t>
      </w:r>
      <w:r w:rsidRPr="00563F8F">
        <w:t>ἀσθενήσῃ</w:t>
      </w:r>
      <w:r>
        <w:t xml:space="preserve">: aorist, active subjunctive, third person singular of </w:t>
      </w:r>
      <w:r w:rsidRPr="00563F8F">
        <w:t>ἀσθεν</w:t>
      </w:r>
      <w:r>
        <w:rPr>
          <w:rFonts w:cs="Times New Roman"/>
        </w:rPr>
        <w:t>έω: to be weak, weaken; to decline, enfeeble, fail, fall, stumble</w:t>
      </w:r>
    </w:p>
  </w:footnote>
  <w:footnote w:id="259">
    <w:p w:rsidR="006E22C7" w:rsidRDefault="006E22C7" w:rsidP="009047E1">
      <w:pPr>
        <w:pStyle w:val="Endnote"/>
      </w:pPr>
      <w:r>
        <w:rPr>
          <w:rStyle w:val="FootnoteReference"/>
        </w:rPr>
        <w:footnoteRef/>
      </w:r>
      <w:r>
        <w:t xml:space="preserve"> </w:t>
      </w:r>
      <w:r w:rsidRPr="00E143C8">
        <w:t>λέγει</w:t>
      </w:r>
      <w:r>
        <w:t xml:space="preserve">: present, active indicative, third person singular of </w:t>
      </w:r>
      <w:r w:rsidRPr="00E143C8">
        <w:t>λέγ</w:t>
      </w:r>
      <w:r>
        <w:rPr>
          <w:rFonts w:cs="Times New Roman"/>
        </w:rPr>
        <w:t>ω: to say, speak, talk, tell</w:t>
      </w:r>
    </w:p>
  </w:footnote>
  <w:footnote w:id="260">
    <w:p w:rsidR="006E22C7" w:rsidRDefault="006E22C7" w:rsidP="00D70C35">
      <w:pPr>
        <w:pStyle w:val="Endnote"/>
      </w:pPr>
      <w:r>
        <w:rPr>
          <w:rStyle w:val="FootnoteReference"/>
        </w:rPr>
        <w:footnoteRef/>
      </w:r>
      <w:r>
        <w:t xml:space="preserve"> </w:t>
      </w:r>
      <w:r w:rsidRPr="00563F8F">
        <w:t>μακαριοῦσιν</w:t>
      </w:r>
      <w:r>
        <w:t>: future, active indicative, third person plural of μακαρ</w:t>
      </w:r>
      <w:r>
        <w:rPr>
          <w:rFonts w:cs="Times New Roman"/>
        </w:rPr>
        <w:t>ίζω: to bless, be or pronounce happy; to rejoice greatly?</w:t>
      </w:r>
    </w:p>
  </w:footnote>
  <w:footnote w:id="261">
    <w:p w:rsidR="006E22C7" w:rsidRDefault="006E22C7" w:rsidP="002C58BA">
      <w:pPr>
        <w:pStyle w:val="Endnote"/>
      </w:pPr>
      <w:r>
        <w:rPr>
          <w:rStyle w:val="FootnoteReference"/>
        </w:rPr>
        <w:footnoteRef/>
      </w:r>
      <w:r>
        <w:t xml:space="preserve"> </w:t>
      </w:r>
      <w:r w:rsidRPr="00563F8F">
        <w:t>ἔσεσθε</w:t>
      </w:r>
      <w:r>
        <w:t xml:space="preserve">: future, middle indicative, second person plural of </w:t>
      </w:r>
      <w:r w:rsidRPr="008953AF">
        <w:t>εἰμι</w:t>
      </w:r>
      <w:r>
        <w:t>: to be, exist</w:t>
      </w:r>
    </w:p>
  </w:footnote>
  <w:footnote w:id="262">
    <w:p w:rsidR="006E22C7" w:rsidRDefault="006E22C7" w:rsidP="009047E1">
      <w:pPr>
        <w:pStyle w:val="Endnote"/>
      </w:pPr>
      <w:r>
        <w:rPr>
          <w:rStyle w:val="FootnoteReference"/>
        </w:rPr>
        <w:footnoteRef/>
      </w:r>
      <w:r>
        <w:t xml:space="preserve"> </w:t>
      </w:r>
      <w:r w:rsidRPr="00E143C8">
        <w:t>λέγει</w:t>
      </w:r>
      <w:r>
        <w:t xml:space="preserve">: present, active indicative, third person singular of </w:t>
      </w:r>
      <w:r w:rsidRPr="00E143C8">
        <w:t>λέγ</w:t>
      </w:r>
      <w:r>
        <w:rPr>
          <w:rFonts w:cs="Times New Roman"/>
        </w:rPr>
        <w:t>ω: to say, speak, talk, tell</w:t>
      </w:r>
    </w:p>
  </w:footnote>
  <w:footnote w:id="263">
    <w:p w:rsidR="006E22C7" w:rsidRDefault="006E22C7" w:rsidP="00D70C35">
      <w:pPr>
        <w:pStyle w:val="Endnote"/>
      </w:pPr>
      <w:r>
        <w:rPr>
          <w:rStyle w:val="FootnoteReference"/>
        </w:rPr>
        <w:footnoteRef/>
      </w:r>
      <w:r>
        <w:t xml:space="preserve"> </w:t>
      </w:r>
      <w:r>
        <w:rPr>
          <w:rFonts w:cs="Times New Roman"/>
        </w:rPr>
        <w:t>ἐ</w:t>
      </w:r>
      <w:r w:rsidRPr="00563F8F">
        <w:t>βαρύνατε</w:t>
      </w:r>
      <w:r>
        <w:t xml:space="preserve">: aorist, active indicative, second person plural of </w:t>
      </w:r>
      <w:r w:rsidRPr="00563F8F">
        <w:t>βαρύν</w:t>
      </w:r>
      <w:r>
        <w:rPr>
          <w:rFonts w:cs="Times New Roman"/>
        </w:rPr>
        <w:t>ω: to burden, make heavy, weigh down; be hardened, stubborn</w:t>
      </w:r>
    </w:p>
  </w:footnote>
  <w:footnote w:id="264">
    <w:p w:rsidR="006E22C7" w:rsidRDefault="006E22C7" w:rsidP="009047E1">
      <w:pPr>
        <w:pStyle w:val="Endnote"/>
      </w:pPr>
      <w:r>
        <w:rPr>
          <w:rStyle w:val="FootnoteReference"/>
        </w:rPr>
        <w:footnoteRef/>
      </w:r>
      <w:r>
        <w:t xml:space="preserve"> </w:t>
      </w:r>
      <w:r w:rsidRPr="00E143C8">
        <w:t>λέγει</w:t>
      </w:r>
      <w:r>
        <w:t xml:space="preserve">: present, active indicative, third person singular of </w:t>
      </w:r>
      <w:r w:rsidRPr="00E143C8">
        <w:t>λέγ</w:t>
      </w:r>
      <w:r>
        <w:rPr>
          <w:rFonts w:cs="Times New Roman"/>
        </w:rPr>
        <w:t>ω: to say, speak, talk, tell</w:t>
      </w:r>
    </w:p>
  </w:footnote>
  <w:footnote w:id="265">
    <w:p w:rsidR="006E22C7" w:rsidRDefault="006E22C7" w:rsidP="001F6855">
      <w:pPr>
        <w:pStyle w:val="Endnote"/>
      </w:pPr>
      <w:r>
        <w:rPr>
          <w:rStyle w:val="FootnoteReference"/>
        </w:rPr>
        <w:footnoteRef/>
      </w:r>
      <w:r>
        <w:t xml:space="preserve"> </w:t>
      </w:r>
      <w:r w:rsidRPr="00E143C8">
        <w:t>εἴπατε</w:t>
      </w:r>
      <w:r>
        <w:t xml:space="preserve">: aorist, active indicative or imperative, second person plural of </w:t>
      </w:r>
      <w:r w:rsidRPr="00E143C8">
        <w:t>ε</w:t>
      </w:r>
      <w:r>
        <w:rPr>
          <w:rFonts w:cs="Times New Roman"/>
        </w:rPr>
        <w:t>ἶ</w:t>
      </w:r>
      <w:r w:rsidRPr="00E143C8">
        <w:t>π</w:t>
      </w:r>
      <w:r>
        <w:rPr>
          <w:rFonts w:cs="Times New Roman"/>
        </w:rPr>
        <w:t xml:space="preserve">ον </w:t>
      </w:r>
      <w:r>
        <w:t>/</w:t>
      </w:r>
      <w:r w:rsidRPr="001F6855">
        <w:t xml:space="preserve"> </w:t>
      </w:r>
      <w:r w:rsidRPr="00E143C8">
        <w:t>λέγ</w:t>
      </w:r>
      <w:r>
        <w:rPr>
          <w:rFonts w:cs="Times New Roman"/>
        </w:rPr>
        <w:t>ω: to say, speak, talk, tell</w:t>
      </w:r>
    </w:p>
  </w:footnote>
  <w:footnote w:id="266">
    <w:p w:rsidR="006E22C7" w:rsidRDefault="006E22C7" w:rsidP="00A127BD">
      <w:pPr>
        <w:pStyle w:val="Endnote"/>
      </w:pPr>
      <w:r>
        <w:rPr>
          <w:rStyle w:val="FootnoteReference"/>
        </w:rPr>
        <w:footnoteRef/>
      </w:r>
      <w:r>
        <w:t xml:space="preserve"> </w:t>
      </w:r>
      <w:r w:rsidRPr="00563F8F">
        <w:t>κατελαλήσαμεν</w:t>
      </w:r>
      <w:r>
        <w:t xml:space="preserve">: aorist, active indicative, first person plural of </w:t>
      </w:r>
      <w:r w:rsidRPr="00563F8F">
        <w:t>καταλαλ</w:t>
      </w:r>
      <w:r>
        <w:rPr>
          <w:rFonts w:cs="Times New Roman"/>
        </w:rPr>
        <w:t>έω: to talk down; speak against</w:t>
      </w:r>
    </w:p>
  </w:footnote>
  <w:footnote w:id="267">
    <w:p w:rsidR="006E22C7" w:rsidRDefault="006E22C7" w:rsidP="001F6855">
      <w:pPr>
        <w:pStyle w:val="Endnote"/>
      </w:pPr>
      <w:r>
        <w:rPr>
          <w:rStyle w:val="FootnoteReference"/>
        </w:rPr>
        <w:footnoteRef/>
      </w:r>
      <w:r>
        <w:t xml:space="preserve"> </w:t>
      </w:r>
      <w:r w:rsidRPr="00E143C8">
        <w:t>εἴπατε</w:t>
      </w:r>
      <w:r>
        <w:t xml:space="preserve">: aorist, active indicative or imperative, second person plural of </w:t>
      </w:r>
      <w:r w:rsidRPr="00E143C8">
        <w:t>ε</w:t>
      </w:r>
      <w:r>
        <w:rPr>
          <w:rFonts w:cs="Times New Roman"/>
        </w:rPr>
        <w:t>ἶ</w:t>
      </w:r>
      <w:r w:rsidRPr="00E143C8">
        <w:t>π</w:t>
      </w:r>
      <w:r>
        <w:rPr>
          <w:rFonts w:cs="Times New Roman"/>
        </w:rPr>
        <w:t xml:space="preserve">ον </w:t>
      </w:r>
      <w:r>
        <w:t>/</w:t>
      </w:r>
      <w:r w:rsidRPr="001F6855">
        <w:t xml:space="preserve"> </w:t>
      </w:r>
      <w:r w:rsidRPr="00E143C8">
        <w:t>λέγ</w:t>
      </w:r>
      <w:r>
        <w:rPr>
          <w:rFonts w:cs="Times New Roman"/>
        </w:rPr>
        <w:t>ω: to say, speak, talk, tell</w:t>
      </w:r>
    </w:p>
  </w:footnote>
  <w:footnote w:id="268">
    <w:p w:rsidR="006E22C7" w:rsidRDefault="006E22C7" w:rsidP="00F3296C">
      <w:pPr>
        <w:pStyle w:val="Endnote"/>
      </w:pPr>
      <w:r>
        <w:rPr>
          <w:rStyle w:val="FootnoteReference"/>
        </w:rPr>
        <w:footnoteRef/>
      </w:r>
      <w:r>
        <w:t xml:space="preserve"> </w:t>
      </w:r>
      <w:r w:rsidRPr="00563F8F">
        <w:t>δουλεύων</w:t>
      </w:r>
      <w:r>
        <w:t xml:space="preserve">: present, active participle, masculine nominative singular of </w:t>
      </w:r>
      <w:r w:rsidRPr="00563F8F">
        <w:t>δουλεύ</w:t>
      </w:r>
      <w:r>
        <w:t>ω: to serve, slave</w:t>
      </w:r>
    </w:p>
  </w:footnote>
  <w:footnote w:id="269">
    <w:p w:rsidR="006E22C7" w:rsidRDefault="006E22C7" w:rsidP="00F3296C">
      <w:pPr>
        <w:pStyle w:val="Endnote"/>
      </w:pPr>
      <w:r>
        <w:rPr>
          <w:rStyle w:val="FootnoteReference"/>
        </w:rPr>
        <w:footnoteRef/>
      </w:r>
      <w:r>
        <w:t xml:space="preserve"> </w:t>
      </w:r>
      <w:r w:rsidRPr="00563F8F">
        <w:t>ἐφυλάξαμεν</w:t>
      </w:r>
      <w:r>
        <w:t xml:space="preserve">: aorist, active indicative, first person plural of </w:t>
      </w:r>
      <w:r w:rsidRPr="00452DD1">
        <w:t>φυλά</w:t>
      </w:r>
      <w:r>
        <w:rPr>
          <w:rFonts w:cs="Times New Roman"/>
        </w:rPr>
        <w:t xml:space="preserve">σσω / </w:t>
      </w:r>
      <w:r w:rsidRPr="00452DD1">
        <w:t>φυλά</w:t>
      </w:r>
      <w:r>
        <w:rPr>
          <w:rFonts w:cs="Times New Roman"/>
        </w:rPr>
        <w:t>ττω: to guard, keep, maintain, preserve, protect, watch</w:t>
      </w:r>
    </w:p>
  </w:footnote>
  <w:footnote w:id="270">
    <w:p w:rsidR="006E22C7" w:rsidRDefault="006E22C7" w:rsidP="00B269FF">
      <w:pPr>
        <w:pStyle w:val="Endnote"/>
      </w:pPr>
      <w:r>
        <w:rPr>
          <w:rStyle w:val="FootnoteReference"/>
        </w:rPr>
        <w:footnoteRef/>
      </w:r>
      <w:r>
        <w:t xml:space="preserve"> </w:t>
      </w:r>
      <w:r w:rsidRPr="00452DD1">
        <w:t>ἐπορεύθη</w:t>
      </w:r>
      <w:r>
        <w:t xml:space="preserve">: aorist, passive indicative, third person singular of </w:t>
      </w:r>
      <w:r w:rsidRPr="00452DD1">
        <w:t>πορεύ</w:t>
      </w:r>
      <w:r>
        <w:rPr>
          <w:rFonts w:cs="Times New Roman"/>
        </w:rPr>
        <w:t>ομαι</w:t>
      </w:r>
      <w:r>
        <w:t>: to go, march, walk</w:t>
      </w:r>
    </w:p>
  </w:footnote>
  <w:footnote w:id="271">
    <w:p w:rsidR="006E22C7" w:rsidRDefault="006E22C7" w:rsidP="0000239F">
      <w:pPr>
        <w:pStyle w:val="Endnote"/>
      </w:pPr>
      <w:r>
        <w:rPr>
          <w:rStyle w:val="FootnoteReference"/>
        </w:rPr>
        <w:footnoteRef/>
      </w:r>
      <w:r>
        <w:t xml:space="preserve"> participle, the one serving, servant</w:t>
      </w:r>
    </w:p>
  </w:footnote>
  <w:footnote w:id="272">
    <w:p w:rsidR="006E22C7" w:rsidRDefault="006E22C7" w:rsidP="009E10AB">
      <w:pPr>
        <w:pStyle w:val="Endnote"/>
      </w:pPr>
      <w:r>
        <w:rPr>
          <w:rStyle w:val="FootnoteReference"/>
        </w:rPr>
        <w:footnoteRef/>
      </w:r>
      <w:r>
        <w:t xml:space="preserve"> This statement is true enough at face value.  The Scriptures themselves dwell upon the poverty and suffering characteristic, even necessary, and Christ-like for the servants of God.  Had the Israelites ever listened; will the Israelites ever listen… this seeming worthlessness in Divine service will evaporate like fog on a hot summer day.  The mist will disperse, and then the genuine wealth of Divine service will appear; not in silver or gold, which the Israelites crave and hoard: but in the mystical beauty and glory of the kingdom of God, the city of God.</w:t>
      </w:r>
    </w:p>
  </w:footnote>
  <w:footnote w:id="273">
    <w:p w:rsidR="006E22C7" w:rsidRPr="00D861CD" w:rsidRDefault="006E22C7" w:rsidP="000D6052">
      <w:pPr>
        <w:pStyle w:val="Endnote"/>
      </w:pPr>
      <w:r>
        <w:rPr>
          <w:rStyle w:val="FootnoteReference"/>
        </w:rPr>
        <w:footnoteRef/>
      </w:r>
      <w:r w:rsidRPr="00D861CD">
        <w:t xml:space="preserve"> </w:t>
      </w:r>
      <w:r w:rsidRPr="00156C06">
        <w:rPr>
          <w:lang w:val="el-GR"/>
        </w:rPr>
        <w:t>μακαρίζομεν</w:t>
      </w:r>
      <w:r w:rsidRPr="00D861CD">
        <w:t xml:space="preserve">: </w:t>
      </w:r>
      <w:r>
        <w:t>present, active indicative, first person plural of μακαρ</w:t>
      </w:r>
      <w:r>
        <w:rPr>
          <w:rFonts w:cs="Times New Roman"/>
        </w:rPr>
        <w:t>ίζω: to bless, be or pronounce happy; to rejoice greatly?</w:t>
      </w:r>
    </w:p>
  </w:footnote>
  <w:footnote w:id="274">
    <w:p w:rsidR="006E22C7" w:rsidRPr="008F66F8" w:rsidRDefault="006E22C7" w:rsidP="00156C06">
      <w:pPr>
        <w:pStyle w:val="Endnote"/>
      </w:pPr>
      <w:r>
        <w:rPr>
          <w:rStyle w:val="FootnoteReference"/>
        </w:rPr>
        <w:footnoteRef/>
      </w:r>
      <w:r w:rsidRPr="008F66F8">
        <w:t xml:space="preserve"> </w:t>
      </w:r>
      <w:r w:rsidRPr="00156C06">
        <w:rPr>
          <w:lang w:val="el-GR"/>
        </w:rPr>
        <w:t>ἀνοικοδομοῦνται</w:t>
      </w:r>
      <w:r w:rsidRPr="008F66F8">
        <w:t xml:space="preserve">: </w:t>
      </w:r>
      <w:r>
        <w:t xml:space="preserve">present, middle or passive indicative, third person plural of </w:t>
      </w:r>
      <w:r w:rsidRPr="00156C06">
        <w:rPr>
          <w:lang w:val="el-GR"/>
        </w:rPr>
        <w:t>ἀνοικοδομ</w:t>
      </w:r>
      <w:r>
        <w:rPr>
          <w:rFonts w:cs="Times New Roman"/>
          <w:lang w:val="el-GR"/>
        </w:rPr>
        <w:t>έω</w:t>
      </w:r>
      <w:r>
        <w:t>: to rebuild, recreate, restore</w:t>
      </w:r>
    </w:p>
  </w:footnote>
  <w:footnote w:id="275">
    <w:p w:rsidR="006E22C7" w:rsidRPr="000E06F3" w:rsidRDefault="006E22C7" w:rsidP="00156C06">
      <w:pPr>
        <w:pStyle w:val="Endnote"/>
      </w:pPr>
      <w:r>
        <w:rPr>
          <w:rStyle w:val="FootnoteReference"/>
        </w:rPr>
        <w:footnoteRef/>
      </w:r>
      <w:r w:rsidRPr="000E06F3">
        <w:t xml:space="preserve"> </w:t>
      </w:r>
      <w:r w:rsidRPr="00156C06">
        <w:rPr>
          <w:lang w:val="el-GR"/>
        </w:rPr>
        <w:t>ποιοῦντες</w:t>
      </w:r>
      <w:r w:rsidRPr="000E06F3">
        <w:t xml:space="preserve">: </w:t>
      </w:r>
      <w:r>
        <w:t xml:space="preserve">present, active participle, masculine nominative plural of </w:t>
      </w:r>
      <w:r w:rsidRPr="00156C06">
        <w:rPr>
          <w:lang w:val="el-GR"/>
        </w:rPr>
        <w:t>ποι</w:t>
      </w:r>
      <w:r>
        <w:rPr>
          <w:rFonts w:cs="Times New Roman"/>
          <w:lang w:val="el-GR"/>
        </w:rPr>
        <w:t>έω</w:t>
      </w:r>
      <w:r>
        <w:rPr>
          <w:rFonts w:cs="Times New Roman"/>
        </w:rPr>
        <w:t>: to do, make, produce</w:t>
      </w:r>
    </w:p>
  </w:footnote>
  <w:footnote w:id="276">
    <w:p w:rsidR="006E22C7" w:rsidRDefault="006E22C7" w:rsidP="007F1E79">
      <w:pPr>
        <w:pStyle w:val="Endnote"/>
      </w:pPr>
      <w:r>
        <w:rPr>
          <w:rStyle w:val="FootnoteReference"/>
        </w:rPr>
        <w:footnoteRef/>
      </w:r>
      <w:r>
        <w:t xml:space="preserve"> </w:t>
      </w:r>
      <w:r w:rsidRPr="00563F8F">
        <w:t>ἀντέστησαν</w:t>
      </w:r>
      <w:r>
        <w:t xml:space="preserve">: aorist, active indicative, third person plural of </w:t>
      </w:r>
      <w:r w:rsidRPr="00563F8F">
        <w:t>ἀν</w:t>
      </w:r>
      <w:r>
        <w:rPr>
          <w:rFonts w:cs="Times New Roman"/>
        </w:rPr>
        <w:t>θί</w:t>
      </w:r>
      <w:r w:rsidRPr="00563F8F">
        <w:t>στη</w:t>
      </w:r>
      <w:r>
        <w:rPr>
          <w:rFonts w:cs="Times New Roman"/>
        </w:rPr>
        <w:t>μι: to oppose, stand against, resist, withstand</w:t>
      </w:r>
    </w:p>
  </w:footnote>
  <w:footnote w:id="277">
    <w:p w:rsidR="006E22C7" w:rsidRDefault="006E22C7" w:rsidP="00C5644E">
      <w:pPr>
        <w:pStyle w:val="Endnote"/>
      </w:pPr>
      <w:r>
        <w:rPr>
          <w:rStyle w:val="FootnoteReference"/>
        </w:rPr>
        <w:footnoteRef/>
      </w:r>
      <w:r>
        <w:t xml:space="preserve"> </w:t>
      </w:r>
      <w:r w:rsidRPr="00563F8F">
        <w:t>ἐσώθησαν</w:t>
      </w:r>
      <w:r>
        <w:t xml:space="preserve">: aorist, passive indicative, third person plural of </w:t>
      </w:r>
      <w:r w:rsidRPr="00563F8F">
        <w:t>σ</w:t>
      </w:r>
      <w:r>
        <w:rPr>
          <w:rFonts w:cs="Times New Roman"/>
        </w:rPr>
        <w:t>ῴζω: to save</w:t>
      </w:r>
    </w:p>
  </w:footnote>
  <w:footnote w:id="278">
    <w:p w:rsidR="006E22C7" w:rsidRPr="000E06F3" w:rsidRDefault="006E22C7" w:rsidP="000E06F3">
      <w:pPr>
        <w:pStyle w:val="Endnote"/>
      </w:pPr>
      <w:r>
        <w:rPr>
          <w:rStyle w:val="FootnoteReference"/>
        </w:rPr>
        <w:footnoteRef/>
      </w:r>
      <w:r w:rsidRPr="000E06F3">
        <w:t xml:space="preserve"> </w:t>
      </w:r>
      <w:r w:rsidRPr="00156C06">
        <w:rPr>
          <w:lang w:val="el-GR"/>
        </w:rPr>
        <w:t>κατελάλησαν</w:t>
      </w:r>
      <w:r w:rsidRPr="000E06F3">
        <w:t xml:space="preserve">: </w:t>
      </w:r>
      <w:r>
        <w:t xml:space="preserve">aorist, active indicative, third person plural of </w:t>
      </w:r>
      <w:r w:rsidRPr="00563F8F">
        <w:t>καταλαλ</w:t>
      </w:r>
      <w:r>
        <w:rPr>
          <w:rFonts w:cs="Times New Roman"/>
        </w:rPr>
        <w:t>έω: to talk down; speak against</w:t>
      </w:r>
    </w:p>
  </w:footnote>
  <w:footnote w:id="279">
    <w:p w:rsidR="006E22C7" w:rsidRPr="00796A71" w:rsidRDefault="006E22C7" w:rsidP="00156C06">
      <w:pPr>
        <w:pStyle w:val="Endnote"/>
      </w:pPr>
      <w:r>
        <w:rPr>
          <w:rStyle w:val="FootnoteReference"/>
        </w:rPr>
        <w:footnoteRef/>
      </w:r>
      <w:r w:rsidRPr="00796A71">
        <w:t xml:space="preserve"> </w:t>
      </w:r>
      <w:r w:rsidRPr="00156C06">
        <w:rPr>
          <w:lang w:val="el-GR"/>
        </w:rPr>
        <w:t>φοβούμενοι</w:t>
      </w:r>
      <w:r w:rsidRPr="00796A71">
        <w:t xml:space="preserve">: </w:t>
      </w:r>
      <w:r>
        <w:t xml:space="preserve">present, middle or passive participle, masculine nominative plural of </w:t>
      </w:r>
      <w:r w:rsidRPr="00156C06">
        <w:rPr>
          <w:lang w:val="el-GR"/>
        </w:rPr>
        <w:t>φοβ</w:t>
      </w:r>
      <w:r>
        <w:rPr>
          <w:rFonts w:cs="Times New Roman"/>
        </w:rPr>
        <w:t xml:space="preserve">έω: </w:t>
      </w:r>
      <w:r>
        <w:t>to fear; respect, reverence</w:t>
      </w:r>
    </w:p>
  </w:footnote>
  <w:footnote w:id="280">
    <w:p w:rsidR="006E22C7" w:rsidRPr="00957969" w:rsidRDefault="006E22C7" w:rsidP="00156C06">
      <w:pPr>
        <w:pStyle w:val="Endnote"/>
      </w:pPr>
      <w:r>
        <w:rPr>
          <w:rStyle w:val="FootnoteReference"/>
        </w:rPr>
        <w:footnoteRef/>
      </w:r>
      <w:r w:rsidRPr="004B784B">
        <w:t xml:space="preserve"> </w:t>
      </w:r>
      <w:r w:rsidRPr="00156C06">
        <w:rPr>
          <w:lang w:val="el-GR"/>
        </w:rPr>
        <w:t>προσέσχε</w:t>
      </w:r>
      <w:r>
        <w:t>(</w:t>
      </w:r>
      <w:r>
        <w:rPr>
          <w:rFonts w:cs="Times New Roman"/>
        </w:rPr>
        <w:t>ν</w:t>
      </w:r>
      <w:r>
        <w:t>)</w:t>
      </w:r>
      <w:r w:rsidRPr="004B784B">
        <w:t xml:space="preserve">: </w:t>
      </w:r>
      <w:r>
        <w:t xml:space="preserve">aorist, active indicative, third person singular of </w:t>
      </w:r>
      <w:r w:rsidRPr="00156C06">
        <w:rPr>
          <w:lang w:val="el-GR"/>
        </w:rPr>
        <w:t>προσέχ</w:t>
      </w:r>
      <w:r>
        <w:rPr>
          <w:rFonts w:cs="Times New Roman"/>
          <w:lang w:val="el-GR"/>
        </w:rPr>
        <w:t>ω</w:t>
      </w:r>
      <w:r>
        <w:rPr>
          <w:rFonts w:cs="Times New Roman"/>
        </w:rPr>
        <w:t>: to attend, follow, heed, listen, obey</w:t>
      </w:r>
    </w:p>
  </w:footnote>
  <w:footnote w:id="281">
    <w:p w:rsidR="006E22C7" w:rsidRPr="00BC2CD3" w:rsidRDefault="006E22C7" w:rsidP="00156C06">
      <w:pPr>
        <w:pStyle w:val="Endnote"/>
      </w:pPr>
      <w:r>
        <w:rPr>
          <w:rStyle w:val="FootnoteReference"/>
        </w:rPr>
        <w:footnoteRef/>
      </w:r>
      <w:r w:rsidRPr="004B784B">
        <w:t xml:space="preserve"> </w:t>
      </w:r>
      <w:r w:rsidRPr="00156C06">
        <w:rPr>
          <w:lang w:val="el-GR"/>
        </w:rPr>
        <w:t>εἰσήκουσε</w:t>
      </w:r>
      <w:r>
        <w:t>(</w:t>
      </w:r>
      <w:r>
        <w:rPr>
          <w:rFonts w:cs="Times New Roman"/>
        </w:rPr>
        <w:t>ν</w:t>
      </w:r>
      <w:r>
        <w:t>)</w:t>
      </w:r>
      <w:r w:rsidRPr="004B784B">
        <w:t xml:space="preserve">: </w:t>
      </w:r>
      <w:r>
        <w:t xml:space="preserve">aorist, active indicative, third person singular of </w:t>
      </w:r>
      <w:r w:rsidRPr="00156C06">
        <w:rPr>
          <w:lang w:val="el-GR"/>
        </w:rPr>
        <w:t>εἰσ</w:t>
      </w:r>
      <w:r>
        <w:rPr>
          <w:rFonts w:cs="Times New Roman"/>
          <w:lang w:val="el-GR"/>
        </w:rPr>
        <w:t>α</w:t>
      </w:r>
      <w:r w:rsidRPr="00156C06">
        <w:rPr>
          <w:lang w:val="el-GR"/>
        </w:rPr>
        <w:t>κο</w:t>
      </w:r>
      <w:r>
        <w:rPr>
          <w:rFonts w:cs="Times New Roman"/>
          <w:lang w:val="el-GR"/>
        </w:rPr>
        <w:t>ύω</w:t>
      </w:r>
      <w:r>
        <w:t>: to listen in, listen; to hear</w:t>
      </w:r>
    </w:p>
  </w:footnote>
  <w:footnote w:id="282">
    <w:p w:rsidR="006E22C7" w:rsidRPr="00182AFF" w:rsidRDefault="006E22C7" w:rsidP="00156C06">
      <w:pPr>
        <w:pStyle w:val="Endnote"/>
      </w:pPr>
      <w:r>
        <w:rPr>
          <w:rStyle w:val="FootnoteReference"/>
        </w:rPr>
        <w:footnoteRef/>
      </w:r>
      <w:r w:rsidRPr="004B784B">
        <w:t xml:space="preserve"> </w:t>
      </w:r>
      <w:r w:rsidRPr="00156C06">
        <w:rPr>
          <w:lang w:val="el-GR"/>
        </w:rPr>
        <w:t>ἔγραψε</w:t>
      </w:r>
      <w:r>
        <w:t>(</w:t>
      </w:r>
      <w:r>
        <w:rPr>
          <w:rFonts w:cs="Times New Roman"/>
        </w:rPr>
        <w:t>ν</w:t>
      </w:r>
      <w:r>
        <w:t>)</w:t>
      </w:r>
      <w:r w:rsidRPr="004B784B">
        <w:t xml:space="preserve">: </w:t>
      </w:r>
      <w:r>
        <w:t xml:space="preserve">aorist, active indicative, third person singular of </w:t>
      </w:r>
      <w:r w:rsidRPr="00156C06">
        <w:rPr>
          <w:lang w:val="el-GR"/>
        </w:rPr>
        <w:t>γρ</w:t>
      </w:r>
      <w:r>
        <w:rPr>
          <w:rFonts w:cs="Times New Roman"/>
          <w:lang w:val="el-GR"/>
        </w:rPr>
        <w:t>άφω</w:t>
      </w:r>
      <w:r>
        <w:rPr>
          <w:rFonts w:cs="Times New Roman"/>
        </w:rPr>
        <w:t>: to write</w:t>
      </w:r>
    </w:p>
  </w:footnote>
  <w:footnote w:id="283">
    <w:p w:rsidR="006E22C7" w:rsidRPr="00156C06" w:rsidRDefault="006E22C7" w:rsidP="00156C06">
      <w:pPr>
        <w:pStyle w:val="Endnote"/>
      </w:pPr>
      <w:r>
        <w:rPr>
          <w:rStyle w:val="FootnoteReference"/>
        </w:rPr>
        <w:footnoteRef/>
      </w:r>
      <w:r w:rsidRPr="004B784B">
        <w:t xml:space="preserve"> </w:t>
      </w:r>
      <w:r w:rsidRPr="00156C06">
        <w:rPr>
          <w:lang w:val="el-GR"/>
        </w:rPr>
        <w:t>φοβουμένοις</w:t>
      </w:r>
      <w:r w:rsidRPr="004B784B">
        <w:t>:</w:t>
      </w:r>
      <w:r>
        <w:t xml:space="preserve"> present, middle or passive participle, masculine dative plural of </w:t>
      </w:r>
      <w:r w:rsidRPr="00156C06">
        <w:rPr>
          <w:lang w:val="el-GR"/>
        </w:rPr>
        <w:t>φοβ</w:t>
      </w:r>
      <w:r>
        <w:rPr>
          <w:rFonts w:cs="Times New Roman"/>
        </w:rPr>
        <w:t xml:space="preserve">έω: </w:t>
      </w:r>
      <w:r>
        <w:t>to fear; respect, reverence</w:t>
      </w:r>
    </w:p>
  </w:footnote>
  <w:footnote w:id="284">
    <w:p w:rsidR="006E22C7" w:rsidRDefault="006E22C7" w:rsidP="00156C06">
      <w:pPr>
        <w:pStyle w:val="Endnote"/>
      </w:pPr>
      <w:r>
        <w:rPr>
          <w:rStyle w:val="FootnoteReference"/>
        </w:rPr>
        <w:footnoteRef/>
      </w:r>
      <w:r>
        <w:t xml:space="preserve"> </w:t>
      </w:r>
      <w:r w:rsidRPr="00563F8F">
        <w:t>εὐλαβουμένοις</w:t>
      </w:r>
      <w:r>
        <w:t xml:space="preserve">: present, middle or passive participle, neuter dative plural of </w:t>
      </w:r>
      <w:r w:rsidRPr="00563F8F">
        <w:t>εὐλαβ</w:t>
      </w:r>
      <w:r>
        <w:rPr>
          <w:rFonts w:cs="Times New Roman"/>
        </w:rPr>
        <w:t>έ</w:t>
      </w:r>
      <w:r w:rsidRPr="00563F8F">
        <w:t>ομ</w:t>
      </w:r>
      <w:r>
        <w:rPr>
          <w:rFonts w:cs="Times New Roman"/>
        </w:rPr>
        <w:t>αι: to be afraid, dread</w:t>
      </w:r>
    </w:p>
  </w:footnote>
  <w:footnote w:id="285">
    <w:p w:rsidR="006E22C7" w:rsidRDefault="006E22C7" w:rsidP="00156C06">
      <w:pPr>
        <w:pStyle w:val="Endnote"/>
      </w:pPr>
      <w:r>
        <w:rPr>
          <w:rStyle w:val="FootnoteReference"/>
        </w:rPr>
        <w:footnoteRef/>
      </w:r>
      <w:r>
        <w:t xml:space="preserve"> </w:t>
      </w:r>
      <w:r w:rsidRPr="00563F8F">
        <w:t>ἔσονταί</w:t>
      </w:r>
      <w:r>
        <w:t xml:space="preserve">: future, middle indicative, third person plural of </w:t>
      </w:r>
      <w:r w:rsidRPr="008953AF">
        <w:t>εἰμι</w:t>
      </w:r>
      <w:r>
        <w:t>: to be, exist</w:t>
      </w:r>
    </w:p>
  </w:footnote>
  <w:footnote w:id="286">
    <w:p w:rsidR="006E22C7" w:rsidRDefault="006E22C7" w:rsidP="009047E1">
      <w:pPr>
        <w:pStyle w:val="Endnote"/>
      </w:pPr>
      <w:r>
        <w:rPr>
          <w:rStyle w:val="FootnoteReference"/>
        </w:rPr>
        <w:footnoteRef/>
      </w:r>
      <w:r>
        <w:t xml:space="preserve"> </w:t>
      </w:r>
      <w:r w:rsidRPr="00E143C8">
        <w:t>λέγει</w:t>
      </w:r>
      <w:r>
        <w:t xml:space="preserve">: present, active indicative, third person singular of </w:t>
      </w:r>
      <w:r w:rsidRPr="00E143C8">
        <w:t>λέγ</w:t>
      </w:r>
      <w:r>
        <w:rPr>
          <w:rFonts w:cs="Times New Roman"/>
        </w:rPr>
        <w:t>ω: to say, speak, talk, tell</w:t>
      </w:r>
    </w:p>
  </w:footnote>
  <w:footnote w:id="287">
    <w:p w:rsidR="006E22C7" w:rsidRDefault="006E22C7" w:rsidP="00156C06">
      <w:pPr>
        <w:pStyle w:val="Endnote"/>
      </w:pPr>
      <w:r>
        <w:rPr>
          <w:rStyle w:val="FootnoteReference"/>
        </w:rPr>
        <w:footnoteRef/>
      </w:r>
      <w:r>
        <w:t xml:space="preserve"> </w:t>
      </w:r>
      <w:r w:rsidRPr="00563F8F">
        <w:t>ποιῶ</w:t>
      </w:r>
      <w:r>
        <w:t xml:space="preserve">: present, active indicative or subjunctive, first person singular of </w:t>
      </w:r>
      <w:r w:rsidRPr="00563F8F">
        <w:t>ποι</w:t>
      </w:r>
      <w:r>
        <w:rPr>
          <w:rFonts w:cs="Times New Roman"/>
        </w:rPr>
        <w:t>έω: to do, make, produce</w:t>
      </w:r>
    </w:p>
  </w:footnote>
  <w:footnote w:id="288">
    <w:p w:rsidR="006E22C7" w:rsidRDefault="006E22C7" w:rsidP="00156C06">
      <w:pPr>
        <w:pStyle w:val="Endnote"/>
      </w:pPr>
      <w:r>
        <w:rPr>
          <w:rStyle w:val="FootnoteReference"/>
        </w:rPr>
        <w:footnoteRef/>
      </w:r>
      <w:r>
        <w:t xml:space="preserve"> </w:t>
      </w:r>
      <w:r w:rsidRPr="00563F8F">
        <w:t>περιποίησιν</w:t>
      </w:r>
      <w:r>
        <w:t xml:space="preserve">: noun, feminine accusative singular of </w:t>
      </w:r>
      <w:r w:rsidRPr="00563F8F">
        <w:t>περιποίησι</w:t>
      </w:r>
      <w:r>
        <w:rPr>
          <w:rFonts w:cs="Times New Roman"/>
        </w:rPr>
        <w:t>ς</w:t>
      </w:r>
      <w:r>
        <w:t>: doing or making around, modifying the word, day, the action or execution day; achievement, attainment, completion, consummation, fulfillment, performance, realization</w:t>
      </w:r>
    </w:p>
  </w:footnote>
  <w:footnote w:id="289">
    <w:p w:rsidR="006E22C7" w:rsidRDefault="006E22C7" w:rsidP="00156C06">
      <w:pPr>
        <w:pStyle w:val="Endnote"/>
      </w:pPr>
      <w:r>
        <w:rPr>
          <w:rStyle w:val="FootnoteReference"/>
        </w:rPr>
        <w:footnoteRef/>
      </w:r>
      <w:r>
        <w:t xml:space="preserve"> </w:t>
      </w:r>
      <w:r w:rsidRPr="00563F8F">
        <w:t>αἱρετιῶ</w:t>
      </w:r>
      <w:r>
        <w:t xml:space="preserve">: future, active indicative, first person singular of </w:t>
      </w:r>
      <w:r w:rsidRPr="00563F8F">
        <w:t>αἱρετίζ</w:t>
      </w:r>
      <w:r>
        <w:rPr>
          <w:rFonts w:cs="Times New Roman"/>
        </w:rPr>
        <w:t>ω: to choose, to elect</w:t>
      </w:r>
    </w:p>
  </w:footnote>
  <w:footnote w:id="290">
    <w:p w:rsidR="006E22C7" w:rsidRDefault="006E22C7" w:rsidP="00156C06">
      <w:pPr>
        <w:pStyle w:val="Endnote"/>
      </w:pPr>
      <w:r>
        <w:rPr>
          <w:rStyle w:val="FootnoteReference"/>
        </w:rPr>
        <w:footnoteRef/>
      </w:r>
      <w:r>
        <w:t xml:space="preserve"> </w:t>
      </w:r>
      <w:r w:rsidRPr="00563F8F">
        <w:t>αἱρετίζει</w:t>
      </w:r>
      <w:r>
        <w:t xml:space="preserve">: present, active indicative, third person singular of </w:t>
      </w:r>
      <w:r w:rsidRPr="00563F8F">
        <w:t>αἱρετίζ</w:t>
      </w:r>
      <w:r>
        <w:rPr>
          <w:rFonts w:cs="Times New Roman"/>
        </w:rPr>
        <w:t>ω: to choose, to elect</w:t>
      </w:r>
    </w:p>
  </w:footnote>
  <w:footnote w:id="291">
    <w:p w:rsidR="006E22C7" w:rsidRDefault="006E22C7" w:rsidP="00156C06">
      <w:pPr>
        <w:pStyle w:val="Endnote"/>
      </w:pPr>
      <w:r>
        <w:rPr>
          <w:rStyle w:val="FootnoteReference"/>
        </w:rPr>
        <w:footnoteRef/>
      </w:r>
      <w:r>
        <w:t xml:space="preserve"> </w:t>
      </w:r>
      <w:r w:rsidRPr="00563F8F">
        <w:t>δουλεύοντα</w:t>
      </w:r>
      <w:r>
        <w:t xml:space="preserve">: present, active participle, masculine accusative singular of </w:t>
      </w:r>
      <w:r w:rsidRPr="00563F8F">
        <w:t>δουλεύ</w:t>
      </w:r>
      <w:r>
        <w:rPr>
          <w:rFonts w:cs="Times New Roman"/>
        </w:rPr>
        <w:t>ω</w:t>
      </w:r>
      <w:r>
        <w:t>: to serve, slave</w:t>
      </w:r>
    </w:p>
  </w:footnote>
  <w:footnote w:id="292">
    <w:p w:rsidR="006E22C7" w:rsidRDefault="006E22C7" w:rsidP="00260821">
      <w:pPr>
        <w:pStyle w:val="Endnote"/>
      </w:pPr>
      <w:r>
        <w:rPr>
          <w:rStyle w:val="FootnoteReference"/>
        </w:rPr>
        <w:footnoteRef/>
      </w:r>
      <w:r>
        <w:t xml:space="preserve"> He attended and He heard.  Or, He attended.  He heard.</w:t>
      </w:r>
    </w:p>
  </w:footnote>
  <w:footnote w:id="293">
    <w:p w:rsidR="006E22C7" w:rsidRDefault="006E22C7" w:rsidP="001B370E">
      <w:pPr>
        <w:pStyle w:val="Endnote"/>
      </w:pPr>
      <w:r>
        <w:rPr>
          <w:rStyle w:val="FootnoteReference"/>
        </w:rPr>
        <w:footnoteRef/>
      </w:r>
      <w:r>
        <w:t xml:space="preserve"> </w:t>
      </w:r>
      <w:r w:rsidRPr="00563F8F">
        <w:t>ἐπιστραφήσεσθε</w:t>
      </w:r>
      <w:r>
        <w:t xml:space="preserve">: future, passive indicative, second person plural of </w:t>
      </w:r>
      <w:r w:rsidRPr="00563F8F">
        <w:t>ἐπιστρ</w:t>
      </w:r>
      <w:r>
        <w:rPr>
          <w:rFonts w:cs="Times New Roman"/>
        </w:rPr>
        <w:t>έ</w:t>
      </w:r>
      <w:r w:rsidRPr="00563F8F">
        <w:t>φ</w:t>
      </w:r>
      <w:r>
        <w:rPr>
          <w:rFonts w:cs="Times New Roman"/>
        </w:rPr>
        <w:t>ω</w:t>
      </w:r>
      <w:r>
        <w:t xml:space="preserve">: </w:t>
      </w:r>
      <w:r>
        <w:rPr>
          <w:rFonts w:cs="Times New Roman"/>
        </w:rPr>
        <w:t>to turn, return; repent</w:t>
      </w:r>
    </w:p>
  </w:footnote>
  <w:footnote w:id="294">
    <w:p w:rsidR="006E22C7" w:rsidRDefault="006E22C7" w:rsidP="004678AE">
      <w:pPr>
        <w:pStyle w:val="Endnote"/>
      </w:pPr>
      <w:r>
        <w:rPr>
          <w:rStyle w:val="FootnoteReference"/>
        </w:rPr>
        <w:footnoteRef/>
      </w:r>
      <w:r>
        <w:t xml:space="preserve"> </w:t>
      </w:r>
      <w:r w:rsidRPr="00563F8F">
        <w:t>ὄψεσθε</w:t>
      </w:r>
      <w:r>
        <w:t xml:space="preserve">: future, middle indicative, second person plural of </w:t>
      </w:r>
      <w:r>
        <w:rPr>
          <w:rFonts w:cs="Times New Roman"/>
        </w:rPr>
        <w:t>ὁράω</w:t>
      </w:r>
      <w:r>
        <w:t>: to behold (archaic), look, see; perceive</w:t>
      </w:r>
    </w:p>
  </w:footnote>
  <w:footnote w:id="295">
    <w:p w:rsidR="006E22C7" w:rsidRDefault="006E22C7" w:rsidP="004678AE">
      <w:pPr>
        <w:pStyle w:val="Endnote"/>
      </w:pPr>
      <w:r>
        <w:rPr>
          <w:rStyle w:val="FootnoteReference"/>
        </w:rPr>
        <w:footnoteRef/>
      </w:r>
      <w:r>
        <w:t xml:space="preserve"> </w:t>
      </w:r>
      <w:r w:rsidRPr="00563F8F">
        <w:t>δουλεύοντος</w:t>
      </w:r>
      <w:r>
        <w:t xml:space="preserve">: present, active participle, masculine or neuter genitive singular of </w:t>
      </w:r>
      <w:r w:rsidRPr="00563F8F">
        <w:t>δουλ</w:t>
      </w:r>
      <w:r>
        <w:rPr>
          <w:rFonts w:cs="Times New Roman"/>
        </w:rPr>
        <w:t>έω: to serve, slave</w:t>
      </w:r>
    </w:p>
  </w:footnote>
  <w:footnote w:id="296">
    <w:p w:rsidR="006E22C7" w:rsidRDefault="006E22C7" w:rsidP="004678AE">
      <w:pPr>
        <w:pStyle w:val="Endnote"/>
      </w:pPr>
      <w:r>
        <w:rPr>
          <w:rStyle w:val="FootnoteReference"/>
        </w:rPr>
        <w:footnoteRef/>
      </w:r>
      <w:r>
        <w:t xml:space="preserve"> </w:t>
      </w:r>
      <w:r w:rsidRPr="00563F8F">
        <w:t>δουλεύοντος</w:t>
      </w:r>
      <w:r>
        <w:t xml:space="preserve">: present, active participle, masculine or neuter genitive singular of </w:t>
      </w:r>
      <w:r w:rsidRPr="00563F8F">
        <w:t>δουλ</w:t>
      </w:r>
      <w:r>
        <w:rPr>
          <w:rFonts w:cs="Times New Roman"/>
        </w:rPr>
        <w:t>έω: to serve, slave</w:t>
      </w:r>
    </w:p>
  </w:footnote>
  <w:footnote w:id="297">
    <w:p w:rsidR="006E22C7" w:rsidRDefault="006E22C7" w:rsidP="00EF268C">
      <w:pPr>
        <w:pStyle w:val="Endnote"/>
        <w:jc w:val="both"/>
      </w:pPr>
      <w:r>
        <w:rPr>
          <w:rStyle w:val="FootnoteReference"/>
        </w:rPr>
        <w:footnoteRef/>
      </w:r>
      <w:r>
        <w:t xml:space="preserve"> Malachi 3:19-24 in MT</w:t>
      </w:r>
    </w:p>
  </w:footnote>
  <w:footnote w:id="298">
    <w:p w:rsidR="006E22C7" w:rsidRPr="00EE0356" w:rsidRDefault="006E22C7" w:rsidP="004678AE">
      <w:pPr>
        <w:pStyle w:val="Endnote"/>
      </w:pPr>
      <w:r>
        <w:rPr>
          <w:rStyle w:val="FootnoteReference"/>
        </w:rPr>
        <w:footnoteRef/>
      </w:r>
      <w:r w:rsidRPr="009866B0">
        <w:t xml:space="preserve"> </w:t>
      </w:r>
      <w:r w:rsidRPr="006530E7">
        <w:rPr>
          <w:lang w:val="el-GR"/>
        </w:rPr>
        <w:t>ἔρχεται</w:t>
      </w:r>
      <w:r w:rsidRPr="009866B0">
        <w:t xml:space="preserve">: </w:t>
      </w:r>
      <w:r>
        <w:t xml:space="preserve">present, middle or passive indicative, third person singular of </w:t>
      </w:r>
      <w:r w:rsidRPr="006530E7">
        <w:rPr>
          <w:lang w:val="el-GR"/>
        </w:rPr>
        <w:t>ἔρχ</w:t>
      </w:r>
      <w:r>
        <w:rPr>
          <w:rFonts w:cs="Times New Roman"/>
          <w:lang w:val="el-GR"/>
        </w:rPr>
        <w:t>ομαι</w:t>
      </w:r>
      <w:r>
        <w:rPr>
          <w:rFonts w:cs="Times New Roman"/>
        </w:rPr>
        <w:t xml:space="preserve">: </w:t>
      </w:r>
      <w:r>
        <w:t>to come</w:t>
      </w:r>
    </w:p>
  </w:footnote>
  <w:footnote w:id="299">
    <w:p w:rsidR="006E22C7" w:rsidRPr="002D5FDF" w:rsidRDefault="006E22C7" w:rsidP="00792A59">
      <w:pPr>
        <w:pStyle w:val="Endnote"/>
      </w:pPr>
      <w:r>
        <w:rPr>
          <w:rStyle w:val="FootnoteReference"/>
        </w:rPr>
        <w:footnoteRef/>
      </w:r>
      <w:r w:rsidRPr="002D5FDF">
        <w:t xml:space="preserve"> </w:t>
      </w:r>
      <w:r w:rsidRPr="006530E7">
        <w:rPr>
          <w:lang w:val="el-GR"/>
        </w:rPr>
        <w:t>καιομένη</w:t>
      </w:r>
      <w:r w:rsidRPr="002D5FDF">
        <w:t xml:space="preserve">: </w:t>
      </w:r>
      <w:r>
        <w:t xml:space="preserve">present, middle or passive participle, feminine nominative singular of </w:t>
      </w:r>
      <w:r w:rsidRPr="006530E7">
        <w:rPr>
          <w:lang w:val="el-GR"/>
        </w:rPr>
        <w:t>κα</w:t>
      </w:r>
      <w:r>
        <w:rPr>
          <w:rFonts w:cs="Times New Roman"/>
          <w:lang w:val="el-GR"/>
        </w:rPr>
        <w:t>ίω</w:t>
      </w:r>
      <w:r>
        <w:t>: to blaze, burn, ignite, kindle, light</w:t>
      </w:r>
    </w:p>
  </w:footnote>
  <w:footnote w:id="300">
    <w:p w:rsidR="006E22C7" w:rsidRPr="002D5FDF" w:rsidRDefault="006E22C7" w:rsidP="004678AE">
      <w:pPr>
        <w:pStyle w:val="Endnote"/>
      </w:pPr>
      <w:r>
        <w:rPr>
          <w:rStyle w:val="FootnoteReference"/>
        </w:rPr>
        <w:footnoteRef/>
      </w:r>
      <w:r w:rsidRPr="002D5FDF">
        <w:t xml:space="preserve"> </w:t>
      </w:r>
      <w:r w:rsidRPr="006530E7">
        <w:rPr>
          <w:lang w:val="el-GR"/>
        </w:rPr>
        <w:t>φλέξει</w:t>
      </w:r>
      <w:r w:rsidRPr="002D5FDF">
        <w:t xml:space="preserve">: </w:t>
      </w:r>
      <w:r>
        <w:t xml:space="preserve">future, active indicative, third person singular of </w:t>
      </w:r>
      <w:r w:rsidRPr="006530E7">
        <w:rPr>
          <w:lang w:val="el-GR"/>
        </w:rPr>
        <w:t>φλέ</w:t>
      </w:r>
      <w:r>
        <w:rPr>
          <w:rFonts w:cs="Times New Roman"/>
          <w:lang w:val="el-GR"/>
        </w:rPr>
        <w:t>γω</w:t>
      </w:r>
      <w:r>
        <w:t>: to burn, be on fire, flame</w:t>
      </w:r>
    </w:p>
  </w:footnote>
  <w:footnote w:id="301">
    <w:p w:rsidR="006E22C7" w:rsidRPr="002410CC" w:rsidRDefault="006E22C7" w:rsidP="004678AE">
      <w:pPr>
        <w:pStyle w:val="Endnote"/>
      </w:pPr>
      <w:r>
        <w:rPr>
          <w:rStyle w:val="FootnoteReference"/>
        </w:rPr>
        <w:footnoteRef/>
      </w:r>
      <w:r w:rsidRPr="002410CC">
        <w:t xml:space="preserve"> </w:t>
      </w:r>
      <w:r w:rsidRPr="006530E7">
        <w:rPr>
          <w:lang w:val="el-GR"/>
        </w:rPr>
        <w:t>ἔσονται</w:t>
      </w:r>
      <w:r w:rsidRPr="002410CC">
        <w:t xml:space="preserve">: </w:t>
      </w:r>
      <w:r>
        <w:t xml:space="preserve">future, middle indicative, third person plural of </w:t>
      </w:r>
      <w:r w:rsidRPr="008953AF">
        <w:t>εἰμι</w:t>
      </w:r>
      <w:r>
        <w:t>: to be, exist</w:t>
      </w:r>
    </w:p>
  </w:footnote>
  <w:footnote w:id="302">
    <w:p w:rsidR="006E22C7" w:rsidRDefault="006E22C7" w:rsidP="006530E7">
      <w:pPr>
        <w:pStyle w:val="Endnote"/>
      </w:pPr>
      <w:r>
        <w:rPr>
          <w:rStyle w:val="FootnoteReference"/>
        </w:rPr>
        <w:footnoteRef/>
      </w:r>
      <w:r>
        <w:t xml:space="preserve"> </w:t>
      </w:r>
      <w:r w:rsidRPr="009B152E">
        <w:t>ποιοῦντες</w:t>
      </w:r>
      <w:r>
        <w:t xml:space="preserve">: present, active participle, masculine nominative plural of </w:t>
      </w:r>
      <w:r w:rsidRPr="009B152E">
        <w:t>ποι</w:t>
      </w:r>
      <w:r>
        <w:rPr>
          <w:rFonts w:cs="Times New Roman"/>
        </w:rPr>
        <w:t>έω</w:t>
      </w:r>
      <w:r>
        <w:t xml:space="preserve">: </w:t>
      </w:r>
      <w:r>
        <w:rPr>
          <w:rFonts w:cs="Times New Roman"/>
        </w:rPr>
        <w:t>to do, make, produce</w:t>
      </w:r>
    </w:p>
  </w:footnote>
  <w:footnote w:id="303">
    <w:p w:rsidR="006E22C7" w:rsidRDefault="006E22C7" w:rsidP="004678AE">
      <w:pPr>
        <w:pStyle w:val="Endnote"/>
      </w:pPr>
      <w:r>
        <w:rPr>
          <w:rStyle w:val="FootnoteReference"/>
        </w:rPr>
        <w:footnoteRef/>
      </w:r>
      <w:r>
        <w:t xml:space="preserve"> </w:t>
      </w:r>
      <w:r w:rsidRPr="009B152E">
        <w:t>ἀνάψει</w:t>
      </w:r>
      <w:r>
        <w:t xml:space="preserve">: future, active indicative, third person singular of </w:t>
      </w:r>
      <w:r w:rsidRPr="009B152E">
        <w:t>ἀνά</w:t>
      </w:r>
      <w:r>
        <w:rPr>
          <w:rFonts w:cs="Times New Roman"/>
        </w:rPr>
        <w:t>πτω</w:t>
      </w:r>
      <w:r>
        <w:t>: to be burned up, consumed</w:t>
      </w:r>
    </w:p>
  </w:footnote>
  <w:footnote w:id="304">
    <w:p w:rsidR="006E22C7" w:rsidRDefault="006E22C7" w:rsidP="006530E7">
      <w:pPr>
        <w:pStyle w:val="Endnote"/>
      </w:pPr>
      <w:r>
        <w:rPr>
          <w:rStyle w:val="FootnoteReference"/>
        </w:rPr>
        <w:footnoteRef/>
      </w:r>
      <w:r>
        <w:t xml:space="preserve"> </w:t>
      </w:r>
      <w:r w:rsidRPr="009B152E">
        <w:t>ἐρχομένη</w:t>
      </w:r>
      <w:r>
        <w:t xml:space="preserve">: present, middle or passive participle, feminine nominative singular of </w:t>
      </w:r>
      <w:r w:rsidRPr="006530E7">
        <w:rPr>
          <w:lang w:val="el-GR"/>
        </w:rPr>
        <w:t>ἔρχ</w:t>
      </w:r>
      <w:r>
        <w:rPr>
          <w:rFonts w:cs="Times New Roman"/>
          <w:lang w:val="el-GR"/>
        </w:rPr>
        <w:t>ομαι</w:t>
      </w:r>
      <w:r>
        <w:rPr>
          <w:rFonts w:cs="Times New Roman"/>
        </w:rPr>
        <w:t xml:space="preserve">: </w:t>
      </w:r>
      <w:r>
        <w:t>to come</w:t>
      </w:r>
    </w:p>
  </w:footnote>
  <w:footnote w:id="305">
    <w:p w:rsidR="006E22C7" w:rsidRDefault="006E22C7" w:rsidP="009047E1">
      <w:pPr>
        <w:pStyle w:val="Endnote"/>
      </w:pPr>
      <w:r>
        <w:rPr>
          <w:rStyle w:val="FootnoteReference"/>
        </w:rPr>
        <w:footnoteRef/>
      </w:r>
      <w:r>
        <w:t xml:space="preserve"> </w:t>
      </w:r>
      <w:r w:rsidRPr="00E143C8">
        <w:t>λέγει</w:t>
      </w:r>
      <w:r>
        <w:t xml:space="preserve">: present, active indicative, third person singular of </w:t>
      </w:r>
      <w:r w:rsidRPr="00E143C8">
        <w:t>λέγ</w:t>
      </w:r>
      <w:r>
        <w:rPr>
          <w:rFonts w:cs="Times New Roman"/>
        </w:rPr>
        <w:t>ω: to say, speak, talk, tell</w:t>
      </w:r>
    </w:p>
  </w:footnote>
  <w:footnote w:id="306">
    <w:p w:rsidR="006E22C7" w:rsidRDefault="006E22C7" w:rsidP="004678AE">
      <w:pPr>
        <w:pStyle w:val="Endnote"/>
      </w:pPr>
      <w:r>
        <w:rPr>
          <w:rStyle w:val="FootnoteReference"/>
        </w:rPr>
        <w:footnoteRef/>
      </w:r>
      <w:r>
        <w:t xml:space="preserve"> </w:t>
      </w:r>
      <w:r w:rsidRPr="009B152E">
        <w:t>ὑπολειφθῇ</w:t>
      </w:r>
      <w:r>
        <w:t xml:space="preserve">: aorist, passive subjunctive, third person singular of </w:t>
      </w:r>
      <w:r w:rsidRPr="009B152E">
        <w:t>ὑ</w:t>
      </w:r>
      <w:r>
        <w:t>πολε</w:t>
      </w:r>
      <w:r>
        <w:rPr>
          <w:rFonts w:cs="Times New Roman"/>
        </w:rPr>
        <w:t>ίπω: to leave, spare</w:t>
      </w:r>
    </w:p>
  </w:footnote>
  <w:footnote w:id="307">
    <w:p w:rsidR="006E22C7" w:rsidRDefault="006E22C7" w:rsidP="003800C4">
      <w:pPr>
        <w:pStyle w:val="Endnote"/>
      </w:pPr>
      <w:r>
        <w:rPr>
          <w:rStyle w:val="FootnoteReference"/>
        </w:rPr>
        <w:footnoteRef/>
      </w:r>
      <w:r>
        <w:t xml:space="preserve"> MT omits the word, Lord’s.</w:t>
      </w:r>
    </w:p>
  </w:footnote>
  <w:footnote w:id="308">
    <w:p w:rsidR="006E22C7" w:rsidRDefault="006E22C7" w:rsidP="00402D5B">
      <w:pPr>
        <w:pStyle w:val="Endnote"/>
      </w:pPr>
      <w:r>
        <w:rPr>
          <w:rStyle w:val="FootnoteReference"/>
        </w:rPr>
        <w:footnoteRef/>
      </w:r>
      <w:r>
        <w:t xml:space="preserve"> Revelation 8:7; 12:4</w:t>
      </w:r>
    </w:p>
  </w:footnote>
  <w:footnote w:id="309">
    <w:p w:rsidR="006E22C7" w:rsidRDefault="006E22C7" w:rsidP="004678AE">
      <w:pPr>
        <w:pStyle w:val="Endnote"/>
      </w:pPr>
      <w:r>
        <w:rPr>
          <w:rStyle w:val="FootnoteReference"/>
        </w:rPr>
        <w:footnoteRef/>
      </w:r>
      <w:r>
        <w:t xml:space="preserve"> </w:t>
      </w:r>
      <w:r w:rsidRPr="009B152E">
        <w:t>ἀνατελεῖ</w:t>
      </w:r>
      <w:r>
        <w:t xml:space="preserve">: future, active indicative, third person singular of </w:t>
      </w:r>
      <w:r w:rsidRPr="009B152E">
        <w:t>ἀνατ</w:t>
      </w:r>
      <w:r>
        <w:rPr>
          <w:rFonts w:cs="Times New Roman"/>
        </w:rPr>
        <w:t>έ</w:t>
      </w:r>
      <w:r w:rsidRPr="009B152E">
        <w:t>λλ</w:t>
      </w:r>
      <w:r>
        <w:rPr>
          <w:rFonts w:cs="Times New Roman"/>
        </w:rPr>
        <w:t>ω: to raise up, rise, spring up; appear, break out</w:t>
      </w:r>
    </w:p>
  </w:footnote>
  <w:footnote w:id="310">
    <w:p w:rsidR="006E22C7" w:rsidRDefault="006E22C7" w:rsidP="003737D4">
      <w:pPr>
        <w:pStyle w:val="Endnote"/>
      </w:pPr>
      <w:r>
        <w:rPr>
          <w:rStyle w:val="FootnoteReference"/>
        </w:rPr>
        <w:footnoteRef/>
      </w:r>
      <w:r>
        <w:t xml:space="preserve"> </w:t>
      </w:r>
      <w:r w:rsidRPr="009B152E">
        <w:t>φοβουμένοις</w:t>
      </w:r>
      <w:r>
        <w:t xml:space="preserve">: present, middle or passive participle, masculine or neuter dative plural of </w:t>
      </w:r>
      <w:r w:rsidRPr="009B152E">
        <w:t>φοβ</w:t>
      </w:r>
      <w:r>
        <w:rPr>
          <w:rFonts w:cs="Times New Roman"/>
        </w:rPr>
        <w:t>έω:</w:t>
      </w:r>
      <w:r>
        <w:t xml:space="preserve"> to fear; respect, reverence</w:t>
      </w:r>
    </w:p>
  </w:footnote>
  <w:footnote w:id="311">
    <w:p w:rsidR="006E22C7" w:rsidRDefault="006E22C7" w:rsidP="00CD74AD">
      <w:pPr>
        <w:pStyle w:val="Endnote"/>
      </w:pPr>
      <w:r>
        <w:rPr>
          <w:rStyle w:val="FootnoteReference"/>
        </w:rPr>
        <w:footnoteRef/>
      </w:r>
      <w:r>
        <w:t xml:space="preserve"> </w:t>
      </w:r>
      <w:r w:rsidRPr="009B152E">
        <w:t>ἐξελεύσεσθε</w:t>
      </w:r>
      <w:r>
        <w:t xml:space="preserve">: future, middle indicative, second person plural of </w:t>
      </w:r>
      <w:r w:rsidRPr="009B152E">
        <w:t>ἐξ</w:t>
      </w:r>
      <w:r>
        <w:rPr>
          <w:rFonts w:cs="Times New Roman"/>
        </w:rPr>
        <w:t>έρχομαι</w:t>
      </w:r>
      <w:r>
        <w:t>: to come out</w:t>
      </w:r>
    </w:p>
  </w:footnote>
  <w:footnote w:id="312">
    <w:p w:rsidR="006E22C7" w:rsidRDefault="006E22C7" w:rsidP="00CD74AD">
      <w:pPr>
        <w:pStyle w:val="Endnote"/>
      </w:pPr>
      <w:r>
        <w:rPr>
          <w:rStyle w:val="FootnoteReference"/>
        </w:rPr>
        <w:footnoteRef/>
      </w:r>
      <w:r>
        <w:t xml:space="preserve"> </w:t>
      </w:r>
      <w:r w:rsidRPr="009B152E">
        <w:t>σκιρτήσετε</w:t>
      </w:r>
      <w:r>
        <w:t xml:space="preserve">: future, active indicative, second person plural of </w:t>
      </w:r>
      <w:r w:rsidRPr="009B152E">
        <w:t>σκιρτ</w:t>
      </w:r>
      <w:r>
        <w:rPr>
          <w:rFonts w:cs="Times New Roman"/>
        </w:rPr>
        <w:t>άω: to bound, leap, skip</w:t>
      </w:r>
    </w:p>
  </w:footnote>
  <w:footnote w:id="313">
    <w:p w:rsidR="006E22C7" w:rsidRDefault="006E22C7" w:rsidP="002A459F">
      <w:pPr>
        <w:pStyle w:val="Endnote"/>
      </w:pPr>
      <w:r>
        <w:rPr>
          <w:rStyle w:val="FootnoteReference"/>
        </w:rPr>
        <w:footnoteRef/>
      </w:r>
      <w:r>
        <w:t xml:space="preserve"> </w:t>
      </w:r>
      <w:r w:rsidRPr="009B152E">
        <w:t>ἀνειμένα</w:t>
      </w:r>
      <w:r>
        <w:t xml:space="preserve">: perfect, middle or passive participle, neuter nominative or accusative plural of </w:t>
      </w:r>
      <w:r w:rsidRPr="009B152E">
        <w:t>ἀν</w:t>
      </w:r>
      <w:r>
        <w:rPr>
          <w:rFonts w:cs="Times New Roman"/>
        </w:rPr>
        <w:t>ίη</w:t>
      </w:r>
      <w:r w:rsidRPr="009B152E">
        <w:t>μ</w:t>
      </w:r>
      <w:r>
        <w:rPr>
          <w:rFonts w:cs="Times New Roman"/>
        </w:rPr>
        <w:t>ι: to allow, let go, release</w:t>
      </w:r>
    </w:p>
  </w:footnote>
  <w:footnote w:id="314">
    <w:p w:rsidR="006E22C7" w:rsidRDefault="006E22C7" w:rsidP="00CD74AD">
      <w:pPr>
        <w:pStyle w:val="Endnote"/>
      </w:pPr>
      <w:r>
        <w:rPr>
          <w:rStyle w:val="FootnoteReference"/>
        </w:rPr>
        <w:footnoteRef/>
      </w:r>
      <w:r>
        <w:t xml:space="preserve"> </w:t>
      </w:r>
      <w:r w:rsidRPr="009B152E">
        <w:t>καταπατήσετε</w:t>
      </w:r>
      <w:r>
        <w:t xml:space="preserve">: future, active indicative, second person plural of </w:t>
      </w:r>
      <w:r w:rsidRPr="009B152E">
        <w:t>καταπατ</w:t>
      </w:r>
      <w:r>
        <w:rPr>
          <w:rFonts w:cs="Times New Roman"/>
        </w:rPr>
        <w:t>έω</w:t>
      </w:r>
      <w:r>
        <w:t>: to trample, tread, walk (down and away or out of existence)</w:t>
      </w:r>
    </w:p>
  </w:footnote>
  <w:footnote w:id="315">
    <w:p w:rsidR="006E22C7" w:rsidRDefault="006E22C7" w:rsidP="00CD74AD">
      <w:pPr>
        <w:pStyle w:val="Endnote"/>
      </w:pPr>
      <w:r>
        <w:rPr>
          <w:rStyle w:val="FootnoteReference"/>
        </w:rPr>
        <w:footnoteRef/>
      </w:r>
      <w:r>
        <w:t xml:space="preserve"> </w:t>
      </w:r>
      <w:r w:rsidRPr="009B152E">
        <w:t>ἔσονται</w:t>
      </w:r>
      <w:r>
        <w:t xml:space="preserve">: future, middle indicative, third person plural of </w:t>
      </w:r>
      <w:r w:rsidRPr="008953AF">
        <w:t>εἰμι</w:t>
      </w:r>
      <w:r>
        <w:t>: to be, exist</w:t>
      </w:r>
    </w:p>
  </w:footnote>
  <w:footnote w:id="316">
    <w:p w:rsidR="006E22C7" w:rsidRDefault="006E22C7" w:rsidP="00CD74AD">
      <w:pPr>
        <w:pStyle w:val="Endnote"/>
      </w:pPr>
      <w:r>
        <w:rPr>
          <w:rStyle w:val="FootnoteReference"/>
        </w:rPr>
        <w:footnoteRef/>
      </w:r>
      <w:r>
        <w:t xml:space="preserve"> </w:t>
      </w:r>
      <w:r w:rsidRPr="009B152E">
        <w:t>ποιῶ</w:t>
      </w:r>
      <w:r>
        <w:t xml:space="preserve">: present, active indicative or subjunctive, first person singular of </w:t>
      </w:r>
      <w:r w:rsidRPr="00563F8F">
        <w:t>ποι</w:t>
      </w:r>
      <w:r>
        <w:rPr>
          <w:rFonts w:cs="Times New Roman"/>
        </w:rPr>
        <w:t>έω: to do, make, produce</w:t>
      </w:r>
    </w:p>
  </w:footnote>
  <w:footnote w:id="317">
    <w:p w:rsidR="006E22C7" w:rsidRDefault="006E22C7" w:rsidP="009047E1">
      <w:pPr>
        <w:pStyle w:val="Endnote"/>
      </w:pPr>
      <w:r>
        <w:rPr>
          <w:rStyle w:val="FootnoteReference"/>
        </w:rPr>
        <w:footnoteRef/>
      </w:r>
      <w:r>
        <w:t xml:space="preserve"> </w:t>
      </w:r>
      <w:r w:rsidRPr="00E143C8">
        <w:t>λέγει</w:t>
      </w:r>
      <w:r>
        <w:t xml:space="preserve">: present, active indicative, third person singular of </w:t>
      </w:r>
      <w:r w:rsidRPr="00E143C8">
        <w:t>λέγ</w:t>
      </w:r>
      <w:r>
        <w:rPr>
          <w:rFonts w:cs="Times New Roman"/>
        </w:rPr>
        <w:t>ω: to say, speak, talk, tell</w:t>
      </w:r>
    </w:p>
  </w:footnote>
  <w:footnote w:id="318">
    <w:p w:rsidR="006E22C7" w:rsidRDefault="006E22C7" w:rsidP="007D6787">
      <w:pPr>
        <w:pStyle w:val="Endnote"/>
      </w:pPr>
      <w:r>
        <w:rPr>
          <w:rStyle w:val="FootnoteReference"/>
        </w:rPr>
        <w:footnoteRef/>
      </w:r>
      <w:r>
        <w:t xml:space="preserve"> The picture of recent birth (rebirth) is inescapable.</w:t>
      </w:r>
    </w:p>
  </w:footnote>
  <w:footnote w:id="319">
    <w:p w:rsidR="006E22C7" w:rsidRDefault="006E22C7" w:rsidP="00134744">
      <w:pPr>
        <w:pStyle w:val="Endnote"/>
      </w:pPr>
      <w:r>
        <w:rPr>
          <w:rStyle w:val="FootnoteReference"/>
        </w:rPr>
        <w:footnoteRef/>
      </w:r>
      <w:r>
        <w:t xml:space="preserve"> I’m sorry, this is more eisegesis than exegesis: but, I cannot read these words without seeing the scene from the movie </w:t>
      </w:r>
      <w:r w:rsidRPr="00D116F5">
        <w:rPr>
          <w:i/>
          <w:iCs/>
          <w:u w:val="single"/>
        </w:rPr>
        <w:t>Schindler's List</w:t>
      </w:r>
      <w:r>
        <w:t>, where people are being incinerated, and their ashes, falling like snowflakes, are being trodden under foot, almost as nothing.</w:t>
      </w:r>
    </w:p>
  </w:footnote>
  <w:footnote w:id="320">
    <w:p w:rsidR="006E22C7" w:rsidRDefault="006E22C7" w:rsidP="004678AE">
      <w:pPr>
        <w:pStyle w:val="Endnote"/>
      </w:pPr>
      <w:r>
        <w:rPr>
          <w:rStyle w:val="FootnoteReference"/>
        </w:rPr>
        <w:footnoteRef/>
      </w:r>
      <w:r>
        <w:t xml:space="preserve"> </w:t>
      </w:r>
      <w:r w:rsidRPr="009B152E">
        <w:t>ἀποστελῶ</w:t>
      </w:r>
      <w:r>
        <w:t xml:space="preserve">: future, active indicative, first person singular of </w:t>
      </w:r>
      <w:r w:rsidRPr="009B152E">
        <w:t>ἀποστ</w:t>
      </w:r>
      <w:r>
        <w:rPr>
          <w:rFonts w:cs="Times New Roman"/>
        </w:rPr>
        <w:t>έ</w:t>
      </w:r>
      <w:r w:rsidRPr="009B152E">
        <w:t>λλ</w:t>
      </w:r>
      <w:r>
        <w:rPr>
          <w:rFonts w:cs="Times New Roman"/>
        </w:rPr>
        <w:t>ω</w:t>
      </w:r>
      <w:r>
        <w:t>: to send, send away, send off</w:t>
      </w:r>
    </w:p>
  </w:footnote>
  <w:footnote w:id="321">
    <w:p w:rsidR="006E22C7" w:rsidRDefault="006E22C7" w:rsidP="004E3F8F">
      <w:pPr>
        <w:pStyle w:val="Endnote"/>
      </w:pPr>
      <w:r>
        <w:rPr>
          <w:rStyle w:val="FootnoteReference"/>
        </w:rPr>
        <w:footnoteRef/>
      </w:r>
      <w:r>
        <w:t xml:space="preserve"> </w:t>
      </w:r>
      <w:r w:rsidRPr="009B152E">
        <w:t>ἐλθεῖν</w:t>
      </w:r>
      <w:r>
        <w:t xml:space="preserve">: aorist, active infinitive of </w:t>
      </w:r>
      <w:r w:rsidRPr="006530E7">
        <w:rPr>
          <w:lang w:val="el-GR"/>
        </w:rPr>
        <w:t>ἔρχ</w:t>
      </w:r>
      <w:r>
        <w:rPr>
          <w:rFonts w:cs="Times New Roman"/>
          <w:lang w:val="el-GR"/>
        </w:rPr>
        <w:t>ομαι</w:t>
      </w:r>
      <w:r>
        <w:rPr>
          <w:rFonts w:cs="Times New Roman"/>
        </w:rPr>
        <w:t xml:space="preserve">: </w:t>
      </w:r>
      <w:r>
        <w:t>to come</w:t>
      </w:r>
    </w:p>
  </w:footnote>
  <w:footnote w:id="322">
    <w:p w:rsidR="006E22C7" w:rsidRDefault="006E22C7" w:rsidP="004E3F8F">
      <w:pPr>
        <w:pStyle w:val="Endnote"/>
      </w:pPr>
      <w:r>
        <w:rPr>
          <w:rStyle w:val="FootnoteReference"/>
        </w:rPr>
        <w:footnoteRef/>
      </w:r>
      <w:r>
        <w:t xml:space="preserve"> </w:t>
      </w:r>
      <w:r w:rsidRPr="009B152E">
        <w:t>ἐπιφανῆ</w:t>
      </w:r>
      <w:r>
        <w:t>: n m epiphany</w:t>
      </w:r>
    </w:p>
  </w:footnote>
  <w:footnote w:id="323">
    <w:p w:rsidR="006E22C7" w:rsidRDefault="006E22C7" w:rsidP="004678AE">
      <w:pPr>
        <w:pStyle w:val="Endnote"/>
      </w:pPr>
      <w:r>
        <w:rPr>
          <w:rStyle w:val="FootnoteReference"/>
        </w:rPr>
        <w:footnoteRef/>
      </w:r>
      <w:r>
        <w:t xml:space="preserve"> </w:t>
      </w:r>
      <w:r w:rsidRPr="009B152E">
        <w:t>ἀποκαταστήσει</w:t>
      </w:r>
      <w:r>
        <w:t xml:space="preserve">: future, active indicative, third person singular of </w:t>
      </w:r>
      <w:r w:rsidRPr="009B152E">
        <w:t>ἀποκα</w:t>
      </w:r>
      <w:r>
        <w:rPr>
          <w:rFonts w:cs="Times New Roman"/>
        </w:rPr>
        <w:t>θί</w:t>
      </w:r>
      <w:r w:rsidRPr="009B152E">
        <w:t>στ</w:t>
      </w:r>
      <w:r>
        <w:rPr>
          <w:rFonts w:cs="Times New Roman"/>
        </w:rPr>
        <w:t>ημ</w:t>
      </w:r>
      <w:r w:rsidRPr="009B152E">
        <w:t>ι</w:t>
      </w:r>
      <w:r>
        <w:t>: to reestablish, restore</w:t>
      </w:r>
    </w:p>
  </w:footnote>
  <w:footnote w:id="324">
    <w:p w:rsidR="006E22C7" w:rsidRDefault="006E22C7" w:rsidP="004E3F8F">
      <w:pPr>
        <w:pStyle w:val="Endnote"/>
      </w:pPr>
      <w:r>
        <w:rPr>
          <w:rStyle w:val="FootnoteReference"/>
        </w:rPr>
        <w:footnoteRef/>
      </w:r>
      <w:r>
        <w:t xml:space="preserve"> </w:t>
      </w:r>
      <w:r w:rsidRPr="009B152E">
        <w:t>ἐλθὼν</w:t>
      </w:r>
      <w:r>
        <w:t xml:space="preserve">: aorist, active participle, masculine nominative singular of </w:t>
      </w:r>
      <w:r w:rsidRPr="006530E7">
        <w:rPr>
          <w:lang w:val="el-GR"/>
        </w:rPr>
        <w:t>ἔρχ</w:t>
      </w:r>
      <w:r>
        <w:rPr>
          <w:rFonts w:cs="Times New Roman"/>
          <w:lang w:val="el-GR"/>
        </w:rPr>
        <w:t>ομαι</w:t>
      </w:r>
      <w:r>
        <w:rPr>
          <w:rFonts w:cs="Times New Roman"/>
        </w:rPr>
        <w:t xml:space="preserve">: </w:t>
      </w:r>
      <w:r>
        <w:t>to come</w:t>
      </w:r>
    </w:p>
  </w:footnote>
  <w:footnote w:id="325">
    <w:p w:rsidR="006E22C7" w:rsidRDefault="006E22C7" w:rsidP="004E3F8F">
      <w:pPr>
        <w:pStyle w:val="Endnote"/>
      </w:pPr>
      <w:r>
        <w:rPr>
          <w:rStyle w:val="FootnoteReference"/>
        </w:rPr>
        <w:footnoteRef/>
      </w:r>
      <w:r>
        <w:t xml:space="preserve"> </w:t>
      </w:r>
      <w:r w:rsidRPr="009B152E">
        <w:t>πατάξω</w:t>
      </w:r>
      <w:r>
        <w:t xml:space="preserve">: </w:t>
      </w:r>
      <w:r w:rsidRPr="00CD6F10">
        <w:rPr>
          <w:strike/>
        </w:rPr>
        <w:t>aorist, active subjunctive</w:t>
      </w:r>
      <w:r>
        <w:t xml:space="preserve">, or future, active indicative, first person singular of </w:t>
      </w:r>
      <w:r w:rsidRPr="009B152E">
        <w:t>πατά</w:t>
      </w:r>
      <w:r>
        <w:rPr>
          <w:rFonts w:cs="Times New Roman"/>
        </w:rPr>
        <w:t>σσ</w:t>
      </w:r>
      <w:r w:rsidRPr="009B152E">
        <w:t>ω</w:t>
      </w:r>
      <w:r>
        <w:t>: to smite, strike</w:t>
      </w:r>
    </w:p>
  </w:footnote>
  <w:footnote w:id="326">
    <w:p w:rsidR="006E22C7" w:rsidRDefault="006E22C7" w:rsidP="007261E7">
      <w:pPr>
        <w:pStyle w:val="Endnote"/>
      </w:pPr>
      <w:r>
        <w:rPr>
          <w:rStyle w:val="FootnoteReference"/>
        </w:rPr>
        <w:footnoteRef/>
      </w:r>
      <w:r>
        <w:t xml:space="preserve"> </w:t>
      </w:r>
      <w:r w:rsidRPr="009B152E">
        <w:t>μνήσθητι</w:t>
      </w:r>
      <w:r>
        <w:t xml:space="preserve">: aorist, passive imperative, second person singular of </w:t>
      </w:r>
      <w:r w:rsidRPr="009B152E">
        <w:t>μιμνήσ</w:t>
      </w:r>
      <w:r>
        <w:rPr>
          <w:rFonts w:cs="Times New Roman"/>
        </w:rPr>
        <w:t>κω:</w:t>
      </w:r>
    </w:p>
  </w:footnote>
  <w:footnote w:id="327">
    <w:p w:rsidR="006E22C7" w:rsidRDefault="006E22C7" w:rsidP="007261E7">
      <w:pPr>
        <w:pStyle w:val="Endnote"/>
      </w:pPr>
      <w:r>
        <w:rPr>
          <w:rStyle w:val="FootnoteReference"/>
        </w:rPr>
        <w:footnoteRef/>
      </w:r>
      <w:r>
        <w:t xml:space="preserve"> </w:t>
      </w:r>
      <w:r w:rsidRPr="009B152E">
        <w:t>ἐνετειλάμην</w:t>
      </w:r>
      <w:r>
        <w:t xml:space="preserve">: aorist, middle indicative, first person singular of </w:t>
      </w:r>
      <w:r w:rsidRPr="009B152E">
        <w:t>ἐ</w:t>
      </w:r>
      <w:r>
        <w:t>ν</w:t>
      </w:r>
      <w:r w:rsidRPr="009B152E">
        <w:t>τ</w:t>
      </w:r>
      <w:r>
        <w:rPr>
          <w:rFonts w:cs="Times New Roman"/>
        </w:rPr>
        <w:t>έλ</w:t>
      </w:r>
      <w:r w:rsidRPr="009B152E">
        <w:t>λ</w:t>
      </w:r>
      <w:r>
        <w:rPr>
          <w:rFonts w:cs="Times New Roman"/>
        </w:rPr>
        <w:t>ο</w:t>
      </w:r>
      <w:r w:rsidRPr="009B152E">
        <w:t>μ</w:t>
      </w:r>
      <w:r>
        <w:rPr>
          <w:rFonts w:cs="Times New Roman"/>
        </w:rPr>
        <w:t>αι</w:t>
      </w:r>
      <w:r>
        <w:t>: to command</w:t>
      </w:r>
    </w:p>
  </w:footnote>
  <w:footnote w:id="328">
    <w:p w:rsidR="006E22C7" w:rsidRDefault="006E22C7" w:rsidP="00493DDE">
      <w:pPr>
        <w:pStyle w:val="Endnote"/>
      </w:pPr>
      <w:r>
        <w:rPr>
          <w:rStyle w:val="FootnoteReference"/>
        </w:rPr>
        <w:footnoteRef/>
      </w:r>
      <w:r>
        <w:t xml:space="preserve"> Hlian the Thesbithn: </w:t>
      </w:r>
      <w:r w:rsidRPr="009B152E">
        <w:t>᾿</w:t>
      </w:r>
      <w:r w:rsidRPr="001E2324">
        <w:t>Ηλίαν τὸν Θεσβίτην</w:t>
      </w:r>
    </w:p>
  </w:footnote>
  <w:footnote w:id="329">
    <w:p w:rsidR="006E22C7" w:rsidRDefault="006E22C7" w:rsidP="007C7450">
      <w:pPr>
        <w:pStyle w:val="Endnote"/>
      </w:pPr>
      <w:r>
        <w:rPr>
          <w:rStyle w:val="FootnoteReference"/>
        </w:rPr>
        <w:footnoteRef/>
      </w:r>
      <w:r>
        <w:t xml:space="preserve"> </w:t>
      </w:r>
      <w:r>
        <w:rPr>
          <w:rStyle w:val="text"/>
        </w:rPr>
        <w:t xml:space="preserve">If you </w:t>
      </w:r>
      <w:r w:rsidRPr="00CB3CFF">
        <w:rPr>
          <w:rStyle w:val="text"/>
        </w:rPr>
        <w:t>have</w:t>
      </w:r>
      <w:r>
        <w:rPr>
          <w:rStyle w:val="text"/>
        </w:rPr>
        <w:t xml:space="preserve"> been </w:t>
      </w:r>
      <w:r w:rsidRPr="00183D84">
        <w:rPr>
          <w:rStyle w:val="text"/>
        </w:rPr>
        <w:t>blessed</w:t>
      </w:r>
      <w:r>
        <w:rPr>
          <w:rStyle w:val="text"/>
        </w:rPr>
        <w:t xml:space="preserve"> or helped by any of these meditations, please repost, share, or use any of them as you wish.  No rights are reserved.  They are designed and intended for your free participation.  They were freely received, and are freely given.  No other permission is required for their 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FA1"/>
    <w:multiLevelType w:val="hybridMultilevel"/>
    <w:tmpl w:val="7B2809B6"/>
    <w:lvl w:ilvl="0" w:tplc="21B6916C">
      <w:start w:val="1"/>
      <w:numFmt w:val="decimal"/>
      <w:pStyle w:val="Heading2"/>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D74B5"/>
    <w:multiLevelType w:val="hybridMultilevel"/>
    <w:tmpl w:val="32E87FD2"/>
    <w:lvl w:ilvl="0" w:tplc="6ADAA5BC">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20136"/>
    <w:multiLevelType w:val="hybridMultilevel"/>
    <w:tmpl w:val="415E3B90"/>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16E08"/>
    <w:multiLevelType w:val="hybridMultilevel"/>
    <w:tmpl w:val="01E05FDC"/>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004627"/>
    <w:multiLevelType w:val="hybridMultilevel"/>
    <w:tmpl w:val="02CA7CF8"/>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24BC7"/>
    <w:multiLevelType w:val="hybridMultilevel"/>
    <w:tmpl w:val="9800B8DC"/>
    <w:lvl w:ilvl="0" w:tplc="6ADAA5BC">
      <w:numFmt w:val="bullet"/>
      <w:lvlText w:val="†"/>
      <w:lvlJc w:val="left"/>
      <w:pPr>
        <w:ind w:left="795" w:hanging="360"/>
      </w:pPr>
      <w:rPr>
        <w:rFonts w:ascii="Sylfaen" w:eastAsiaTheme="minorHAnsi" w:hAnsi="Sylfaen"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7557555E"/>
    <w:multiLevelType w:val="hybridMultilevel"/>
    <w:tmpl w:val="9726FA84"/>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3"/>
  </w:num>
  <w:num w:numId="5">
    <w:abstractNumId w:val="1"/>
  </w:num>
  <w:num w:numId="6">
    <w:abstractNumId w:val="7"/>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8"/>
  </w:num>
  <w:num w:numId="16">
    <w:abstractNumId w:val="6"/>
  </w:num>
  <w:num w:numId="17">
    <w:abstractNumId w:val="9"/>
  </w:num>
  <w:num w:numId="18">
    <w:abstractNumId w:val="2"/>
  </w:num>
  <w:num w:numId="19">
    <w:abstractNumId w:val="4"/>
  </w:num>
  <w:num w:numId="2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B"/>
    <w:rsid w:val="00001C39"/>
    <w:rsid w:val="00001D56"/>
    <w:rsid w:val="00001DC3"/>
    <w:rsid w:val="00001FA0"/>
    <w:rsid w:val="0000239F"/>
    <w:rsid w:val="0000261B"/>
    <w:rsid w:val="00002904"/>
    <w:rsid w:val="000032FF"/>
    <w:rsid w:val="000034A8"/>
    <w:rsid w:val="00003C4C"/>
    <w:rsid w:val="00003EE6"/>
    <w:rsid w:val="00004762"/>
    <w:rsid w:val="00004EB1"/>
    <w:rsid w:val="00005585"/>
    <w:rsid w:val="00005E55"/>
    <w:rsid w:val="0000736A"/>
    <w:rsid w:val="0000794F"/>
    <w:rsid w:val="00007ACC"/>
    <w:rsid w:val="00010130"/>
    <w:rsid w:val="00011522"/>
    <w:rsid w:val="000118D7"/>
    <w:rsid w:val="00012344"/>
    <w:rsid w:val="0001368C"/>
    <w:rsid w:val="00014095"/>
    <w:rsid w:val="00014154"/>
    <w:rsid w:val="0001433A"/>
    <w:rsid w:val="00014615"/>
    <w:rsid w:val="000163AA"/>
    <w:rsid w:val="00016A07"/>
    <w:rsid w:val="00016BA4"/>
    <w:rsid w:val="000203D6"/>
    <w:rsid w:val="00020B45"/>
    <w:rsid w:val="0002167B"/>
    <w:rsid w:val="00022727"/>
    <w:rsid w:val="00023488"/>
    <w:rsid w:val="00023919"/>
    <w:rsid w:val="00023F6C"/>
    <w:rsid w:val="00024017"/>
    <w:rsid w:val="00024F3A"/>
    <w:rsid w:val="00025009"/>
    <w:rsid w:val="00025AD9"/>
    <w:rsid w:val="00025FB5"/>
    <w:rsid w:val="000266D7"/>
    <w:rsid w:val="00027134"/>
    <w:rsid w:val="00030B1C"/>
    <w:rsid w:val="000316EF"/>
    <w:rsid w:val="000318D1"/>
    <w:rsid w:val="00031C00"/>
    <w:rsid w:val="00031DAA"/>
    <w:rsid w:val="00031E20"/>
    <w:rsid w:val="000322BF"/>
    <w:rsid w:val="00032947"/>
    <w:rsid w:val="00032BE3"/>
    <w:rsid w:val="000347DE"/>
    <w:rsid w:val="000348A6"/>
    <w:rsid w:val="00034ABD"/>
    <w:rsid w:val="000351A5"/>
    <w:rsid w:val="00035589"/>
    <w:rsid w:val="000364E5"/>
    <w:rsid w:val="000365E0"/>
    <w:rsid w:val="000373CF"/>
    <w:rsid w:val="000378B6"/>
    <w:rsid w:val="00037C2E"/>
    <w:rsid w:val="00037C5E"/>
    <w:rsid w:val="00037E0C"/>
    <w:rsid w:val="00040110"/>
    <w:rsid w:val="000404FB"/>
    <w:rsid w:val="00040879"/>
    <w:rsid w:val="00040BA6"/>
    <w:rsid w:val="00040FCF"/>
    <w:rsid w:val="00041779"/>
    <w:rsid w:val="00041C70"/>
    <w:rsid w:val="00041D07"/>
    <w:rsid w:val="000422EA"/>
    <w:rsid w:val="00043781"/>
    <w:rsid w:val="000439C8"/>
    <w:rsid w:val="00043AA2"/>
    <w:rsid w:val="000440A5"/>
    <w:rsid w:val="000445E7"/>
    <w:rsid w:val="00044722"/>
    <w:rsid w:val="00044B30"/>
    <w:rsid w:val="00045117"/>
    <w:rsid w:val="00045660"/>
    <w:rsid w:val="00045922"/>
    <w:rsid w:val="00045E5D"/>
    <w:rsid w:val="00046048"/>
    <w:rsid w:val="0004752A"/>
    <w:rsid w:val="0005045E"/>
    <w:rsid w:val="000509A8"/>
    <w:rsid w:val="0005149F"/>
    <w:rsid w:val="00051B9F"/>
    <w:rsid w:val="00052009"/>
    <w:rsid w:val="00053285"/>
    <w:rsid w:val="000533F9"/>
    <w:rsid w:val="000538EA"/>
    <w:rsid w:val="0005416E"/>
    <w:rsid w:val="00055689"/>
    <w:rsid w:val="00055B51"/>
    <w:rsid w:val="0005654B"/>
    <w:rsid w:val="0005661B"/>
    <w:rsid w:val="00056706"/>
    <w:rsid w:val="0005690D"/>
    <w:rsid w:val="000570BD"/>
    <w:rsid w:val="0005716C"/>
    <w:rsid w:val="000572D2"/>
    <w:rsid w:val="000577AA"/>
    <w:rsid w:val="00057946"/>
    <w:rsid w:val="00057BDE"/>
    <w:rsid w:val="00060210"/>
    <w:rsid w:val="000607F1"/>
    <w:rsid w:val="000608D1"/>
    <w:rsid w:val="00060963"/>
    <w:rsid w:val="00060E3E"/>
    <w:rsid w:val="000612BD"/>
    <w:rsid w:val="0006140C"/>
    <w:rsid w:val="0006265E"/>
    <w:rsid w:val="00062ED8"/>
    <w:rsid w:val="00062FF3"/>
    <w:rsid w:val="00063287"/>
    <w:rsid w:val="00063CE9"/>
    <w:rsid w:val="0006467E"/>
    <w:rsid w:val="00064AB3"/>
    <w:rsid w:val="0006502E"/>
    <w:rsid w:val="00066066"/>
    <w:rsid w:val="00066936"/>
    <w:rsid w:val="00066A6D"/>
    <w:rsid w:val="00066D5F"/>
    <w:rsid w:val="00066E38"/>
    <w:rsid w:val="000677D2"/>
    <w:rsid w:val="00067EC1"/>
    <w:rsid w:val="000707CE"/>
    <w:rsid w:val="00070A21"/>
    <w:rsid w:val="000710B8"/>
    <w:rsid w:val="000714EC"/>
    <w:rsid w:val="0007176A"/>
    <w:rsid w:val="0007209C"/>
    <w:rsid w:val="00072AED"/>
    <w:rsid w:val="00073177"/>
    <w:rsid w:val="00073855"/>
    <w:rsid w:val="00073A2C"/>
    <w:rsid w:val="00073CE1"/>
    <w:rsid w:val="00074778"/>
    <w:rsid w:val="0007477C"/>
    <w:rsid w:val="000751B7"/>
    <w:rsid w:val="000756A2"/>
    <w:rsid w:val="00075925"/>
    <w:rsid w:val="00075A25"/>
    <w:rsid w:val="00075B71"/>
    <w:rsid w:val="0007627A"/>
    <w:rsid w:val="00076A3C"/>
    <w:rsid w:val="00076E59"/>
    <w:rsid w:val="00076F45"/>
    <w:rsid w:val="0008023B"/>
    <w:rsid w:val="000804AF"/>
    <w:rsid w:val="00080C41"/>
    <w:rsid w:val="0008107D"/>
    <w:rsid w:val="00081083"/>
    <w:rsid w:val="00081320"/>
    <w:rsid w:val="00081B1C"/>
    <w:rsid w:val="00081F6A"/>
    <w:rsid w:val="00082077"/>
    <w:rsid w:val="00082129"/>
    <w:rsid w:val="00082670"/>
    <w:rsid w:val="0008278E"/>
    <w:rsid w:val="0008284C"/>
    <w:rsid w:val="00082C8F"/>
    <w:rsid w:val="00083602"/>
    <w:rsid w:val="00083920"/>
    <w:rsid w:val="0008404C"/>
    <w:rsid w:val="00084158"/>
    <w:rsid w:val="00084201"/>
    <w:rsid w:val="00084AFB"/>
    <w:rsid w:val="000852E3"/>
    <w:rsid w:val="00085FBC"/>
    <w:rsid w:val="0008609F"/>
    <w:rsid w:val="00086B8F"/>
    <w:rsid w:val="00086EB4"/>
    <w:rsid w:val="00086FCB"/>
    <w:rsid w:val="000876BA"/>
    <w:rsid w:val="00087F49"/>
    <w:rsid w:val="000918F5"/>
    <w:rsid w:val="00091BF6"/>
    <w:rsid w:val="00091CF0"/>
    <w:rsid w:val="000921B0"/>
    <w:rsid w:val="00093080"/>
    <w:rsid w:val="00093239"/>
    <w:rsid w:val="00093557"/>
    <w:rsid w:val="0009361D"/>
    <w:rsid w:val="000936E2"/>
    <w:rsid w:val="00093FC8"/>
    <w:rsid w:val="00094B89"/>
    <w:rsid w:val="00095DCA"/>
    <w:rsid w:val="00096008"/>
    <w:rsid w:val="0009623A"/>
    <w:rsid w:val="000965AC"/>
    <w:rsid w:val="00096D5D"/>
    <w:rsid w:val="00096E08"/>
    <w:rsid w:val="00097665"/>
    <w:rsid w:val="00097970"/>
    <w:rsid w:val="00097C1A"/>
    <w:rsid w:val="000A1061"/>
    <w:rsid w:val="000A1285"/>
    <w:rsid w:val="000A1A87"/>
    <w:rsid w:val="000A1DBF"/>
    <w:rsid w:val="000A1FBB"/>
    <w:rsid w:val="000A2763"/>
    <w:rsid w:val="000A2835"/>
    <w:rsid w:val="000A2E2D"/>
    <w:rsid w:val="000A3915"/>
    <w:rsid w:val="000A3931"/>
    <w:rsid w:val="000A3E4D"/>
    <w:rsid w:val="000A3FD4"/>
    <w:rsid w:val="000A4363"/>
    <w:rsid w:val="000A4749"/>
    <w:rsid w:val="000A4A6A"/>
    <w:rsid w:val="000A4C48"/>
    <w:rsid w:val="000A505E"/>
    <w:rsid w:val="000A5DD6"/>
    <w:rsid w:val="000A631F"/>
    <w:rsid w:val="000A6586"/>
    <w:rsid w:val="000A67FB"/>
    <w:rsid w:val="000A6F0C"/>
    <w:rsid w:val="000A70EE"/>
    <w:rsid w:val="000A729F"/>
    <w:rsid w:val="000A7C41"/>
    <w:rsid w:val="000B0B4D"/>
    <w:rsid w:val="000B0F9B"/>
    <w:rsid w:val="000B1205"/>
    <w:rsid w:val="000B2082"/>
    <w:rsid w:val="000B24D0"/>
    <w:rsid w:val="000B38C9"/>
    <w:rsid w:val="000B46D2"/>
    <w:rsid w:val="000B4D06"/>
    <w:rsid w:val="000B4FA0"/>
    <w:rsid w:val="000B509A"/>
    <w:rsid w:val="000B56B0"/>
    <w:rsid w:val="000B5ED3"/>
    <w:rsid w:val="000B6018"/>
    <w:rsid w:val="000B6735"/>
    <w:rsid w:val="000B67FF"/>
    <w:rsid w:val="000B763C"/>
    <w:rsid w:val="000C0080"/>
    <w:rsid w:val="000C0372"/>
    <w:rsid w:val="000C04AE"/>
    <w:rsid w:val="000C0FB9"/>
    <w:rsid w:val="000C197E"/>
    <w:rsid w:val="000C2AB2"/>
    <w:rsid w:val="000C3294"/>
    <w:rsid w:val="000C40AF"/>
    <w:rsid w:val="000C50A1"/>
    <w:rsid w:val="000C5658"/>
    <w:rsid w:val="000C5E85"/>
    <w:rsid w:val="000C6077"/>
    <w:rsid w:val="000C6A9B"/>
    <w:rsid w:val="000C6C11"/>
    <w:rsid w:val="000C6F8A"/>
    <w:rsid w:val="000D02A6"/>
    <w:rsid w:val="000D0302"/>
    <w:rsid w:val="000D0EBE"/>
    <w:rsid w:val="000D10E7"/>
    <w:rsid w:val="000D27CA"/>
    <w:rsid w:val="000D42EB"/>
    <w:rsid w:val="000D47F6"/>
    <w:rsid w:val="000D484A"/>
    <w:rsid w:val="000D4C3D"/>
    <w:rsid w:val="000D5C6A"/>
    <w:rsid w:val="000D5C7D"/>
    <w:rsid w:val="000D5EE5"/>
    <w:rsid w:val="000D5F41"/>
    <w:rsid w:val="000D6052"/>
    <w:rsid w:val="000D6BC5"/>
    <w:rsid w:val="000D70DE"/>
    <w:rsid w:val="000D7A65"/>
    <w:rsid w:val="000D7C1A"/>
    <w:rsid w:val="000E01AA"/>
    <w:rsid w:val="000E01B8"/>
    <w:rsid w:val="000E06F3"/>
    <w:rsid w:val="000E070A"/>
    <w:rsid w:val="000E0CF6"/>
    <w:rsid w:val="000E1A9F"/>
    <w:rsid w:val="000E281B"/>
    <w:rsid w:val="000E4A7E"/>
    <w:rsid w:val="000E59AC"/>
    <w:rsid w:val="000E5C24"/>
    <w:rsid w:val="000E5C60"/>
    <w:rsid w:val="000E5E80"/>
    <w:rsid w:val="000E6AE5"/>
    <w:rsid w:val="000E6B27"/>
    <w:rsid w:val="000E71D0"/>
    <w:rsid w:val="000E773B"/>
    <w:rsid w:val="000E7E1D"/>
    <w:rsid w:val="000E7E85"/>
    <w:rsid w:val="000F04B5"/>
    <w:rsid w:val="000F0A5D"/>
    <w:rsid w:val="000F0AD0"/>
    <w:rsid w:val="000F1DBC"/>
    <w:rsid w:val="000F23FA"/>
    <w:rsid w:val="000F24F0"/>
    <w:rsid w:val="000F26E9"/>
    <w:rsid w:val="000F33F4"/>
    <w:rsid w:val="000F37D7"/>
    <w:rsid w:val="000F38D6"/>
    <w:rsid w:val="000F426D"/>
    <w:rsid w:val="000F4B0F"/>
    <w:rsid w:val="000F4BCC"/>
    <w:rsid w:val="000F4FC1"/>
    <w:rsid w:val="000F560D"/>
    <w:rsid w:val="000F5B5E"/>
    <w:rsid w:val="000F6649"/>
    <w:rsid w:val="000F6F0A"/>
    <w:rsid w:val="000F72F8"/>
    <w:rsid w:val="000F742F"/>
    <w:rsid w:val="000F7B67"/>
    <w:rsid w:val="00100997"/>
    <w:rsid w:val="0010117D"/>
    <w:rsid w:val="001012D5"/>
    <w:rsid w:val="0010131B"/>
    <w:rsid w:val="00101DC1"/>
    <w:rsid w:val="00101F70"/>
    <w:rsid w:val="00102596"/>
    <w:rsid w:val="00103180"/>
    <w:rsid w:val="00104446"/>
    <w:rsid w:val="00104B5A"/>
    <w:rsid w:val="00104E91"/>
    <w:rsid w:val="00105B53"/>
    <w:rsid w:val="0010600A"/>
    <w:rsid w:val="00106494"/>
    <w:rsid w:val="0010698F"/>
    <w:rsid w:val="00106A7E"/>
    <w:rsid w:val="00106B35"/>
    <w:rsid w:val="00106CD6"/>
    <w:rsid w:val="00106EC6"/>
    <w:rsid w:val="00107CFB"/>
    <w:rsid w:val="0011053F"/>
    <w:rsid w:val="001110AC"/>
    <w:rsid w:val="0011150D"/>
    <w:rsid w:val="001120FD"/>
    <w:rsid w:val="001121A6"/>
    <w:rsid w:val="001123AB"/>
    <w:rsid w:val="0011249D"/>
    <w:rsid w:val="00112737"/>
    <w:rsid w:val="00112A74"/>
    <w:rsid w:val="00112C3E"/>
    <w:rsid w:val="00112E73"/>
    <w:rsid w:val="00112FC8"/>
    <w:rsid w:val="00113495"/>
    <w:rsid w:val="00113538"/>
    <w:rsid w:val="001142C0"/>
    <w:rsid w:val="001146F6"/>
    <w:rsid w:val="001149AE"/>
    <w:rsid w:val="00115158"/>
    <w:rsid w:val="00115B8D"/>
    <w:rsid w:val="00116189"/>
    <w:rsid w:val="00116BEE"/>
    <w:rsid w:val="00117267"/>
    <w:rsid w:val="001176AF"/>
    <w:rsid w:val="00120028"/>
    <w:rsid w:val="001204E8"/>
    <w:rsid w:val="0012238A"/>
    <w:rsid w:val="00122493"/>
    <w:rsid w:val="00122495"/>
    <w:rsid w:val="001225B3"/>
    <w:rsid w:val="001227BD"/>
    <w:rsid w:val="001236C5"/>
    <w:rsid w:val="00123894"/>
    <w:rsid w:val="0012399B"/>
    <w:rsid w:val="001239A9"/>
    <w:rsid w:val="00123A31"/>
    <w:rsid w:val="00124AE7"/>
    <w:rsid w:val="001250AF"/>
    <w:rsid w:val="0012598D"/>
    <w:rsid w:val="00125BE4"/>
    <w:rsid w:val="0012609B"/>
    <w:rsid w:val="00126AE2"/>
    <w:rsid w:val="00127672"/>
    <w:rsid w:val="00127B51"/>
    <w:rsid w:val="00127CD2"/>
    <w:rsid w:val="00127F5A"/>
    <w:rsid w:val="00130279"/>
    <w:rsid w:val="00130EAE"/>
    <w:rsid w:val="00131249"/>
    <w:rsid w:val="001314A3"/>
    <w:rsid w:val="00131BA6"/>
    <w:rsid w:val="0013282F"/>
    <w:rsid w:val="00132F8A"/>
    <w:rsid w:val="00133692"/>
    <w:rsid w:val="00133CA4"/>
    <w:rsid w:val="0013409D"/>
    <w:rsid w:val="00134744"/>
    <w:rsid w:val="0013480B"/>
    <w:rsid w:val="00134A26"/>
    <w:rsid w:val="001352D0"/>
    <w:rsid w:val="001373D4"/>
    <w:rsid w:val="00137440"/>
    <w:rsid w:val="0013774B"/>
    <w:rsid w:val="00137750"/>
    <w:rsid w:val="001379A9"/>
    <w:rsid w:val="001402CB"/>
    <w:rsid w:val="001407FB"/>
    <w:rsid w:val="0014097A"/>
    <w:rsid w:val="00140AAA"/>
    <w:rsid w:val="0014122C"/>
    <w:rsid w:val="00141BA5"/>
    <w:rsid w:val="00141D8A"/>
    <w:rsid w:val="00142047"/>
    <w:rsid w:val="00142674"/>
    <w:rsid w:val="00142C30"/>
    <w:rsid w:val="00142D84"/>
    <w:rsid w:val="001434E6"/>
    <w:rsid w:val="001435AB"/>
    <w:rsid w:val="00143BF9"/>
    <w:rsid w:val="00144260"/>
    <w:rsid w:val="00144C6E"/>
    <w:rsid w:val="00144CC2"/>
    <w:rsid w:val="00145DFF"/>
    <w:rsid w:val="0014680F"/>
    <w:rsid w:val="00146BB1"/>
    <w:rsid w:val="00146C6E"/>
    <w:rsid w:val="00146EFA"/>
    <w:rsid w:val="001470BB"/>
    <w:rsid w:val="001472BA"/>
    <w:rsid w:val="001477ED"/>
    <w:rsid w:val="00147A3A"/>
    <w:rsid w:val="001505F0"/>
    <w:rsid w:val="00151299"/>
    <w:rsid w:val="00151E98"/>
    <w:rsid w:val="001520BC"/>
    <w:rsid w:val="00152456"/>
    <w:rsid w:val="00152D51"/>
    <w:rsid w:val="00153D2F"/>
    <w:rsid w:val="001549D4"/>
    <w:rsid w:val="00154A3A"/>
    <w:rsid w:val="00154E63"/>
    <w:rsid w:val="0015576B"/>
    <w:rsid w:val="00155D33"/>
    <w:rsid w:val="00156377"/>
    <w:rsid w:val="001569BA"/>
    <w:rsid w:val="00156C06"/>
    <w:rsid w:val="00156DAB"/>
    <w:rsid w:val="00156F34"/>
    <w:rsid w:val="0015761A"/>
    <w:rsid w:val="00157C04"/>
    <w:rsid w:val="001608A6"/>
    <w:rsid w:val="00161A8F"/>
    <w:rsid w:val="00161FB9"/>
    <w:rsid w:val="00162016"/>
    <w:rsid w:val="0016226A"/>
    <w:rsid w:val="0016262E"/>
    <w:rsid w:val="0016263A"/>
    <w:rsid w:val="001627CF"/>
    <w:rsid w:val="00163B82"/>
    <w:rsid w:val="00163C64"/>
    <w:rsid w:val="00164280"/>
    <w:rsid w:val="00164ADB"/>
    <w:rsid w:val="001659A6"/>
    <w:rsid w:val="00166263"/>
    <w:rsid w:val="00166417"/>
    <w:rsid w:val="00167500"/>
    <w:rsid w:val="00167AE9"/>
    <w:rsid w:val="001707B0"/>
    <w:rsid w:val="00170B87"/>
    <w:rsid w:val="00170E50"/>
    <w:rsid w:val="001710C8"/>
    <w:rsid w:val="001712B7"/>
    <w:rsid w:val="0017146A"/>
    <w:rsid w:val="00171DCA"/>
    <w:rsid w:val="00172243"/>
    <w:rsid w:val="00172432"/>
    <w:rsid w:val="0017282B"/>
    <w:rsid w:val="00173079"/>
    <w:rsid w:val="00173120"/>
    <w:rsid w:val="00173204"/>
    <w:rsid w:val="00173703"/>
    <w:rsid w:val="001739FF"/>
    <w:rsid w:val="00174242"/>
    <w:rsid w:val="00175CCE"/>
    <w:rsid w:val="00175E32"/>
    <w:rsid w:val="00177AE0"/>
    <w:rsid w:val="00177DB4"/>
    <w:rsid w:val="00180137"/>
    <w:rsid w:val="00180961"/>
    <w:rsid w:val="00180E50"/>
    <w:rsid w:val="0018116D"/>
    <w:rsid w:val="0018181A"/>
    <w:rsid w:val="00181BCB"/>
    <w:rsid w:val="00182AFF"/>
    <w:rsid w:val="00183D84"/>
    <w:rsid w:val="00184257"/>
    <w:rsid w:val="001847C0"/>
    <w:rsid w:val="00185D64"/>
    <w:rsid w:val="001860B6"/>
    <w:rsid w:val="00186946"/>
    <w:rsid w:val="0018699D"/>
    <w:rsid w:val="00190072"/>
    <w:rsid w:val="00190129"/>
    <w:rsid w:val="0019032D"/>
    <w:rsid w:val="00190A6B"/>
    <w:rsid w:val="00190E37"/>
    <w:rsid w:val="00191C3A"/>
    <w:rsid w:val="00191F28"/>
    <w:rsid w:val="001926AC"/>
    <w:rsid w:val="001926F0"/>
    <w:rsid w:val="00192E4A"/>
    <w:rsid w:val="00193D31"/>
    <w:rsid w:val="00193EF2"/>
    <w:rsid w:val="0019415C"/>
    <w:rsid w:val="00195F90"/>
    <w:rsid w:val="001968FA"/>
    <w:rsid w:val="001975CB"/>
    <w:rsid w:val="0019760E"/>
    <w:rsid w:val="001A03DA"/>
    <w:rsid w:val="001A03DB"/>
    <w:rsid w:val="001A0B0F"/>
    <w:rsid w:val="001A1F87"/>
    <w:rsid w:val="001A231D"/>
    <w:rsid w:val="001A2500"/>
    <w:rsid w:val="001A25EC"/>
    <w:rsid w:val="001A26B9"/>
    <w:rsid w:val="001A3329"/>
    <w:rsid w:val="001A3334"/>
    <w:rsid w:val="001A39B3"/>
    <w:rsid w:val="001A3D1B"/>
    <w:rsid w:val="001A4241"/>
    <w:rsid w:val="001A4512"/>
    <w:rsid w:val="001A452E"/>
    <w:rsid w:val="001A5033"/>
    <w:rsid w:val="001A5683"/>
    <w:rsid w:val="001A5F89"/>
    <w:rsid w:val="001A6A7C"/>
    <w:rsid w:val="001A6C77"/>
    <w:rsid w:val="001A7966"/>
    <w:rsid w:val="001A7E72"/>
    <w:rsid w:val="001B0043"/>
    <w:rsid w:val="001B0680"/>
    <w:rsid w:val="001B0829"/>
    <w:rsid w:val="001B0B79"/>
    <w:rsid w:val="001B0D0A"/>
    <w:rsid w:val="001B10B3"/>
    <w:rsid w:val="001B152F"/>
    <w:rsid w:val="001B283D"/>
    <w:rsid w:val="001B31B1"/>
    <w:rsid w:val="001B31C9"/>
    <w:rsid w:val="001B370E"/>
    <w:rsid w:val="001B4A7F"/>
    <w:rsid w:val="001B4C62"/>
    <w:rsid w:val="001B4CB6"/>
    <w:rsid w:val="001B52C1"/>
    <w:rsid w:val="001B56F0"/>
    <w:rsid w:val="001B71F2"/>
    <w:rsid w:val="001B720F"/>
    <w:rsid w:val="001B75FC"/>
    <w:rsid w:val="001B788B"/>
    <w:rsid w:val="001C0733"/>
    <w:rsid w:val="001C0886"/>
    <w:rsid w:val="001C1900"/>
    <w:rsid w:val="001C1F22"/>
    <w:rsid w:val="001C21E9"/>
    <w:rsid w:val="001C309B"/>
    <w:rsid w:val="001C3224"/>
    <w:rsid w:val="001C3D2F"/>
    <w:rsid w:val="001C3F44"/>
    <w:rsid w:val="001C43A0"/>
    <w:rsid w:val="001C44F0"/>
    <w:rsid w:val="001C4684"/>
    <w:rsid w:val="001C48E9"/>
    <w:rsid w:val="001C4AD9"/>
    <w:rsid w:val="001C4AE9"/>
    <w:rsid w:val="001C5046"/>
    <w:rsid w:val="001C5122"/>
    <w:rsid w:val="001C52DB"/>
    <w:rsid w:val="001C5319"/>
    <w:rsid w:val="001C5848"/>
    <w:rsid w:val="001C65C1"/>
    <w:rsid w:val="001C683B"/>
    <w:rsid w:val="001C6921"/>
    <w:rsid w:val="001C70AB"/>
    <w:rsid w:val="001C7182"/>
    <w:rsid w:val="001C73DD"/>
    <w:rsid w:val="001C7B6E"/>
    <w:rsid w:val="001D0024"/>
    <w:rsid w:val="001D06E2"/>
    <w:rsid w:val="001D0E40"/>
    <w:rsid w:val="001D1925"/>
    <w:rsid w:val="001D1DF9"/>
    <w:rsid w:val="001D2569"/>
    <w:rsid w:val="001D291B"/>
    <w:rsid w:val="001D328D"/>
    <w:rsid w:val="001D374D"/>
    <w:rsid w:val="001D3AC0"/>
    <w:rsid w:val="001D51A6"/>
    <w:rsid w:val="001D51AA"/>
    <w:rsid w:val="001D51C7"/>
    <w:rsid w:val="001D52AF"/>
    <w:rsid w:val="001D57E0"/>
    <w:rsid w:val="001D739B"/>
    <w:rsid w:val="001D794B"/>
    <w:rsid w:val="001E2213"/>
    <w:rsid w:val="001E2324"/>
    <w:rsid w:val="001E33DF"/>
    <w:rsid w:val="001E3465"/>
    <w:rsid w:val="001E3A25"/>
    <w:rsid w:val="001E40C0"/>
    <w:rsid w:val="001E4412"/>
    <w:rsid w:val="001E488B"/>
    <w:rsid w:val="001E4A7D"/>
    <w:rsid w:val="001E4B8B"/>
    <w:rsid w:val="001E5603"/>
    <w:rsid w:val="001E5FB2"/>
    <w:rsid w:val="001E6119"/>
    <w:rsid w:val="001E63A3"/>
    <w:rsid w:val="001E65B6"/>
    <w:rsid w:val="001E688A"/>
    <w:rsid w:val="001E692C"/>
    <w:rsid w:val="001E73B3"/>
    <w:rsid w:val="001E7F31"/>
    <w:rsid w:val="001F025C"/>
    <w:rsid w:val="001F1858"/>
    <w:rsid w:val="001F189A"/>
    <w:rsid w:val="001F1FA7"/>
    <w:rsid w:val="001F25E0"/>
    <w:rsid w:val="001F3A9E"/>
    <w:rsid w:val="001F4254"/>
    <w:rsid w:val="001F4688"/>
    <w:rsid w:val="001F4784"/>
    <w:rsid w:val="001F4E2D"/>
    <w:rsid w:val="001F4E57"/>
    <w:rsid w:val="001F5A33"/>
    <w:rsid w:val="001F6855"/>
    <w:rsid w:val="001F7AC5"/>
    <w:rsid w:val="001F7EB2"/>
    <w:rsid w:val="0020052A"/>
    <w:rsid w:val="002017FF"/>
    <w:rsid w:val="002019E9"/>
    <w:rsid w:val="00201F33"/>
    <w:rsid w:val="00201FE7"/>
    <w:rsid w:val="00202394"/>
    <w:rsid w:val="002025CC"/>
    <w:rsid w:val="00202733"/>
    <w:rsid w:val="0020345D"/>
    <w:rsid w:val="00203B98"/>
    <w:rsid w:val="0020458A"/>
    <w:rsid w:val="00204791"/>
    <w:rsid w:val="00204E81"/>
    <w:rsid w:val="00205850"/>
    <w:rsid w:val="00205900"/>
    <w:rsid w:val="00205FDA"/>
    <w:rsid w:val="0020665B"/>
    <w:rsid w:val="00206C1D"/>
    <w:rsid w:val="00207455"/>
    <w:rsid w:val="002075D8"/>
    <w:rsid w:val="0020762F"/>
    <w:rsid w:val="00207822"/>
    <w:rsid w:val="0021078F"/>
    <w:rsid w:val="002107A0"/>
    <w:rsid w:val="00210E2D"/>
    <w:rsid w:val="00211198"/>
    <w:rsid w:val="00211B31"/>
    <w:rsid w:val="00211F6F"/>
    <w:rsid w:val="00212F59"/>
    <w:rsid w:val="0021361A"/>
    <w:rsid w:val="00213A78"/>
    <w:rsid w:val="00213A90"/>
    <w:rsid w:val="00214E7A"/>
    <w:rsid w:val="00214F64"/>
    <w:rsid w:val="002161A0"/>
    <w:rsid w:val="002162A5"/>
    <w:rsid w:val="002163B5"/>
    <w:rsid w:val="00216D63"/>
    <w:rsid w:val="00217212"/>
    <w:rsid w:val="0021723C"/>
    <w:rsid w:val="00217AA2"/>
    <w:rsid w:val="00217FF8"/>
    <w:rsid w:val="00220172"/>
    <w:rsid w:val="00220723"/>
    <w:rsid w:val="0022076C"/>
    <w:rsid w:val="00221CC0"/>
    <w:rsid w:val="002221A0"/>
    <w:rsid w:val="00222BDF"/>
    <w:rsid w:val="00223009"/>
    <w:rsid w:val="002233A9"/>
    <w:rsid w:val="002236A6"/>
    <w:rsid w:val="00223A4A"/>
    <w:rsid w:val="00223FA2"/>
    <w:rsid w:val="0022428D"/>
    <w:rsid w:val="002245BC"/>
    <w:rsid w:val="0022467A"/>
    <w:rsid w:val="0022475D"/>
    <w:rsid w:val="00224E02"/>
    <w:rsid w:val="00225114"/>
    <w:rsid w:val="00225846"/>
    <w:rsid w:val="00225921"/>
    <w:rsid w:val="00225AA5"/>
    <w:rsid w:val="00225D94"/>
    <w:rsid w:val="00225DD1"/>
    <w:rsid w:val="0022718A"/>
    <w:rsid w:val="0023014A"/>
    <w:rsid w:val="00230233"/>
    <w:rsid w:val="00230955"/>
    <w:rsid w:val="00230BE9"/>
    <w:rsid w:val="00231052"/>
    <w:rsid w:val="00231616"/>
    <w:rsid w:val="00231A7C"/>
    <w:rsid w:val="00231EB5"/>
    <w:rsid w:val="00232BFE"/>
    <w:rsid w:val="002334A1"/>
    <w:rsid w:val="00233598"/>
    <w:rsid w:val="00233FBE"/>
    <w:rsid w:val="00234351"/>
    <w:rsid w:val="00234B0B"/>
    <w:rsid w:val="00234EE7"/>
    <w:rsid w:val="0023502E"/>
    <w:rsid w:val="00235581"/>
    <w:rsid w:val="0023582C"/>
    <w:rsid w:val="00235D89"/>
    <w:rsid w:val="00235E7F"/>
    <w:rsid w:val="00236545"/>
    <w:rsid w:val="002366F4"/>
    <w:rsid w:val="00237DFE"/>
    <w:rsid w:val="00237E41"/>
    <w:rsid w:val="002405B7"/>
    <w:rsid w:val="0024093D"/>
    <w:rsid w:val="002410CC"/>
    <w:rsid w:val="00241131"/>
    <w:rsid w:val="002412AA"/>
    <w:rsid w:val="002419BF"/>
    <w:rsid w:val="00241DAA"/>
    <w:rsid w:val="00241EB3"/>
    <w:rsid w:val="00242131"/>
    <w:rsid w:val="00242696"/>
    <w:rsid w:val="00242FB4"/>
    <w:rsid w:val="00243162"/>
    <w:rsid w:val="00244021"/>
    <w:rsid w:val="002441DF"/>
    <w:rsid w:val="00244573"/>
    <w:rsid w:val="0024478B"/>
    <w:rsid w:val="002455DB"/>
    <w:rsid w:val="00246045"/>
    <w:rsid w:val="0024614E"/>
    <w:rsid w:val="0024655D"/>
    <w:rsid w:val="00246E3D"/>
    <w:rsid w:val="002470FE"/>
    <w:rsid w:val="00247335"/>
    <w:rsid w:val="00247A98"/>
    <w:rsid w:val="002500CA"/>
    <w:rsid w:val="002501E7"/>
    <w:rsid w:val="00250B99"/>
    <w:rsid w:val="00250C8C"/>
    <w:rsid w:val="00251191"/>
    <w:rsid w:val="00252049"/>
    <w:rsid w:val="0025395D"/>
    <w:rsid w:val="00253CAD"/>
    <w:rsid w:val="00253F3B"/>
    <w:rsid w:val="002547A7"/>
    <w:rsid w:val="00254C4E"/>
    <w:rsid w:val="00254FCE"/>
    <w:rsid w:val="00255C16"/>
    <w:rsid w:val="00256082"/>
    <w:rsid w:val="0025693E"/>
    <w:rsid w:val="00256FB2"/>
    <w:rsid w:val="00257213"/>
    <w:rsid w:val="002573AF"/>
    <w:rsid w:val="0025746E"/>
    <w:rsid w:val="00260166"/>
    <w:rsid w:val="00260821"/>
    <w:rsid w:val="002609DF"/>
    <w:rsid w:val="00260F78"/>
    <w:rsid w:val="00261EDF"/>
    <w:rsid w:val="00262890"/>
    <w:rsid w:val="00262D63"/>
    <w:rsid w:val="002630BD"/>
    <w:rsid w:val="002630DB"/>
    <w:rsid w:val="002632DD"/>
    <w:rsid w:val="0026330F"/>
    <w:rsid w:val="00263C95"/>
    <w:rsid w:val="00264832"/>
    <w:rsid w:val="00264976"/>
    <w:rsid w:val="00264D8E"/>
    <w:rsid w:val="00267118"/>
    <w:rsid w:val="002679EF"/>
    <w:rsid w:val="002704F5"/>
    <w:rsid w:val="002708A9"/>
    <w:rsid w:val="00270B48"/>
    <w:rsid w:val="00271E0B"/>
    <w:rsid w:val="00271E64"/>
    <w:rsid w:val="00271ECC"/>
    <w:rsid w:val="00272400"/>
    <w:rsid w:val="00273736"/>
    <w:rsid w:val="00273C0A"/>
    <w:rsid w:val="00274757"/>
    <w:rsid w:val="002751B6"/>
    <w:rsid w:val="002753FF"/>
    <w:rsid w:val="00276BF5"/>
    <w:rsid w:val="00276D0A"/>
    <w:rsid w:val="00277176"/>
    <w:rsid w:val="002774F4"/>
    <w:rsid w:val="0028079C"/>
    <w:rsid w:val="00280ABD"/>
    <w:rsid w:val="00280C1B"/>
    <w:rsid w:val="00280F55"/>
    <w:rsid w:val="002811DE"/>
    <w:rsid w:val="002812F9"/>
    <w:rsid w:val="00281676"/>
    <w:rsid w:val="00281757"/>
    <w:rsid w:val="00281995"/>
    <w:rsid w:val="00281ED8"/>
    <w:rsid w:val="00281F10"/>
    <w:rsid w:val="002826F0"/>
    <w:rsid w:val="00282F49"/>
    <w:rsid w:val="0028309A"/>
    <w:rsid w:val="00283336"/>
    <w:rsid w:val="00283C7D"/>
    <w:rsid w:val="00283ED9"/>
    <w:rsid w:val="00283F20"/>
    <w:rsid w:val="00284B06"/>
    <w:rsid w:val="002857EE"/>
    <w:rsid w:val="00285AB2"/>
    <w:rsid w:val="00285BC1"/>
    <w:rsid w:val="00286C0A"/>
    <w:rsid w:val="00287BC3"/>
    <w:rsid w:val="00287E81"/>
    <w:rsid w:val="002904BD"/>
    <w:rsid w:val="00291158"/>
    <w:rsid w:val="0029141A"/>
    <w:rsid w:val="00291792"/>
    <w:rsid w:val="0029180F"/>
    <w:rsid w:val="00291EB7"/>
    <w:rsid w:val="00292224"/>
    <w:rsid w:val="00292C34"/>
    <w:rsid w:val="00293618"/>
    <w:rsid w:val="0029370E"/>
    <w:rsid w:val="00293BA0"/>
    <w:rsid w:val="00293C9D"/>
    <w:rsid w:val="00293CC8"/>
    <w:rsid w:val="002940E2"/>
    <w:rsid w:val="00294916"/>
    <w:rsid w:val="00294F7A"/>
    <w:rsid w:val="00295154"/>
    <w:rsid w:val="00295297"/>
    <w:rsid w:val="0029542F"/>
    <w:rsid w:val="00295A08"/>
    <w:rsid w:val="00295BFD"/>
    <w:rsid w:val="00295EBC"/>
    <w:rsid w:val="00296BF0"/>
    <w:rsid w:val="00297138"/>
    <w:rsid w:val="002973B1"/>
    <w:rsid w:val="002975C7"/>
    <w:rsid w:val="002978EA"/>
    <w:rsid w:val="002A0BEF"/>
    <w:rsid w:val="002A1911"/>
    <w:rsid w:val="002A19FD"/>
    <w:rsid w:val="002A1C79"/>
    <w:rsid w:val="002A21BC"/>
    <w:rsid w:val="002A2252"/>
    <w:rsid w:val="002A243E"/>
    <w:rsid w:val="002A2E9A"/>
    <w:rsid w:val="002A2F8C"/>
    <w:rsid w:val="002A33BC"/>
    <w:rsid w:val="002A3C61"/>
    <w:rsid w:val="002A459F"/>
    <w:rsid w:val="002A4687"/>
    <w:rsid w:val="002A4D6D"/>
    <w:rsid w:val="002A500C"/>
    <w:rsid w:val="002A5667"/>
    <w:rsid w:val="002A5B22"/>
    <w:rsid w:val="002A6E65"/>
    <w:rsid w:val="002A7850"/>
    <w:rsid w:val="002A7A60"/>
    <w:rsid w:val="002A7D8B"/>
    <w:rsid w:val="002B01F5"/>
    <w:rsid w:val="002B02F3"/>
    <w:rsid w:val="002B06A9"/>
    <w:rsid w:val="002B0821"/>
    <w:rsid w:val="002B09DD"/>
    <w:rsid w:val="002B0B21"/>
    <w:rsid w:val="002B14D7"/>
    <w:rsid w:val="002B1C36"/>
    <w:rsid w:val="002B1D97"/>
    <w:rsid w:val="002B22FA"/>
    <w:rsid w:val="002B2A6F"/>
    <w:rsid w:val="002B3474"/>
    <w:rsid w:val="002B36EA"/>
    <w:rsid w:val="002B38CA"/>
    <w:rsid w:val="002B3E9A"/>
    <w:rsid w:val="002B64DA"/>
    <w:rsid w:val="002B6B2F"/>
    <w:rsid w:val="002B6E62"/>
    <w:rsid w:val="002B739E"/>
    <w:rsid w:val="002B77BE"/>
    <w:rsid w:val="002B7A3F"/>
    <w:rsid w:val="002B7DAD"/>
    <w:rsid w:val="002C05B4"/>
    <w:rsid w:val="002C1292"/>
    <w:rsid w:val="002C129E"/>
    <w:rsid w:val="002C13DB"/>
    <w:rsid w:val="002C1575"/>
    <w:rsid w:val="002C1739"/>
    <w:rsid w:val="002C20BE"/>
    <w:rsid w:val="002C220A"/>
    <w:rsid w:val="002C4458"/>
    <w:rsid w:val="002C44AD"/>
    <w:rsid w:val="002C50F0"/>
    <w:rsid w:val="002C52FA"/>
    <w:rsid w:val="002C546C"/>
    <w:rsid w:val="002C5488"/>
    <w:rsid w:val="002C57D4"/>
    <w:rsid w:val="002C58BA"/>
    <w:rsid w:val="002C5D58"/>
    <w:rsid w:val="002C5E24"/>
    <w:rsid w:val="002C6288"/>
    <w:rsid w:val="002C630B"/>
    <w:rsid w:val="002C6425"/>
    <w:rsid w:val="002C67BB"/>
    <w:rsid w:val="002C6A5F"/>
    <w:rsid w:val="002C7522"/>
    <w:rsid w:val="002C7612"/>
    <w:rsid w:val="002D0CB7"/>
    <w:rsid w:val="002D162F"/>
    <w:rsid w:val="002D2110"/>
    <w:rsid w:val="002D287A"/>
    <w:rsid w:val="002D2D64"/>
    <w:rsid w:val="002D2E6C"/>
    <w:rsid w:val="002D33E0"/>
    <w:rsid w:val="002D46C2"/>
    <w:rsid w:val="002D4803"/>
    <w:rsid w:val="002D4E2D"/>
    <w:rsid w:val="002D4E34"/>
    <w:rsid w:val="002D5684"/>
    <w:rsid w:val="002D5BFA"/>
    <w:rsid w:val="002D5FDF"/>
    <w:rsid w:val="002D678F"/>
    <w:rsid w:val="002D6955"/>
    <w:rsid w:val="002D70DE"/>
    <w:rsid w:val="002D75FA"/>
    <w:rsid w:val="002D7672"/>
    <w:rsid w:val="002D771F"/>
    <w:rsid w:val="002D77A5"/>
    <w:rsid w:val="002D7FEF"/>
    <w:rsid w:val="002E03E9"/>
    <w:rsid w:val="002E06CB"/>
    <w:rsid w:val="002E09D7"/>
    <w:rsid w:val="002E0D2F"/>
    <w:rsid w:val="002E1097"/>
    <w:rsid w:val="002E15B9"/>
    <w:rsid w:val="002E16EF"/>
    <w:rsid w:val="002E1743"/>
    <w:rsid w:val="002E1993"/>
    <w:rsid w:val="002E2C44"/>
    <w:rsid w:val="002E2C4F"/>
    <w:rsid w:val="002E3482"/>
    <w:rsid w:val="002E3B7C"/>
    <w:rsid w:val="002E3BC8"/>
    <w:rsid w:val="002E42F6"/>
    <w:rsid w:val="002E4A1A"/>
    <w:rsid w:val="002E4F24"/>
    <w:rsid w:val="002E5C77"/>
    <w:rsid w:val="002E5E50"/>
    <w:rsid w:val="002E6F7B"/>
    <w:rsid w:val="002E7275"/>
    <w:rsid w:val="002E7892"/>
    <w:rsid w:val="002E7E42"/>
    <w:rsid w:val="002F0AC9"/>
    <w:rsid w:val="002F0D21"/>
    <w:rsid w:val="002F17A7"/>
    <w:rsid w:val="002F19B7"/>
    <w:rsid w:val="002F2CD6"/>
    <w:rsid w:val="002F32B8"/>
    <w:rsid w:val="002F36DE"/>
    <w:rsid w:val="002F37E7"/>
    <w:rsid w:val="002F381E"/>
    <w:rsid w:val="002F3E12"/>
    <w:rsid w:val="002F483F"/>
    <w:rsid w:val="002F48A0"/>
    <w:rsid w:val="002F49C5"/>
    <w:rsid w:val="002F5425"/>
    <w:rsid w:val="002F574F"/>
    <w:rsid w:val="002F68EB"/>
    <w:rsid w:val="002F6B57"/>
    <w:rsid w:val="002F6DB9"/>
    <w:rsid w:val="002F6F50"/>
    <w:rsid w:val="002F7069"/>
    <w:rsid w:val="00301550"/>
    <w:rsid w:val="00301E40"/>
    <w:rsid w:val="003020B7"/>
    <w:rsid w:val="0030318B"/>
    <w:rsid w:val="003032A0"/>
    <w:rsid w:val="00303374"/>
    <w:rsid w:val="00303A07"/>
    <w:rsid w:val="00304784"/>
    <w:rsid w:val="00304A04"/>
    <w:rsid w:val="00304C3E"/>
    <w:rsid w:val="003051C5"/>
    <w:rsid w:val="00305D2F"/>
    <w:rsid w:val="00305FE9"/>
    <w:rsid w:val="003062DD"/>
    <w:rsid w:val="00306770"/>
    <w:rsid w:val="003076EE"/>
    <w:rsid w:val="00307FF9"/>
    <w:rsid w:val="0031026F"/>
    <w:rsid w:val="00310333"/>
    <w:rsid w:val="00310AE5"/>
    <w:rsid w:val="00310C51"/>
    <w:rsid w:val="00310E38"/>
    <w:rsid w:val="00310EFC"/>
    <w:rsid w:val="00310FBC"/>
    <w:rsid w:val="00311304"/>
    <w:rsid w:val="0031166D"/>
    <w:rsid w:val="0031185C"/>
    <w:rsid w:val="003123CD"/>
    <w:rsid w:val="00312F51"/>
    <w:rsid w:val="003133A5"/>
    <w:rsid w:val="0031344D"/>
    <w:rsid w:val="00313916"/>
    <w:rsid w:val="003146A0"/>
    <w:rsid w:val="00314A51"/>
    <w:rsid w:val="0031525E"/>
    <w:rsid w:val="0031527A"/>
    <w:rsid w:val="003155DB"/>
    <w:rsid w:val="003157E1"/>
    <w:rsid w:val="00316729"/>
    <w:rsid w:val="003167FB"/>
    <w:rsid w:val="00316B59"/>
    <w:rsid w:val="00316DE1"/>
    <w:rsid w:val="00316FB7"/>
    <w:rsid w:val="003178F2"/>
    <w:rsid w:val="00317B71"/>
    <w:rsid w:val="0032072E"/>
    <w:rsid w:val="00320C5C"/>
    <w:rsid w:val="003218F4"/>
    <w:rsid w:val="003220A0"/>
    <w:rsid w:val="003225AC"/>
    <w:rsid w:val="00322797"/>
    <w:rsid w:val="003227FF"/>
    <w:rsid w:val="00322AD8"/>
    <w:rsid w:val="00326649"/>
    <w:rsid w:val="0032691B"/>
    <w:rsid w:val="00330423"/>
    <w:rsid w:val="00332FBF"/>
    <w:rsid w:val="00333CC5"/>
    <w:rsid w:val="00333DA0"/>
    <w:rsid w:val="00333FC3"/>
    <w:rsid w:val="003342EC"/>
    <w:rsid w:val="0033440A"/>
    <w:rsid w:val="003345F6"/>
    <w:rsid w:val="00334955"/>
    <w:rsid w:val="00334BE2"/>
    <w:rsid w:val="003352C1"/>
    <w:rsid w:val="00336670"/>
    <w:rsid w:val="0033770E"/>
    <w:rsid w:val="00340176"/>
    <w:rsid w:val="00340B87"/>
    <w:rsid w:val="00340DA0"/>
    <w:rsid w:val="00340F5D"/>
    <w:rsid w:val="00340FE0"/>
    <w:rsid w:val="00342910"/>
    <w:rsid w:val="0034299B"/>
    <w:rsid w:val="0034389B"/>
    <w:rsid w:val="00343AE1"/>
    <w:rsid w:val="003442B7"/>
    <w:rsid w:val="003448D7"/>
    <w:rsid w:val="00344A3A"/>
    <w:rsid w:val="00344CDF"/>
    <w:rsid w:val="00344FA1"/>
    <w:rsid w:val="003452BD"/>
    <w:rsid w:val="00345AAF"/>
    <w:rsid w:val="003466B8"/>
    <w:rsid w:val="00346737"/>
    <w:rsid w:val="00346B24"/>
    <w:rsid w:val="00347342"/>
    <w:rsid w:val="00347586"/>
    <w:rsid w:val="0035012E"/>
    <w:rsid w:val="00350964"/>
    <w:rsid w:val="00351452"/>
    <w:rsid w:val="00352599"/>
    <w:rsid w:val="00352615"/>
    <w:rsid w:val="0035294B"/>
    <w:rsid w:val="003538B9"/>
    <w:rsid w:val="00353D1E"/>
    <w:rsid w:val="00354768"/>
    <w:rsid w:val="0035481F"/>
    <w:rsid w:val="00354978"/>
    <w:rsid w:val="00354A84"/>
    <w:rsid w:val="0035531D"/>
    <w:rsid w:val="003554F6"/>
    <w:rsid w:val="00355745"/>
    <w:rsid w:val="00355C11"/>
    <w:rsid w:val="00355CBE"/>
    <w:rsid w:val="00355E03"/>
    <w:rsid w:val="00355FA7"/>
    <w:rsid w:val="003565DC"/>
    <w:rsid w:val="00356638"/>
    <w:rsid w:val="00356A51"/>
    <w:rsid w:val="00356FEA"/>
    <w:rsid w:val="00357119"/>
    <w:rsid w:val="00357C4A"/>
    <w:rsid w:val="0036027E"/>
    <w:rsid w:val="0036106B"/>
    <w:rsid w:val="00361284"/>
    <w:rsid w:val="0036199F"/>
    <w:rsid w:val="00362025"/>
    <w:rsid w:val="00362845"/>
    <w:rsid w:val="003630AE"/>
    <w:rsid w:val="00363394"/>
    <w:rsid w:val="003633AE"/>
    <w:rsid w:val="0036346D"/>
    <w:rsid w:val="00363564"/>
    <w:rsid w:val="00364608"/>
    <w:rsid w:val="003656DB"/>
    <w:rsid w:val="00365A0C"/>
    <w:rsid w:val="00366769"/>
    <w:rsid w:val="00366823"/>
    <w:rsid w:val="00366904"/>
    <w:rsid w:val="00366B7C"/>
    <w:rsid w:val="00366BB4"/>
    <w:rsid w:val="0036745F"/>
    <w:rsid w:val="0037059F"/>
    <w:rsid w:val="00370AF7"/>
    <w:rsid w:val="00370C44"/>
    <w:rsid w:val="00370D5E"/>
    <w:rsid w:val="003717D0"/>
    <w:rsid w:val="0037298A"/>
    <w:rsid w:val="00372FE2"/>
    <w:rsid w:val="003737D4"/>
    <w:rsid w:val="00374108"/>
    <w:rsid w:val="0037429F"/>
    <w:rsid w:val="00374824"/>
    <w:rsid w:val="0037483C"/>
    <w:rsid w:val="00374A36"/>
    <w:rsid w:val="0037549A"/>
    <w:rsid w:val="003764EA"/>
    <w:rsid w:val="00377053"/>
    <w:rsid w:val="00377FE8"/>
    <w:rsid w:val="003800C4"/>
    <w:rsid w:val="00380108"/>
    <w:rsid w:val="00380321"/>
    <w:rsid w:val="0038087D"/>
    <w:rsid w:val="00381600"/>
    <w:rsid w:val="00381797"/>
    <w:rsid w:val="00381959"/>
    <w:rsid w:val="0038195F"/>
    <w:rsid w:val="00381B98"/>
    <w:rsid w:val="00382765"/>
    <w:rsid w:val="00382B4F"/>
    <w:rsid w:val="00382F24"/>
    <w:rsid w:val="00383351"/>
    <w:rsid w:val="00383853"/>
    <w:rsid w:val="00383B7C"/>
    <w:rsid w:val="003842EC"/>
    <w:rsid w:val="003851DA"/>
    <w:rsid w:val="00385208"/>
    <w:rsid w:val="00385853"/>
    <w:rsid w:val="003860EA"/>
    <w:rsid w:val="00386A81"/>
    <w:rsid w:val="00386DD5"/>
    <w:rsid w:val="00387704"/>
    <w:rsid w:val="003878D7"/>
    <w:rsid w:val="003879A9"/>
    <w:rsid w:val="00387DF6"/>
    <w:rsid w:val="003909AC"/>
    <w:rsid w:val="003912C1"/>
    <w:rsid w:val="00391861"/>
    <w:rsid w:val="00391ADC"/>
    <w:rsid w:val="00392002"/>
    <w:rsid w:val="0039333F"/>
    <w:rsid w:val="00393A5E"/>
    <w:rsid w:val="00393B06"/>
    <w:rsid w:val="00393BD8"/>
    <w:rsid w:val="00393EBD"/>
    <w:rsid w:val="00393EED"/>
    <w:rsid w:val="00394814"/>
    <w:rsid w:val="00394FE8"/>
    <w:rsid w:val="0039564A"/>
    <w:rsid w:val="003956BB"/>
    <w:rsid w:val="00395AEC"/>
    <w:rsid w:val="00395CC9"/>
    <w:rsid w:val="00395E1B"/>
    <w:rsid w:val="00396229"/>
    <w:rsid w:val="003962D2"/>
    <w:rsid w:val="00397DC0"/>
    <w:rsid w:val="003A14B2"/>
    <w:rsid w:val="003A200A"/>
    <w:rsid w:val="003A227A"/>
    <w:rsid w:val="003A2B3A"/>
    <w:rsid w:val="003A2C08"/>
    <w:rsid w:val="003A2FDE"/>
    <w:rsid w:val="003A2FE1"/>
    <w:rsid w:val="003A37D6"/>
    <w:rsid w:val="003A3AB9"/>
    <w:rsid w:val="003A3BB7"/>
    <w:rsid w:val="003A3BD8"/>
    <w:rsid w:val="003A4CF2"/>
    <w:rsid w:val="003A590D"/>
    <w:rsid w:val="003A5E3F"/>
    <w:rsid w:val="003A6062"/>
    <w:rsid w:val="003A60A5"/>
    <w:rsid w:val="003A62BC"/>
    <w:rsid w:val="003A6935"/>
    <w:rsid w:val="003A71BB"/>
    <w:rsid w:val="003A7C87"/>
    <w:rsid w:val="003A7D40"/>
    <w:rsid w:val="003B0FC4"/>
    <w:rsid w:val="003B1159"/>
    <w:rsid w:val="003B2522"/>
    <w:rsid w:val="003B2796"/>
    <w:rsid w:val="003B357D"/>
    <w:rsid w:val="003B3ED3"/>
    <w:rsid w:val="003B3FAF"/>
    <w:rsid w:val="003B4096"/>
    <w:rsid w:val="003B4E74"/>
    <w:rsid w:val="003B4E95"/>
    <w:rsid w:val="003B520E"/>
    <w:rsid w:val="003B56C5"/>
    <w:rsid w:val="003B5C25"/>
    <w:rsid w:val="003B5F38"/>
    <w:rsid w:val="003B622D"/>
    <w:rsid w:val="003B6239"/>
    <w:rsid w:val="003B66DD"/>
    <w:rsid w:val="003B670C"/>
    <w:rsid w:val="003B695B"/>
    <w:rsid w:val="003B6F9B"/>
    <w:rsid w:val="003B79FA"/>
    <w:rsid w:val="003B7A29"/>
    <w:rsid w:val="003C0AAE"/>
    <w:rsid w:val="003C1904"/>
    <w:rsid w:val="003C2A43"/>
    <w:rsid w:val="003C3A10"/>
    <w:rsid w:val="003C3EF3"/>
    <w:rsid w:val="003C4742"/>
    <w:rsid w:val="003C4753"/>
    <w:rsid w:val="003C47F6"/>
    <w:rsid w:val="003C543A"/>
    <w:rsid w:val="003C5549"/>
    <w:rsid w:val="003C5653"/>
    <w:rsid w:val="003C586D"/>
    <w:rsid w:val="003C5BE5"/>
    <w:rsid w:val="003C600C"/>
    <w:rsid w:val="003C6024"/>
    <w:rsid w:val="003C644F"/>
    <w:rsid w:val="003C7EB3"/>
    <w:rsid w:val="003C7FF0"/>
    <w:rsid w:val="003D03E4"/>
    <w:rsid w:val="003D0E02"/>
    <w:rsid w:val="003D0E67"/>
    <w:rsid w:val="003D1777"/>
    <w:rsid w:val="003D281B"/>
    <w:rsid w:val="003D2A9C"/>
    <w:rsid w:val="003D2C8A"/>
    <w:rsid w:val="003D2D74"/>
    <w:rsid w:val="003D3A52"/>
    <w:rsid w:val="003D3C9F"/>
    <w:rsid w:val="003D3D85"/>
    <w:rsid w:val="003D3DAB"/>
    <w:rsid w:val="003D3DC1"/>
    <w:rsid w:val="003D3ECF"/>
    <w:rsid w:val="003D4BE7"/>
    <w:rsid w:val="003D5010"/>
    <w:rsid w:val="003D5246"/>
    <w:rsid w:val="003D5488"/>
    <w:rsid w:val="003D551F"/>
    <w:rsid w:val="003D60A1"/>
    <w:rsid w:val="003E052F"/>
    <w:rsid w:val="003E08CA"/>
    <w:rsid w:val="003E0B4C"/>
    <w:rsid w:val="003E0DA6"/>
    <w:rsid w:val="003E1B2C"/>
    <w:rsid w:val="003E23F8"/>
    <w:rsid w:val="003E284E"/>
    <w:rsid w:val="003E2969"/>
    <w:rsid w:val="003E2E4D"/>
    <w:rsid w:val="003E3B63"/>
    <w:rsid w:val="003E3C96"/>
    <w:rsid w:val="003E3CB7"/>
    <w:rsid w:val="003E4830"/>
    <w:rsid w:val="003E603F"/>
    <w:rsid w:val="003E6219"/>
    <w:rsid w:val="003E66A6"/>
    <w:rsid w:val="003E7137"/>
    <w:rsid w:val="003F09AE"/>
    <w:rsid w:val="003F0EC3"/>
    <w:rsid w:val="003F11F5"/>
    <w:rsid w:val="003F123B"/>
    <w:rsid w:val="003F4A95"/>
    <w:rsid w:val="003F501F"/>
    <w:rsid w:val="003F5038"/>
    <w:rsid w:val="003F5304"/>
    <w:rsid w:val="003F5BE8"/>
    <w:rsid w:val="003F5CFE"/>
    <w:rsid w:val="003F7460"/>
    <w:rsid w:val="003F750D"/>
    <w:rsid w:val="003F7D8E"/>
    <w:rsid w:val="00400036"/>
    <w:rsid w:val="00400553"/>
    <w:rsid w:val="00401269"/>
    <w:rsid w:val="00402ADD"/>
    <w:rsid w:val="00402D5B"/>
    <w:rsid w:val="00403F10"/>
    <w:rsid w:val="0040405F"/>
    <w:rsid w:val="00404315"/>
    <w:rsid w:val="00404496"/>
    <w:rsid w:val="00404515"/>
    <w:rsid w:val="0040453B"/>
    <w:rsid w:val="00404A09"/>
    <w:rsid w:val="00404ACA"/>
    <w:rsid w:val="00404B90"/>
    <w:rsid w:val="00404ED2"/>
    <w:rsid w:val="00405DC3"/>
    <w:rsid w:val="00406CE6"/>
    <w:rsid w:val="00407D00"/>
    <w:rsid w:val="00410B62"/>
    <w:rsid w:val="00411126"/>
    <w:rsid w:val="00411169"/>
    <w:rsid w:val="00411336"/>
    <w:rsid w:val="004113D4"/>
    <w:rsid w:val="00411D3F"/>
    <w:rsid w:val="00411E83"/>
    <w:rsid w:val="00413317"/>
    <w:rsid w:val="0041342D"/>
    <w:rsid w:val="0041397E"/>
    <w:rsid w:val="00413DF0"/>
    <w:rsid w:val="00414A7A"/>
    <w:rsid w:val="00415083"/>
    <w:rsid w:val="00415A5F"/>
    <w:rsid w:val="004171BB"/>
    <w:rsid w:val="004173E1"/>
    <w:rsid w:val="004206D8"/>
    <w:rsid w:val="00420C7A"/>
    <w:rsid w:val="00420FEA"/>
    <w:rsid w:val="00421FF7"/>
    <w:rsid w:val="004225A8"/>
    <w:rsid w:val="00423115"/>
    <w:rsid w:val="00423135"/>
    <w:rsid w:val="00424220"/>
    <w:rsid w:val="00424705"/>
    <w:rsid w:val="00424F86"/>
    <w:rsid w:val="004251E2"/>
    <w:rsid w:val="004256AA"/>
    <w:rsid w:val="00425722"/>
    <w:rsid w:val="00425CF3"/>
    <w:rsid w:val="004260B9"/>
    <w:rsid w:val="004263BF"/>
    <w:rsid w:val="0043017F"/>
    <w:rsid w:val="0043021A"/>
    <w:rsid w:val="0043130F"/>
    <w:rsid w:val="0043139A"/>
    <w:rsid w:val="004313AF"/>
    <w:rsid w:val="00431A1D"/>
    <w:rsid w:val="00431EE1"/>
    <w:rsid w:val="00432B4F"/>
    <w:rsid w:val="00433004"/>
    <w:rsid w:val="00433510"/>
    <w:rsid w:val="00435757"/>
    <w:rsid w:val="004367C9"/>
    <w:rsid w:val="004374B5"/>
    <w:rsid w:val="004374BB"/>
    <w:rsid w:val="00437B10"/>
    <w:rsid w:val="004409D2"/>
    <w:rsid w:val="004412D6"/>
    <w:rsid w:val="0044233D"/>
    <w:rsid w:val="004428E5"/>
    <w:rsid w:val="00442EEE"/>
    <w:rsid w:val="0044348C"/>
    <w:rsid w:val="004436A9"/>
    <w:rsid w:val="004437D1"/>
    <w:rsid w:val="00443930"/>
    <w:rsid w:val="004439D7"/>
    <w:rsid w:val="00443B3C"/>
    <w:rsid w:val="00443BE2"/>
    <w:rsid w:val="00443C12"/>
    <w:rsid w:val="0044465D"/>
    <w:rsid w:val="0044512D"/>
    <w:rsid w:val="00445279"/>
    <w:rsid w:val="00446C2C"/>
    <w:rsid w:val="004470DA"/>
    <w:rsid w:val="0044744F"/>
    <w:rsid w:val="00447CFE"/>
    <w:rsid w:val="0045002F"/>
    <w:rsid w:val="004508EA"/>
    <w:rsid w:val="00450E1D"/>
    <w:rsid w:val="0045103F"/>
    <w:rsid w:val="00451267"/>
    <w:rsid w:val="00451483"/>
    <w:rsid w:val="004515C4"/>
    <w:rsid w:val="004517EB"/>
    <w:rsid w:val="004528EA"/>
    <w:rsid w:val="00452DD1"/>
    <w:rsid w:val="00453152"/>
    <w:rsid w:val="00453CF6"/>
    <w:rsid w:val="00454F0A"/>
    <w:rsid w:val="00454FDC"/>
    <w:rsid w:val="0045537C"/>
    <w:rsid w:val="0045566C"/>
    <w:rsid w:val="0045603A"/>
    <w:rsid w:val="004562AF"/>
    <w:rsid w:val="004565E5"/>
    <w:rsid w:val="004566D5"/>
    <w:rsid w:val="00457081"/>
    <w:rsid w:val="0045772A"/>
    <w:rsid w:val="004607DD"/>
    <w:rsid w:val="00460FFD"/>
    <w:rsid w:val="00462110"/>
    <w:rsid w:val="004622C0"/>
    <w:rsid w:val="00462FF6"/>
    <w:rsid w:val="0046401D"/>
    <w:rsid w:val="00464815"/>
    <w:rsid w:val="00464E75"/>
    <w:rsid w:val="00465137"/>
    <w:rsid w:val="00465664"/>
    <w:rsid w:val="004657BA"/>
    <w:rsid w:val="00465B32"/>
    <w:rsid w:val="00465B56"/>
    <w:rsid w:val="004664AC"/>
    <w:rsid w:val="00466C1A"/>
    <w:rsid w:val="00466EEA"/>
    <w:rsid w:val="004670DE"/>
    <w:rsid w:val="004678AE"/>
    <w:rsid w:val="004679A5"/>
    <w:rsid w:val="004700B0"/>
    <w:rsid w:val="00470166"/>
    <w:rsid w:val="004702AA"/>
    <w:rsid w:val="004704C4"/>
    <w:rsid w:val="004705D2"/>
    <w:rsid w:val="0047111B"/>
    <w:rsid w:val="0047129E"/>
    <w:rsid w:val="00471465"/>
    <w:rsid w:val="0047172B"/>
    <w:rsid w:val="004718BF"/>
    <w:rsid w:val="00471D83"/>
    <w:rsid w:val="004720F2"/>
    <w:rsid w:val="0047246A"/>
    <w:rsid w:val="004729C4"/>
    <w:rsid w:val="004729D6"/>
    <w:rsid w:val="00472A76"/>
    <w:rsid w:val="00472E4B"/>
    <w:rsid w:val="00473076"/>
    <w:rsid w:val="00473C24"/>
    <w:rsid w:val="00473D31"/>
    <w:rsid w:val="004758D3"/>
    <w:rsid w:val="00477A61"/>
    <w:rsid w:val="00477B4D"/>
    <w:rsid w:val="00477BF2"/>
    <w:rsid w:val="00477C7B"/>
    <w:rsid w:val="00477D3E"/>
    <w:rsid w:val="004811EA"/>
    <w:rsid w:val="00481C35"/>
    <w:rsid w:val="00481E0B"/>
    <w:rsid w:val="0048203F"/>
    <w:rsid w:val="00482477"/>
    <w:rsid w:val="0048255E"/>
    <w:rsid w:val="00482595"/>
    <w:rsid w:val="00482C41"/>
    <w:rsid w:val="00483989"/>
    <w:rsid w:val="004846F7"/>
    <w:rsid w:val="0048539A"/>
    <w:rsid w:val="00485905"/>
    <w:rsid w:val="00486728"/>
    <w:rsid w:val="00490399"/>
    <w:rsid w:val="00490B96"/>
    <w:rsid w:val="00490D36"/>
    <w:rsid w:val="00490FCD"/>
    <w:rsid w:val="00491000"/>
    <w:rsid w:val="00491083"/>
    <w:rsid w:val="00491261"/>
    <w:rsid w:val="004914E3"/>
    <w:rsid w:val="00491B09"/>
    <w:rsid w:val="00491F76"/>
    <w:rsid w:val="004922FB"/>
    <w:rsid w:val="0049251B"/>
    <w:rsid w:val="00492853"/>
    <w:rsid w:val="004929F1"/>
    <w:rsid w:val="00492CE7"/>
    <w:rsid w:val="00492D4A"/>
    <w:rsid w:val="00493024"/>
    <w:rsid w:val="0049302E"/>
    <w:rsid w:val="00493DDE"/>
    <w:rsid w:val="00494D37"/>
    <w:rsid w:val="00495166"/>
    <w:rsid w:val="00495A9D"/>
    <w:rsid w:val="00495C82"/>
    <w:rsid w:val="004963CF"/>
    <w:rsid w:val="0049654E"/>
    <w:rsid w:val="0049663B"/>
    <w:rsid w:val="0049682B"/>
    <w:rsid w:val="00496AEB"/>
    <w:rsid w:val="00496C0A"/>
    <w:rsid w:val="0049716B"/>
    <w:rsid w:val="004975BD"/>
    <w:rsid w:val="004A0A53"/>
    <w:rsid w:val="004A12B2"/>
    <w:rsid w:val="004A14CD"/>
    <w:rsid w:val="004A1D1D"/>
    <w:rsid w:val="004A2079"/>
    <w:rsid w:val="004A21A6"/>
    <w:rsid w:val="004A2998"/>
    <w:rsid w:val="004A2D61"/>
    <w:rsid w:val="004A30A4"/>
    <w:rsid w:val="004A3263"/>
    <w:rsid w:val="004A33BC"/>
    <w:rsid w:val="004A3475"/>
    <w:rsid w:val="004A354F"/>
    <w:rsid w:val="004A37DD"/>
    <w:rsid w:val="004A4024"/>
    <w:rsid w:val="004A4245"/>
    <w:rsid w:val="004A4730"/>
    <w:rsid w:val="004A4C56"/>
    <w:rsid w:val="004A5E30"/>
    <w:rsid w:val="004A5FD9"/>
    <w:rsid w:val="004A623A"/>
    <w:rsid w:val="004A67FF"/>
    <w:rsid w:val="004A749B"/>
    <w:rsid w:val="004A7A7E"/>
    <w:rsid w:val="004A7AF7"/>
    <w:rsid w:val="004A7B3A"/>
    <w:rsid w:val="004A7FA1"/>
    <w:rsid w:val="004B06AF"/>
    <w:rsid w:val="004B072A"/>
    <w:rsid w:val="004B12A8"/>
    <w:rsid w:val="004B1595"/>
    <w:rsid w:val="004B1815"/>
    <w:rsid w:val="004B2B42"/>
    <w:rsid w:val="004B3789"/>
    <w:rsid w:val="004B3804"/>
    <w:rsid w:val="004B3859"/>
    <w:rsid w:val="004B4493"/>
    <w:rsid w:val="004B4BDF"/>
    <w:rsid w:val="004B4DAD"/>
    <w:rsid w:val="004B4E39"/>
    <w:rsid w:val="004B4EB2"/>
    <w:rsid w:val="004B522E"/>
    <w:rsid w:val="004B5440"/>
    <w:rsid w:val="004B55DD"/>
    <w:rsid w:val="004B583A"/>
    <w:rsid w:val="004B5EA3"/>
    <w:rsid w:val="004B68A0"/>
    <w:rsid w:val="004B6AA6"/>
    <w:rsid w:val="004B784A"/>
    <w:rsid w:val="004B784B"/>
    <w:rsid w:val="004B785B"/>
    <w:rsid w:val="004B7DCB"/>
    <w:rsid w:val="004C02D8"/>
    <w:rsid w:val="004C0CEC"/>
    <w:rsid w:val="004C19DA"/>
    <w:rsid w:val="004C22BF"/>
    <w:rsid w:val="004C264A"/>
    <w:rsid w:val="004C2783"/>
    <w:rsid w:val="004C30D5"/>
    <w:rsid w:val="004C3821"/>
    <w:rsid w:val="004C4139"/>
    <w:rsid w:val="004C572F"/>
    <w:rsid w:val="004C5D36"/>
    <w:rsid w:val="004C5E10"/>
    <w:rsid w:val="004C6064"/>
    <w:rsid w:val="004C615D"/>
    <w:rsid w:val="004C6F87"/>
    <w:rsid w:val="004C720B"/>
    <w:rsid w:val="004C74FE"/>
    <w:rsid w:val="004C770B"/>
    <w:rsid w:val="004C7B45"/>
    <w:rsid w:val="004C7E34"/>
    <w:rsid w:val="004D01EA"/>
    <w:rsid w:val="004D0405"/>
    <w:rsid w:val="004D04A3"/>
    <w:rsid w:val="004D0D9E"/>
    <w:rsid w:val="004D0F32"/>
    <w:rsid w:val="004D1128"/>
    <w:rsid w:val="004D1997"/>
    <w:rsid w:val="004D257D"/>
    <w:rsid w:val="004D25B3"/>
    <w:rsid w:val="004D3480"/>
    <w:rsid w:val="004D3D83"/>
    <w:rsid w:val="004D3E8F"/>
    <w:rsid w:val="004D4708"/>
    <w:rsid w:val="004D4F7E"/>
    <w:rsid w:val="004D52B6"/>
    <w:rsid w:val="004D53BE"/>
    <w:rsid w:val="004D53D1"/>
    <w:rsid w:val="004D55B6"/>
    <w:rsid w:val="004D5EDA"/>
    <w:rsid w:val="004D5F67"/>
    <w:rsid w:val="004D6822"/>
    <w:rsid w:val="004D6F87"/>
    <w:rsid w:val="004D75DA"/>
    <w:rsid w:val="004D75E9"/>
    <w:rsid w:val="004D7907"/>
    <w:rsid w:val="004D7AA3"/>
    <w:rsid w:val="004E01D8"/>
    <w:rsid w:val="004E101C"/>
    <w:rsid w:val="004E122C"/>
    <w:rsid w:val="004E1816"/>
    <w:rsid w:val="004E21C5"/>
    <w:rsid w:val="004E2AA6"/>
    <w:rsid w:val="004E2FCC"/>
    <w:rsid w:val="004E33AD"/>
    <w:rsid w:val="004E392B"/>
    <w:rsid w:val="004E3D36"/>
    <w:rsid w:val="004E3F8F"/>
    <w:rsid w:val="004E400E"/>
    <w:rsid w:val="004E4057"/>
    <w:rsid w:val="004E41B5"/>
    <w:rsid w:val="004E487A"/>
    <w:rsid w:val="004E4DF8"/>
    <w:rsid w:val="004E511F"/>
    <w:rsid w:val="004E5258"/>
    <w:rsid w:val="004E5982"/>
    <w:rsid w:val="004E65EB"/>
    <w:rsid w:val="004E6CC2"/>
    <w:rsid w:val="004E732A"/>
    <w:rsid w:val="004E7796"/>
    <w:rsid w:val="004E7BC4"/>
    <w:rsid w:val="004F0F0F"/>
    <w:rsid w:val="004F15C6"/>
    <w:rsid w:val="004F170E"/>
    <w:rsid w:val="004F1729"/>
    <w:rsid w:val="004F1FFE"/>
    <w:rsid w:val="004F21A3"/>
    <w:rsid w:val="004F28DD"/>
    <w:rsid w:val="004F2F27"/>
    <w:rsid w:val="004F31A9"/>
    <w:rsid w:val="004F38F6"/>
    <w:rsid w:val="004F3E73"/>
    <w:rsid w:val="004F46C9"/>
    <w:rsid w:val="004F4909"/>
    <w:rsid w:val="004F4C33"/>
    <w:rsid w:val="004F58D8"/>
    <w:rsid w:val="004F6744"/>
    <w:rsid w:val="004F72E8"/>
    <w:rsid w:val="004F78E3"/>
    <w:rsid w:val="004F79B7"/>
    <w:rsid w:val="004F7E4F"/>
    <w:rsid w:val="00500245"/>
    <w:rsid w:val="00500DF4"/>
    <w:rsid w:val="00501227"/>
    <w:rsid w:val="00501322"/>
    <w:rsid w:val="0050169B"/>
    <w:rsid w:val="0050316E"/>
    <w:rsid w:val="005047DB"/>
    <w:rsid w:val="00505390"/>
    <w:rsid w:val="0050565E"/>
    <w:rsid w:val="005059FA"/>
    <w:rsid w:val="00506014"/>
    <w:rsid w:val="00506622"/>
    <w:rsid w:val="00506B4D"/>
    <w:rsid w:val="00507420"/>
    <w:rsid w:val="00507941"/>
    <w:rsid w:val="00507A9E"/>
    <w:rsid w:val="00510425"/>
    <w:rsid w:val="005111B6"/>
    <w:rsid w:val="005115F5"/>
    <w:rsid w:val="00511A79"/>
    <w:rsid w:val="005122C8"/>
    <w:rsid w:val="00512AB1"/>
    <w:rsid w:val="00512B8A"/>
    <w:rsid w:val="005139AB"/>
    <w:rsid w:val="00513A0D"/>
    <w:rsid w:val="00514285"/>
    <w:rsid w:val="00514416"/>
    <w:rsid w:val="00514573"/>
    <w:rsid w:val="005145DF"/>
    <w:rsid w:val="0051495A"/>
    <w:rsid w:val="00515477"/>
    <w:rsid w:val="00515A52"/>
    <w:rsid w:val="00515ABA"/>
    <w:rsid w:val="00515DF3"/>
    <w:rsid w:val="00516272"/>
    <w:rsid w:val="005164AF"/>
    <w:rsid w:val="00516510"/>
    <w:rsid w:val="005166D5"/>
    <w:rsid w:val="00516B7F"/>
    <w:rsid w:val="00516D96"/>
    <w:rsid w:val="00516E14"/>
    <w:rsid w:val="00516FA4"/>
    <w:rsid w:val="00517E76"/>
    <w:rsid w:val="005210D3"/>
    <w:rsid w:val="00521582"/>
    <w:rsid w:val="00521965"/>
    <w:rsid w:val="00521F2D"/>
    <w:rsid w:val="005222C4"/>
    <w:rsid w:val="00522A66"/>
    <w:rsid w:val="00522FC7"/>
    <w:rsid w:val="005234E6"/>
    <w:rsid w:val="00524FEF"/>
    <w:rsid w:val="005254EF"/>
    <w:rsid w:val="00525B42"/>
    <w:rsid w:val="005269CC"/>
    <w:rsid w:val="00526A87"/>
    <w:rsid w:val="00526CE8"/>
    <w:rsid w:val="00526E47"/>
    <w:rsid w:val="00527E3E"/>
    <w:rsid w:val="0053051D"/>
    <w:rsid w:val="00530AB3"/>
    <w:rsid w:val="005314CD"/>
    <w:rsid w:val="00531BE4"/>
    <w:rsid w:val="005330F4"/>
    <w:rsid w:val="0053332D"/>
    <w:rsid w:val="00533438"/>
    <w:rsid w:val="00533E02"/>
    <w:rsid w:val="00534313"/>
    <w:rsid w:val="00534660"/>
    <w:rsid w:val="005346B6"/>
    <w:rsid w:val="005350B4"/>
    <w:rsid w:val="00535298"/>
    <w:rsid w:val="005358ED"/>
    <w:rsid w:val="00535A79"/>
    <w:rsid w:val="00535F96"/>
    <w:rsid w:val="00536927"/>
    <w:rsid w:val="0053710A"/>
    <w:rsid w:val="005371DD"/>
    <w:rsid w:val="0053794A"/>
    <w:rsid w:val="00537980"/>
    <w:rsid w:val="005379D2"/>
    <w:rsid w:val="00537B86"/>
    <w:rsid w:val="00537BD1"/>
    <w:rsid w:val="00540169"/>
    <w:rsid w:val="00540B34"/>
    <w:rsid w:val="00540EA9"/>
    <w:rsid w:val="00540F13"/>
    <w:rsid w:val="00541E98"/>
    <w:rsid w:val="00542504"/>
    <w:rsid w:val="005426ED"/>
    <w:rsid w:val="00542C1B"/>
    <w:rsid w:val="005432C2"/>
    <w:rsid w:val="00544A6F"/>
    <w:rsid w:val="00544CF8"/>
    <w:rsid w:val="00544D1D"/>
    <w:rsid w:val="00545628"/>
    <w:rsid w:val="00545B34"/>
    <w:rsid w:val="00546EB1"/>
    <w:rsid w:val="005473B8"/>
    <w:rsid w:val="00547CFE"/>
    <w:rsid w:val="00550656"/>
    <w:rsid w:val="00550DCD"/>
    <w:rsid w:val="0055222A"/>
    <w:rsid w:val="0055249F"/>
    <w:rsid w:val="0055258E"/>
    <w:rsid w:val="00552915"/>
    <w:rsid w:val="00552CE5"/>
    <w:rsid w:val="00552FD4"/>
    <w:rsid w:val="005530CF"/>
    <w:rsid w:val="005533A6"/>
    <w:rsid w:val="00553CD2"/>
    <w:rsid w:val="00554471"/>
    <w:rsid w:val="00554621"/>
    <w:rsid w:val="00554C4B"/>
    <w:rsid w:val="0055591E"/>
    <w:rsid w:val="005567E5"/>
    <w:rsid w:val="00556B8A"/>
    <w:rsid w:val="00556ED7"/>
    <w:rsid w:val="005577C0"/>
    <w:rsid w:val="005579BF"/>
    <w:rsid w:val="00557E15"/>
    <w:rsid w:val="0056081C"/>
    <w:rsid w:val="005614A1"/>
    <w:rsid w:val="0056164C"/>
    <w:rsid w:val="00562ED3"/>
    <w:rsid w:val="00563C8D"/>
    <w:rsid w:val="00563D14"/>
    <w:rsid w:val="00563DB2"/>
    <w:rsid w:val="00563F8F"/>
    <w:rsid w:val="00564422"/>
    <w:rsid w:val="00564505"/>
    <w:rsid w:val="00564599"/>
    <w:rsid w:val="0056523D"/>
    <w:rsid w:val="00565678"/>
    <w:rsid w:val="00566FB8"/>
    <w:rsid w:val="00570F6A"/>
    <w:rsid w:val="0057110B"/>
    <w:rsid w:val="00571F7F"/>
    <w:rsid w:val="005724C6"/>
    <w:rsid w:val="00572716"/>
    <w:rsid w:val="005728E0"/>
    <w:rsid w:val="00573248"/>
    <w:rsid w:val="00573795"/>
    <w:rsid w:val="00573BB8"/>
    <w:rsid w:val="00573C18"/>
    <w:rsid w:val="00574A5C"/>
    <w:rsid w:val="00574EF1"/>
    <w:rsid w:val="00575168"/>
    <w:rsid w:val="0057559B"/>
    <w:rsid w:val="0057651E"/>
    <w:rsid w:val="00576CE1"/>
    <w:rsid w:val="00576CF3"/>
    <w:rsid w:val="005775C8"/>
    <w:rsid w:val="00577E62"/>
    <w:rsid w:val="00580599"/>
    <w:rsid w:val="00580C88"/>
    <w:rsid w:val="00580E04"/>
    <w:rsid w:val="00581244"/>
    <w:rsid w:val="0058125A"/>
    <w:rsid w:val="005820DB"/>
    <w:rsid w:val="00584B6F"/>
    <w:rsid w:val="00585207"/>
    <w:rsid w:val="00585DDC"/>
    <w:rsid w:val="00586386"/>
    <w:rsid w:val="00586FCD"/>
    <w:rsid w:val="00587D57"/>
    <w:rsid w:val="00590176"/>
    <w:rsid w:val="0059164A"/>
    <w:rsid w:val="00591A34"/>
    <w:rsid w:val="00592630"/>
    <w:rsid w:val="00592B4D"/>
    <w:rsid w:val="00592C29"/>
    <w:rsid w:val="00592C2D"/>
    <w:rsid w:val="005931CF"/>
    <w:rsid w:val="005946CA"/>
    <w:rsid w:val="00594CE9"/>
    <w:rsid w:val="00595C60"/>
    <w:rsid w:val="00595D45"/>
    <w:rsid w:val="00595EC6"/>
    <w:rsid w:val="00596A6C"/>
    <w:rsid w:val="005976FC"/>
    <w:rsid w:val="00597921"/>
    <w:rsid w:val="00597ADD"/>
    <w:rsid w:val="00597EB6"/>
    <w:rsid w:val="00597EE3"/>
    <w:rsid w:val="005A0372"/>
    <w:rsid w:val="005A0956"/>
    <w:rsid w:val="005A0A4F"/>
    <w:rsid w:val="005A0F08"/>
    <w:rsid w:val="005A1A90"/>
    <w:rsid w:val="005A1DE0"/>
    <w:rsid w:val="005A2281"/>
    <w:rsid w:val="005A230B"/>
    <w:rsid w:val="005A26CB"/>
    <w:rsid w:val="005A2796"/>
    <w:rsid w:val="005A29C7"/>
    <w:rsid w:val="005A361E"/>
    <w:rsid w:val="005A3672"/>
    <w:rsid w:val="005A41F6"/>
    <w:rsid w:val="005A480D"/>
    <w:rsid w:val="005A49D5"/>
    <w:rsid w:val="005A4C24"/>
    <w:rsid w:val="005A5016"/>
    <w:rsid w:val="005A50C5"/>
    <w:rsid w:val="005A54D5"/>
    <w:rsid w:val="005A55FD"/>
    <w:rsid w:val="005A5641"/>
    <w:rsid w:val="005A57F7"/>
    <w:rsid w:val="005A5C81"/>
    <w:rsid w:val="005A648C"/>
    <w:rsid w:val="005A67E5"/>
    <w:rsid w:val="005A6878"/>
    <w:rsid w:val="005A6CD7"/>
    <w:rsid w:val="005A6F29"/>
    <w:rsid w:val="005B1563"/>
    <w:rsid w:val="005B1984"/>
    <w:rsid w:val="005B1BA3"/>
    <w:rsid w:val="005B1E70"/>
    <w:rsid w:val="005B1E7C"/>
    <w:rsid w:val="005B2467"/>
    <w:rsid w:val="005B281B"/>
    <w:rsid w:val="005B28E2"/>
    <w:rsid w:val="005B29A7"/>
    <w:rsid w:val="005B2E83"/>
    <w:rsid w:val="005B31B9"/>
    <w:rsid w:val="005B36E3"/>
    <w:rsid w:val="005B3D02"/>
    <w:rsid w:val="005B4CE1"/>
    <w:rsid w:val="005B4D04"/>
    <w:rsid w:val="005B4F45"/>
    <w:rsid w:val="005B59AA"/>
    <w:rsid w:val="005B5F98"/>
    <w:rsid w:val="005B627C"/>
    <w:rsid w:val="005B689A"/>
    <w:rsid w:val="005B6C6C"/>
    <w:rsid w:val="005B7631"/>
    <w:rsid w:val="005B7DD4"/>
    <w:rsid w:val="005C02A0"/>
    <w:rsid w:val="005C02FD"/>
    <w:rsid w:val="005C05E8"/>
    <w:rsid w:val="005C07F8"/>
    <w:rsid w:val="005C080F"/>
    <w:rsid w:val="005C0AF1"/>
    <w:rsid w:val="005C1441"/>
    <w:rsid w:val="005C1E52"/>
    <w:rsid w:val="005C1E69"/>
    <w:rsid w:val="005C20F3"/>
    <w:rsid w:val="005C24A4"/>
    <w:rsid w:val="005C2D53"/>
    <w:rsid w:val="005C2FFB"/>
    <w:rsid w:val="005C348E"/>
    <w:rsid w:val="005C3BA6"/>
    <w:rsid w:val="005C403C"/>
    <w:rsid w:val="005C4B43"/>
    <w:rsid w:val="005C4C04"/>
    <w:rsid w:val="005C5916"/>
    <w:rsid w:val="005C5D24"/>
    <w:rsid w:val="005C5D37"/>
    <w:rsid w:val="005C627C"/>
    <w:rsid w:val="005C649C"/>
    <w:rsid w:val="005C75FA"/>
    <w:rsid w:val="005C761D"/>
    <w:rsid w:val="005C79C8"/>
    <w:rsid w:val="005D00B2"/>
    <w:rsid w:val="005D0E08"/>
    <w:rsid w:val="005D1528"/>
    <w:rsid w:val="005D187F"/>
    <w:rsid w:val="005D1927"/>
    <w:rsid w:val="005D1996"/>
    <w:rsid w:val="005D3D28"/>
    <w:rsid w:val="005D415C"/>
    <w:rsid w:val="005D4398"/>
    <w:rsid w:val="005D4707"/>
    <w:rsid w:val="005D4966"/>
    <w:rsid w:val="005D4C47"/>
    <w:rsid w:val="005D5B70"/>
    <w:rsid w:val="005D7097"/>
    <w:rsid w:val="005D7574"/>
    <w:rsid w:val="005E0607"/>
    <w:rsid w:val="005E0F24"/>
    <w:rsid w:val="005E1C95"/>
    <w:rsid w:val="005E2756"/>
    <w:rsid w:val="005E2D35"/>
    <w:rsid w:val="005E330B"/>
    <w:rsid w:val="005E3BF9"/>
    <w:rsid w:val="005E3D6C"/>
    <w:rsid w:val="005E3F20"/>
    <w:rsid w:val="005E4783"/>
    <w:rsid w:val="005E4912"/>
    <w:rsid w:val="005E4D8A"/>
    <w:rsid w:val="005E5019"/>
    <w:rsid w:val="005E52F0"/>
    <w:rsid w:val="005E57A6"/>
    <w:rsid w:val="005E57E0"/>
    <w:rsid w:val="005E5B5D"/>
    <w:rsid w:val="005E5CC8"/>
    <w:rsid w:val="005E5FB1"/>
    <w:rsid w:val="005E6857"/>
    <w:rsid w:val="005F00E8"/>
    <w:rsid w:val="005F0CE5"/>
    <w:rsid w:val="005F1A29"/>
    <w:rsid w:val="005F242B"/>
    <w:rsid w:val="005F2E53"/>
    <w:rsid w:val="005F2F6E"/>
    <w:rsid w:val="005F30F6"/>
    <w:rsid w:val="005F3230"/>
    <w:rsid w:val="005F34DA"/>
    <w:rsid w:val="005F39F0"/>
    <w:rsid w:val="005F4177"/>
    <w:rsid w:val="005F4A5B"/>
    <w:rsid w:val="005F4C8E"/>
    <w:rsid w:val="005F502B"/>
    <w:rsid w:val="005F5E96"/>
    <w:rsid w:val="005F65D2"/>
    <w:rsid w:val="005F6824"/>
    <w:rsid w:val="005F6CA4"/>
    <w:rsid w:val="005F7022"/>
    <w:rsid w:val="005F76F1"/>
    <w:rsid w:val="00600722"/>
    <w:rsid w:val="006025CA"/>
    <w:rsid w:val="00603827"/>
    <w:rsid w:val="00603EFB"/>
    <w:rsid w:val="00604F09"/>
    <w:rsid w:val="00605780"/>
    <w:rsid w:val="006071D1"/>
    <w:rsid w:val="0060755D"/>
    <w:rsid w:val="00607B2B"/>
    <w:rsid w:val="0061091E"/>
    <w:rsid w:val="00610DE5"/>
    <w:rsid w:val="00611459"/>
    <w:rsid w:val="00612890"/>
    <w:rsid w:val="00613370"/>
    <w:rsid w:val="006133F4"/>
    <w:rsid w:val="00613AAB"/>
    <w:rsid w:val="006152D6"/>
    <w:rsid w:val="00615540"/>
    <w:rsid w:val="006158D9"/>
    <w:rsid w:val="00615E53"/>
    <w:rsid w:val="00615FD0"/>
    <w:rsid w:val="00616AFC"/>
    <w:rsid w:val="00616C9F"/>
    <w:rsid w:val="00616DD3"/>
    <w:rsid w:val="00616DFD"/>
    <w:rsid w:val="00617145"/>
    <w:rsid w:val="00617E03"/>
    <w:rsid w:val="0062017B"/>
    <w:rsid w:val="006213D5"/>
    <w:rsid w:val="00622240"/>
    <w:rsid w:val="00622935"/>
    <w:rsid w:val="0062391C"/>
    <w:rsid w:val="00625227"/>
    <w:rsid w:val="0062526F"/>
    <w:rsid w:val="00625453"/>
    <w:rsid w:val="00625954"/>
    <w:rsid w:val="00625A98"/>
    <w:rsid w:val="00626033"/>
    <w:rsid w:val="0062615E"/>
    <w:rsid w:val="0062748D"/>
    <w:rsid w:val="00630054"/>
    <w:rsid w:val="0063083F"/>
    <w:rsid w:val="00632642"/>
    <w:rsid w:val="00634F6C"/>
    <w:rsid w:val="0063503F"/>
    <w:rsid w:val="00635725"/>
    <w:rsid w:val="00635831"/>
    <w:rsid w:val="00635AF1"/>
    <w:rsid w:val="006364D4"/>
    <w:rsid w:val="00636B6F"/>
    <w:rsid w:val="00637F53"/>
    <w:rsid w:val="00640321"/>
    <w:rsid w:val="006403A2"/>
    <w:rsid w:val="00640655"/>
    <w:rsid w:val="00640B33"/>
    <w:rsid w:val="00640EEF"/>
    <w:rsid w:val="00641514"/>
    <w:rsid w:val="006417D5"/>
    <w:rsid w:val="00641C89"/>
    <w:rsid w:val="00641D53"/>
    <w:rsid w:val="00642090"/>
    <w:rsid w:val="006427A7"/>
    <w:rsid w:val="00642FE7"/>
    <w:rsid w:val="00643C64"/>
    <w:rsid w:val="00645B37"/>
    <w:rsid w:val="0064640E"/>
    <w:rsid w:val="0064642A"/>
    <w:rsid w:val="00646B2D"/>
    <w:rsid w:val="00647462"/>
    <w:rsid w:val="006474D9"/>
    <w:rsid w:val="00647D91"/>
    <w:rsid w:val="006500E4"/>
    <w:rsid w:val="006505EF"/>
    <w:rsid w:val="006507CB"/>
    <w:rsid w:val="00650917"/>
    <w:rsid w:val="00650D92"/>
    <w:rsid w:val="0065105E"/>
    <w:rsid w:val="00651FA9"/>
    <w:rsid w:val="0065219F"/>
    <w:rsid w:val="006524AE"/>
    <w:rsid w:val="006527A3"/>
    <w:rsid w:val="006530E7"/>
    <w:rsid w:val="0065328D"/>
    <w:rsid w:val="00653A46"/>
    <w:rsid w:val="00654680"/>
    <w:rsid w:val="0065504C"/>
    <w:rsid w:val="00655133"/>
    <w:rsid w:val="0065550D"/>
    <w:rsid w:val="006558F9"/>
    <w:rsid w:val="006560AE"/>
    <w:rsid w:val="00656A43"/>
    <w:rsid w:val="00656E37"/>
    <w:rsid w:val="00656F35"/>
    <w:rsid w:val="006570FC"/>
    <w:rsid w:val="006573A7"/>
    <w:rsid w:val="006575A3"/>
    <w:rsid w:val="006575A9"/>
    <w:rsid w:val="00660135"/>
    <w:rsid w:val="0066049E"/>
    <w:rsid w:val="00661E5E"/>
    <w:rsid w:val="006620C6"/>
    <w:rsid w:val="00662A25"/>
    <w:rsid w:val="00663120"/>
    <w:rsid w:val="00663340"/>
    <w:rsid w:val="00663AE2"/>
    <w:rsid w:val="00663C53"/>
    <w:rsid w:val="00663F1F"/>
    <w:rsid w:val="00664AC3"/>
    <w:rsid w:val="00664C90"/>
    <w:rsid w:val="00664F05"/>
    <w:rsid w:val="00664FC2"/>
    <w:rsid w:val="00665698"/>
    <w:rsid w:val="006656CC"/>
    <w:rsid w:val="00665D09"/>
    <w:rsid w:val="0066611E"/>
    <w:rsid w:val="006663C4"/>
    <w:rsid w:val="006665AC"/>
    <w:rsid w:val="006665CD"/>
    <w:rsid w:val="006665EF"/>
    <w:rsid w:val="006667FF"/>
    <w:rsid w:val="00666B30"/>
    <w:rsid w:val="00666B69"/>
    <w:rsid w:val="0066704B"/>
    <w:rsid w:val="00667C40"/>
    <w:rsid w:val="006704FB"/>
    <w:rsid w:val="006705FA"/>
    <w:rsid w:val="006706BA"/>
    <w:rsid w:val="00671B31"/>
    <w:rsid w:val="00672162"/>
    <w:rsid w:val="006721AA"/>
    <w:rsid w:val="006722A4"/>
    <w:rsid w:val="006726F1"/>
    <w:rsid w:val="00672A1F"/>
    <w:rsid w:val="00672A4D"/>
    <w:rsid w:val="00672D8D"/>
    <w:rsid w:val="006735F8"/>
    <w:rsid w:val="006737AC"/>
    <w:rsid w:val="00673848"/>
    <w:rsid w:val="00673B93"/>
    <w:rsid w:val="0067439A"/>
    <w:rsid w:val="006746E9"/>
    <w:rsid w:val="0067493F"/>
    <w:rsid w:val="0067550A"/>
    <w:rsid w:val="00675738"/>
    <w:rsid w:val="006759AF"/>
    <w:rsid w:val="00675EEE"/>
    <w:rsid w:val="006764C3"/>
    <w:rsid w:val="00676F89"/>
    <w:rsid w:val="006779A9"/>
    <w:rsid w:val="0068016D"/>
    <w:rsid w:val="00680190"/>
    <w:rsid w:val="00680490"/>
    <w:rsid w:val="00680639"/>
    <w:rsid w:val="00680D50"/>
    <w:rsid w:val="00680E20"/>
    <w:rsid w:val="00680FCE"/>
    <w:rsid w:val="0068198A"/>
    <w:rsid w:val="00681B6A"/>
    <w:rsid w:val="00681BA1"/>
    <w:rsid w:val="00682097"/>
    <w:rsid w:val="00682986"/>
    <w:rsid w:val="00683089"/>
    <w:rsid w:val="0068361E"/>
    <w:rsid w:val="006836CB"/>
    <w:rsid w:val="00684A9C"/>
    <w:rsid w:val="00684E2D"/>
    <w:rsid w:val="006853BD"/>
    <w:rsid w:val="00685452"/>
    <w:rsid w:val="00687553"/>
    <w:rsid w:val="0068774B"/>
    <w:rsid w:val="006911E2"/>
    <w:rsid w:val="00691504"/>
    <w:rsid w:val="006919B2"/>
    <w:rsid w:val="00691FFE"/>
    <w:rsid w:val="006921A4"/>
    <w:rsid w:val="00692DE5"/>
    <w:rsid w:val="00693AE3"/>
    <w:rsid w:val="0069424E"/>
    <w:rsid w:val="006945CD"/>
    <w:rsid w:val="00694613"/>
    <w:rsid w:val="006946F0"/>
    <w:rsid w:val="006948A8"/>
    <w:rsid w:val="00695068"/>
    <w:rsid w:val="006951FE"/>
    <w:rsid w:val="00695379"/>
    <w:rsid w:val="0069587C"/>
    <w:rsid w:val="006969C7"/>
    <w:rsid w:val="00697184"/>
    <w:rsid w:val="00697280"/>
    <w:rsid w:val="00697AD9"/>
    <w:rsid w:val="006A0C66"/>
    <w:rsid w:val="006A0D16"/>
    <w:rsid w:val="006A142D"/>
    <w:rsid w:val="006A19BE"/>
    <w:rsid w:val="006A2A31"/>
    <w:rsid w:val="006A2AA2"/>
    <w:rsid w:val="006A3540"/>
    <w:rsid w:val="006A5B27"/>
    <w:rsid w:val="006A5E6F"/>
    <w:rsid w:val="006A6181"/>
    <w:rsid w:val="006A6205"/>
    <w:rsid w:val="006A6C13"/>
    <w:rsid w:val="006A6FAD"/>
    <w:rsid w:val="006A79D2"/>
    <w:rsid w:val="006B018A"/>
    <w:rsid w:val="006B1136"/>
    <w:rsid w:val="006B176F"/>
    <w:rsid w:val="006B177C"/>
    <w:rsid w:val="006B3512"/>
    <w:rsid w:val="006B393B"/>
    <w:rsid w:val="006B3D41"/>
    <w:rsid w:val="006B4E00"/>
    <w:rsid w:val="006B54A5"/>
    <w:rsid w:val="006B5E01"/>
    <w:rsid w:val="006B605A"/>
    <w:rsid w:val="006B665F"/>
    <w:rsid w:val="006B71B6"/>
    <w:rsid w:val="006B7EDA"/>
    <w:rsid w:val="006C04BB"/>
    <w:rsid w:val="006C0DE2"/>
    <w:rsid w:val="006C1B27"/>
    <w:rsid w:val="006C1CB0"/>
    <w:rsid w:val="006C2A09"/>
    <w:rsid w:val="006C484E"/>
    <w:rsid w:val="006C4989"/>
    <w:rsid w:val="006C4A72"/>
    <w:rsid w:val="006C60EE"/>
    <w:rsid w:val="006C6F87"/>
    <w:rsid w:val="006C6FAE"/>
    <w:rsid w:val="006C73C2"/>
    <w:rsid w:val="006C75F1"/>
    <w:rsid w:val="006C7779"/>
    <w:rsid w:val="006C7C0E"/>
    <w:rsid w:val="006C7E55"/>
    <w:rsid w:val="006D07D3"/>
    <w:rsid w:val="006D0B1B"/>
    <w:rsid w:val="006D1581"/>
    <w:rsid w:val="006D1675"/>
    <w:rsid w:val="006D169D"/>
    <w:rsid w:val="006D1E5C"/>
    <w:rsid w:val="006D31E3"/>
    <w:rsid w:val="006D327E"/>
    <w:rsid w:val="006D38D2"/>
    <w:rsid w:val="006D404E"/>
    <w:rsid w:val="006D434A"/>
    <w:rsid w:val="006D4B0D"/>
    <w:rsid w:val="006D4DFF"/>
    <w:rsid w:val="006D5332"/>
    <w:rsid w:val="006D55A3"/>
    <w:rsid w:val="006D5AEF"/>
    <w:rsid w:val="006D6197"/>
    <w:rsid w:val="006D63E4"/>
    <w:rsid w:val="006D7D05"/>
    <w:rsid w:val="006D7D4A"/>
    <w:rsid w:val="006D7FA6"/>
    <w:rsid w:val="006E0051"/>
    <w:rsid w:val="006E01A1"/>
    <w:rsid w:val="006E038B"/>
    <w:rsid w:val="006E0611"/>
    <w:rsid w:val="006E209E"/>
    <w:rsid w:val="006E218D"/>
    <w:rsid w:val="006E22C7"/>
    <w:rsid w:val="006E27AE"/>
    <w:rsid w:val="006E295F"/>
    <w:rsid w:val="006E2B29"/>
    <w:rsid w:val="006E33A6"/>
    <w:rsid w:val="006E4706"/>
    <w:rsid w:val="006E4717"/>
    <w:rsid w:val="006E5001"/>
    <w:rsid w:val="006E576E"/>
    <w:rsid w:val="006E5C7E"/>
    <w:rsid w:val="006E61DB"/>
    <w:rsid w:val="006E6BC6"/>
    <w:rsid w:val="006E72D4"/>
    <w:rsid w:val="006E7C0E"/>
    <w:rsid w:val="006F0C71"/>
    <w:rsid w:val="006F0D70"/>
    <w:rsid w:val="006F130D"/>
    <w:rsid w:val="006F1971"/>
    <w:rsid w:val="006F1BD7"/>
    <w:rsid w:val="006F2D3E"/>
    <w:rsid w:val="006F3426"/>
    <w:rsid w:val="006F35B2"/>
    <w:rsid w:val="006F367B"/>
    <w:rsid w:val="006F38B3"/>
    <w:rsid w:val="006F4A4F"/>
    <w:rsid w:val="006F4AAD"/>
    <w:rsid w:val="006F5337"/>
    <w:rsid w:val="006F5E0F"/>
    <w:rsid w:val="006F681C"/>
    <w:rsid w:val="006F7687"/>
    <w:rsid w:val="006F7AEA"/>
    <w:rsid w:val="00700763"/>
    <w:rsid w:val="00701857"/>
    <w:rsid w:val="007034A2"/>
    <w:rsid w:val="00703683"/>
    <w:rsid w:val="00703B53"/>
    <w:rsid w:val="00704CE3"/>
    <w:rsid w:val="007051D8"/>
    <w:rsid w:val="00705686"/>
    <w:rsid w:val="00705F51"/>
    <w:rsid w:val="0070672E"/>
    <w:rsid w:val="00706A95"/>
    <w:rsid w:val="00706F7D"/>
    <w:rsid w:val="007071F4"/>
    <w:rsid w:val="007075AB"/>
    <w:rsid w:val="00707857"/>
    <w:rsid w:val="007079CF"/>
    <w:rsid w:val="00707D09"/>
    <w:rsid w:val="007104FD"/>
    <w:rsid w:val="00710703"/>
    <w:rsid w:val="00710AC4"/>
    <w:rsid w:val="00711160"/>
    <w:rsid w:val="00711409"/>
    <w:rsid w:val="00712BCF"/>
    <w:rsid w:val="007133AD"/>
    <w:rsid w:val="007139E7"/>
    <w:rsid w:val="00713FC7"/>
    <w:rsid w:val="0071441F"/>
    <w:rsid w:val="00714604"/>
    <w:rsid w:val="00714A83"/>
    <w:rsid w:val="007159DE"/>
    <w:rsid w:val="007164CF"/>
    <w:rsid w:val="00716FDA"/>
    <w:rsid w:val="007170B4"/>
    <w:rsid w:val="00717A5C"/>
    <w:rsid w:val="00717FE9"/>
    <w:rsid w:val="00720532"/>
    <w:rsid w:val="0072131C"/>
    <w:rsid w:val="007215FA"/>
    <w:rsid w:val="00721C3F"/>
    <w:rsid w:val="00721E5B"/>
    <w:rsid w:val="0072216D"/>
    <w:rsid w:val="00722180"/>
    <w:rsid w:val="007235DD"/>
    <w:rsid w:val="00723657"/>
    <w:rsid w:val="0072368F"/>
    <w:rsid w:val="00723A9C"/>
    <w:rsid w:val="00724547"/>
    <w:rsid w:val="0072465C"/>
    <w:rsid w:val="00724D99"/>
    <w:rsid w:val="00724E55"/>
    <w:rsid w:val="007261E7"/>
    <w:rsid w:val="00726A0E"/>
    <w:rsid w:val="00726A5A"/>
    <w:rsid w:val="00727A66"/>
    <w:rsid w:val="00727BC4"/>
    <w:rsid w:val="00727D0F"/>
    <w:rsid w:val="00730200"/>
    <w:rsid w:val="00730299"/>
    <w:rsid w:val="00730A1B"/>
    <w:rsid w:val="00731463"/>
    <w:rsid w:val="00732259"/>
    <w:rsid w:val="007331D9"/>
    <w:rsid w:val="007332B7"/>
    <w:rsid w:val="00733757"/>
    <w:rsid w:val="007337B4"/>
    <w:rsid w:val="007344E1"/>
    <w:rsid w:val="0073564F"/>
    <w:rsid w:val="00735CF1"/>
    <w:rsid w:val="0073668F"/>
    <w:rsid w:val="007368F5"/>
    <w:rsid w:val="007371E6"/>
    <w:rsid w:val="00737A0B"/>
    <w:rsid w:val="00737D03"/>
    <w:rsid w:val="0074046D"/>
    <w:rsid w:val="00740A49"/>
    <w:rsid w:val="00740C70"/>
    <w:rsid w:val="007412A2"/>
    <w:rsid w:val="0074289D"/>
    <w:rsid w:val="00742A6E"/>
    <w:rsid w:val="00742F8D"/>
    <w:rsid w:val="0074387E"/>
    <w:rsid w:val="00743972"/>
    <w:rsid w:val="00744572"/>
    <w:rsid w:val="00745159"/>
    <w:rsid w:val="00745BC9"/>
    <w:rsid w:val="0074634C"/>
    <w:rsid w:val="0074680A"/>
    <w:rsid w:val="00746884"/>
    <w:rsid w:val="00746953"/>
    <w:rsid w:val="007473D1"/>
    <w:rsid w:val="00747791"/>
    <w:rsid w:val="007478ED"/>
    <w:rsid w:val="00747DF3"/>
    <w:rsid w:val="00750482"/>
    <w:rsid w:val="007508C7"/>
    <w:rsid w:val="00751212"/>
    <w:rsid w:val="00751CB9"/>
    <w:rsid w:val="00752CA7"/>
    <w:rsid w:val="00752DD9"/>
    <w:rsid w:val="0075315D"/>
    <w:rsid w:val="0075378F"/>
    <w:rsid w:val="0075390D"/>
    <w:rsid w:val="00753B71"/>
    <w:rsid w:val="00753E0E"/>
    <w:rsid w:val="0075404E"/>
    <w:rsid w:val="0075414F"/>
    <w:rsid w:val="0075522F"/>
    <w:rsid w:val="00755C29"/>
    <w:rsid w:val="00757433"/>
    <w:rsid w:val="00757D5A"/>
    <w:rsid w:val="00757E66"/>
    <w:rsid w:val="007609FE"/>
    <w:rsid w:val="00761034"/>
    <w:rsid w:val="007613A8"/>
    <w:rsid w:val="00761834"/>
    <w:rsid w:val="00761B2B"/>
    <w:rsid w:val="007620BB"/>
    <w:rsid w:val="007634E6"/>
    <w:rsid w:val="00763626"/>
    <w:rsid w:val="00764FA6"/>
    <w:rsid w:val="00765164"/>
    <w:rsid w:val="0076570B"/>
    <w:rsid w:val="0076584C"/>
    <w:rsid w:val="007665F7"/>
    <w:rsid w:val="00766A78"/>
    <w:rsid w:val="00766D18"/>
    <w:rsid w:val="00766E32"/>
    <w:rsid w:val="00767072"/>
    <w:rsid w:val="0076725F"/>
    <w:rsid w:val="00770723"/>
    <w:rsid w:val="00770CF9"/>
    <w:rsid w:val="00770D5F"/>
    <w:rsid w:val="00770DFF"/>
    <w:rsid w:val="0077178A"/>
    <w:rsid w:val="00771A93"/>
    <w:rsid w:val="00771C86"/>
    <w:rsid w:val="00772B0B"/>
    <w:rsid w:val="00772EBB"/>
    <w:rsid w:val="00772FDD"/>
    <w:rsid w:val="00773705"/>
    <w:rsid w:val="0077476D"/>
    <w:rsid w:val="00774D0E"/>
    <w:rsid w:val="00774EEE"/>
    <w:rsid w:val="007750A4"/>
    <w:rsid w:val="007751D5"/>
    <w:rsid w:val="007753F7"/>
    <w:rsid w:val="00775CAE"/>
    <w:rsid w:val="00775CDD"/>
    <w:rsid w:val="00775FF6"/>
    <w:rsid w:val="007760CB"/>
    <w:rsid w:val="007761D1"/>
    <w:rsid w:val="007765E6"/>
    <w:rsid w:val="00780710"/>
    <w:rsid w:val="00780CA4"/>
    <w:rsid w:val="007815D6"/>
    <w:rsid w:val="00781F81"/>
    <w:rsid w:val="007820EB"/>
    <w:rsid w:val="00782CCA"/>
    <w:rsid w:val="00782E8B"/>
    <w:rsid w:val="00782F26"/>
    <w:rsid w:val="00782F2A"/>
    <w:rsid w:val="00783961"/>
    <w:rsid w:val="00783E36"/>
    <w:rsid w:val="00783EF5"/>
    <w:rsid w:val="00784644"/>
    <w:rsid w:val="00784F2C"/>
    <w:rsid w:val="00785C37"/>
    <w:rsid w:val="00785D4D"/>
    <w:rsid w:val="00785E29"/>
    <w:rsid w:val="00786542"/>
    <w:rsid w:val="0078767C"/>
    <w:rsid w:val="00787B06"/>
    <w:rsid w:val="00787E8F"/>
    <w:rsid w:val="007905CA"/>
    <w:rsid w:val="00790F2D"/>
    <w:rsid w:val="00791F48"/>
    <w:rsid w:val="00792242"/>
    <w:rsid w:val="00792255"/>
    <w:rsid w:val="00792A59"/>
    <w:rsid w:val="007933EF"/>
    <w:rsid w:val="00793F80"/>
    <w:rsid w:val="0079495F"/>
    <w:rsid w:val="007949CF"/>
    <w:rsid w:val="00794A2B"/>
    <w:rsid w:val="00794C8D"/>
    <w:rsid w:val="00795F0A"/>
    <w:rsid w:val="00796A71"/>
    <w:rsid w:val="0079707E"/>
    <w:rsid w:val="0079752C"/>
    <w:rsid w:val="007A05D8"/>
    <w:rsid w:val="007A17D5"/>
    <w:rsid w:val="007A2936"/>
    <w:rsid w:val="007A2CC6"/>
    <w:rsid w:val="007A2E3D"/>
    <w:rsid w:val="007A320E"/>
    <w:rsid w:val="007A3515"/>
    <w:rsid w:val="007A3706"/>
    <w:rsid w:val="007A3F19"/>
    <w:rsid w:val="007A45AD"/>
    <w:rsid w:val="007A5355"/>
    <w:rsid w:val="007A5495"/>
    <w:rsid w:val="007A5580"/>
    <w:rsid w:val="007A5BF8"/>
    <w:rsid w:val="007A5CA9"/>
    <w:rsid w:val="007A5E75"/>
    <w:rsid w:val="007A615B"/>
    <w:rsid w:val="007A7A0D"/>
    <w:rsid w:val="007A7B8A"/>
    <w:rsid w:val="007B00C4"/>
    <w:rsid w:val="007B0622"/>
    <w:rsid w:val="007B0D8D"/>
    <w:rsid w:val="007B0D9D"/>
    <w:rsid w:val="007B103B"/>
    <w:rsid w:val="007B15F0"/>
    <w:rsid w:val="007B1B5D"/>
    <w:rsid w:val="007B207E"/>
    <w:rsid w:val="007B20A3"/>
    <w:rsid w:val="007B22C5"/>
    <w:rsid w:val="007B23EA"/>
    <w:rsid w:val="007B371B"/>
    <w:rsid w:val="007B3F15"/>
    <w:rsid w:val="007B418F"/>
    <w:rsid w:val="007B4350"/>
    <w:rsid w:val="007B45C4"/>
    <w:rsid w:val="007B4B57"/>
    <w:rsid w:val="007B589C"/>
    <w:rsid w:val="007B5CC2"/>
    <w:rsid w:val="007B6359"/>
    <w:rsid w:val="007B6922"/>
    <w:rsid w:val="007B7206"/>
    <w:rsid w:val="007B7239"/>
    <w:rsid w:val="007B732B"/>
    <w:rsid w:val="007B7EBA"/>
    <w:rsid w:val="007C0998"/>
    <w:rsid w:val="007C172C"/>
    <w:rsid w:val="007C188A"/>
    <w:rsid w:val="007C243A"/>
    <w:rsid w:val="007C2520"/>
    <w:rsid w:val="007C28CC"/>
    <w:rsid w:val="007C2964"/>
    <w:rsid w:val="007C2C73"/>
    <w:rsid w:val="007C32D3"/>
    <w:rsid w:val="007C34C5"/>
    <w:rsid w:val="007C4F8A"/>
    <w:rsid w:val="007C5759"/>
    <w:rsid w:val="007C5ACE"/>
    <w:rsid w:val="007C5B1D"/>
    <w:rsid w:val="007C5BBB"/>
    <w:rsid w:val="007C5EAB"/>
    <w:rsid w:val="007C5EE3"/>
    <w:rsid w:val="007C6A11"/>
    <w:rsid w:val="007C6E41"/>
    <w:rsid w:val="007C7450"/>
    <w:rsid w:val="007C771A"/>
    <w:rsid w:val="007C7940"/>
    <w:rsid w:val="007C7B12"/>
    <w:rsid w:val="007C7BED"/>
    <w:rsid w:val="007C7C47"/>
    <w:rsid w:val="007D0B9D"/>
    <w:rsid w:val="007D1146"/>
    <w:rsid w:val="007D128A"/>
    <w:rsid w:val="007D1370"/>
    <w:rsid w:val="007D1556"/>
    <w:rsid w:val="007D1ED4"/>
    <w:rsid w:val="007D2327"/>
    <w:rsid w:val="007D2577"/>
    <w:rsid w:val="007D26DF"/>
    <w:rsid w:val="007D2799"/>
    <w:rsid w:val="007D2EED"/>
    <w:rsid w:val="007D3A19"/>
    <w:rsid w:val="007D3CAE"/>
    <w:rsid w:val="007D3F85"/>
    <w:rsid w:val="007D45EF"/>
    <w:rsid w:val="007D4C60"/>
    <w:rsid w:val="007D4EE1"/>
    <w:rsid w:val="007D5E4C"/>
    <w:rsid w:val="007D6000"/>
    <w:rsid w:val="007D6787"/>
    <w:rsid w:val="007D67F6"/>
    <w:rsid w:val="007D6B16"/>
    <w:rsid w:val="007D6BA8"/>
    <w:rsid w:val="007D6DCD"/>
    <w:rsid w:val="007D74AF"/>
    <w:rsid w:val="007D74D1"/>
    <w:rsid w:val="007D7DB8"/>
    <w:rsid w:val="007E047E"/>
    <w:rsid w:val="007E2CFD"/>
    <w:rsid w:val="007E31C2"/>
    <w:rsid w:val="007E32A4"/>
    <w:rsid w:val="007E41F6"/>
    <w:rsid w:val="007E439E"/>
    <w:rsid w:val="007E4D3A"/>
    <w:rsid w:val="007E4F66"/>
    <w:rsid w:val="007E5E9B"/>
    <w:rsid w:val="007E6AC4"/>
    <w:rsid w:val="007E6CDC"/>
    <w:rsid w:val="007E70FD"/>
    <w:rsid w:val="007E7776"/>
    <w:rsid w:val="007E79FE"/>
    <w:rsid w:val="007F0CE0"/>
    <w:rsid w:val="007F1B20"/>
    <w:rsid w:val="007F1BEF"/>
    <w:rsid w:val="007F1E79"/>
    <w:rsid w:val="007F258B"/>
    <w:rsid w:val="007F2EF1"/>
    <w:rsid w:val="007F3211"/>
    <w:rsid w:val="007F36AE"/>
    <w:rsid w:val="007F3D5F"/>
    <w:rsid w:val="007F3E14"/>
    <w:rsid w:val="007F48CD"/>
    <w:rsid w:val="007F4F53"/>
    <w:rsid w:val="007F54A6"/>
    <w:rsid w:val="007F563F"/>
    <w:rsid w:val="007F5BA9"/>
    <w:rsid w:val="007F5EE9"/>
    <w:rsid w:val="007F6B22"/>
    <w:rsid w:val="007F78D2"/>
    <w:rsid w:val="008000D0"/>
    <w:rsid w:val="00800934"/>
    <w:rsid w:val="008014A7"/>
    <w:rsid w:val="00801915"/>
    <w:rsid w:val="00801BCE"/>
    <w:rsid w:val="00801C66"/>
    <w:rsid w:val="0080282A"/>
    <w:rsid w:val="00802D4D"/>
    <w:rsid w:val="00802DC0"/>
    <w:rsid w:val="00802F7F"/>
    <w:rsid w:val="008038CE"/>
    <w:rsid w:val="00803F72"/>
    <w:rsid w:val="008047AF"/>
    <w:rsid w:val="00805454"/>
    <w:rsid w:val="00805A09"/>
    <w:rsid w:val="008060E9"/>
    <w:rsid w:val="00806715"/>
    <w:rsid w:val="00806D8C"/>
    <w:rsid w:val="008070C7"/>
    <w:rsid w:val="00807ED8"/>
    <w:rsid w:val="008110D2"/>
    <w:rsid w:val="00811773"/>
    <w:rsid w:val="00811E24"/>
    <w:rsid w:val="00812580"/>
    <w:rsid w:val="008126EF"/>
    <w:rsid w:val="00813589"/>
    <w:rsid w:val="00813AE0"/>
    <w:rsid w:val="008147BB"/>
    <w:rsid w:val="00814E23"/>
    <w:rsid w:val="0081560E"/>
    <w:rsid w:val="00816AA9"/>
    <w:rsid w:val="0081776F"/>
    <w:rsid w:val="008201FE"/>
    <w:rsid w:val="00820355"/>
    <w:rsid w:val="008203E0"/>
    <w:rsid w:val="00820B10"/>
    <w:rsid w:val="0082175A"/>
    <w:rsid w:val="00821AB3"/>
    <w:rsid w:val="00822052"/>
    <w:rsid w:val="00822638"/>
    <w:rsid w:val="0082361D"/>
    <w:rsid w:val="008244E4"/>
    <w:rsid w:val="00824A11"/>
    <w:rsid w:val="00824AE3"/>
    <w:rsid w:val="00824EDA"/>
    <w:rsid w:val="0082521B"/>
    <w:rsid w:val="00825383"/>
    <w:rsid w:val="00825A65"/>
    <w:rsid w:val="00826ADB"/>
    <w:rsid w:val="00830220"/>
    <w:rsid w:val="00830631"/>
    <w:rsid w:val="00830D02"/>
    <w:rsid w:val="00831772"/>
    <w:rsid w:val="008329EA"/>
    <w:rsid w:val="0083325A"/>
    <w:rsid w:val="008340C9"/>
    <w:rsid w:val="00834444"/>
    <w:rsid w:val="00834565"/>
    <w:rsid w:val="008346C4"/>
    <w:rsid w:val="00834928"/>
    <w:rsid w:val="008354DD"/>
    <w:rsid w:val="00835AA2"/>
    <w:rsid w:val="008361A3"/>
    <w:rsid w:val="008361C8"/>
    <w:rsid w:val="008367E5"/>
    <w:rsid w:val="00836952"/>
    <w:rsid w:val="00837083"/>
    <w:rsid w:val="00840A1B"/>
    <w:rsid w:val="008410D8"/>
    <w:rsid w:val="00841476"/>
    <w:rsid w:val="00842186"/>
    <w:rsid w:val="008425FF"/>
    <w:rsid w:val="00842F2E"/>
    <w:rsid w:val="0084338D"/>
    <w:rsid w:val="008439AC"/>
    <w:rsid w:val="00843A18"/>
    <w:rsid w:val="00844DD9"/>
    <w:rsid w:val="00844EB2"/>
    <w:rsid w:val="0084554A"/>
    <w:rsid w:val="00845850"/>
    <w:rsid w:val="00845CB6"/>
    <w:rsid w:val="00845FAC"/>
    <w:rsid w:val="00846E9C"/>
    <w:rsid w:val="00847174"/>
    <w:rsid w:val="00847327"/>
    <w:rsid w:val="0084772E"/>
    <w:rsid w:val="008517BE"/>
    <w:rsid w:val="00852C84"/>
    <w:rsid w:val="00852D9E"/>
    <w:rsid w:val="008536FF"/>
    <w:rsid w:val="00854387"/>
    <w:rsid w:val="008551E9"/>
    <w:rsid w:val="00856514"/>
    <w:rsid w:val="00856BD1"/>
    <w:rsid w:val="00856DCA"/>
    <w:rsid w:val="00857081"/>
    <w:rsid w:val="008604B6"/>
    <w:rsid w:val="00860B2B"/>
    <w:rsid w:val="00861696"/>
    <w:rsid w:val="00862436"/>
    <w:rsid w:val="00862910"/>
    <w:rsid w:val="00863300"/>
    <w:rsid w:val="00863440"/>
    <w:rsid w:val="00863593"/>
    <w:rsid w:val="00863B85"/>
    <w:rsid w:val="008645EA"/>
    <w:rsid w:val="008646F6"/>
    <w:rsid w:val="008657FC"/>
    <w:rsid w:val="00865F88"/>
    <w:rsid w:val="0086654E"/>
    <w:rsid w:val="008668AC"/>
    <w:rsid w:val="00866957"/>
    <w:rsid w:val="00867F09"/>
    <w:rsid w:val="00867F1D"/>
    <w:rsid w:val="008709F3"/>
    <w:rsid w:val="00870D5B"/>
    <w:rsid w:val="00872083"/>
    <w:rsid w:val="008723A3"/>
    <w:rsid w:val="00872960"/>
    <w:rsid w:val="008734B0"/>
    <w:rsid w:val="00873799"/>
    <w:rsid w:val="00873F86"/>
    <w:rsid w:val="008754D8"/>
    <w:rsid w:val="00875711"/>
    <w:rsid w:val="00875A3E"/>
    <w:rsid w:val="00875A90"/>
    <w:rsid w:val="00875F7C"/>
    <w:rsid w:val="00876D7C"/>
    <w:rsid w:val="0087741A"/>
    <w:rsid w:val="00877566"/>
    <w:rsid w:val="0088106A"/>
    <w:rsid w:val="008813B1"/>
    <w:rsid w:val="00882993"/>
    <w:rsid w:val="00882B30"/>
    <w:rsid w:val="00883178"/>
    <w:rsid w:val="00884012"/>
    <w:rsid w:val="00885A23"/>
    <w:rsid w:val="00885F4B"/>
    <w:rsid w:val="00886E7C"/>
    <w:rsid w:val="00886FFB"/>
    <w:rsid w:val="0089010B"/>
    <w:rsid w:val="00890504"/>
    <w:rsid w:val="008905A4"/>
    <w:rsid w:val="00890616"/>
    <w:rsid w:val="00891779"/>
    <w:rsid w:val="008917DC"/>
    <w:rsid w:val="0089248D"/>
    <w:rsid w:val="008926FC"/>
    <w:rsid w:val="00892B7D"/>
    <w:rsid w:val="00892BC1"/>
    <w:rsid w:val="00893676"/>
    <w:rsid w:val="00893A8A"/>
    <w:rsid w:val="00893BCB"/>
    <w:rsid w:val="00894591"/>
    <w:rsid w:val="008946EF"/>
    <w:rsid w:val="008952A9"/>
    <w:rsid w:val="008953AF"/>
    <w:rsid w:val="00895FD4"/>
    <w:rsid w:val="00896DD0"/>
    <w:rsid w:val="00897926"/>
    <w:rsid w:val="008979AE"/>
    <w:rsid w:val="008979E1"/>
    <w:rsid w:val="00897A0F"/>
    <w:rsid w:val="008A2371"/>
    <w:rsid w:val="008A29EB"/>
    <w:rsid w:val="008A2ADC"/>
    <w:rsid w:val="008A3181"/>
    <w:rsid w:val="008A3208"/>
    <w:rsid w:val="008A32C5"/>
    <w:rsid w:val="008A3510"/>
    <w:rsid w:val="008A3595"/>
    <w:rsid w:val="008A3A77"/>
    <w:rsid w:val="008A4667"/>
    <w:rsid w:val="008A48DF"/>
    <w:rsid w:val="008A4D2E"/>
    <w:rsid w:val="008A5C92"/>
    <w:rsid w:val="008A5EF5"/>
    <w:rsid w:val="008A6141"/>
    <w:rsid w:val="008A61B0"/>
    <w:rsid w:val="008A6B1C"/>
    <w:rsid w:val="008A6C6D"/>
    <w:rsid w:val="008A7CB0"/>
    <w:rsid w:val="008A7D3D"/>
    <w:rsid w:val="008B0048"/>
    <w:rsid w:val="008B06CA"/>
    <w:rsid w:val="008B0847"/>
    <w:rsid w:val="008B0D1B"/>
    <w:rsid w:val="008B0F89"/>
    <w:rsid w:val="008B15AA"/>
    <w:rsid w:val="008B42F1"/>
    <w:rsid w:val="008B48E7"/>
    <w:rsid w:val="008B49C4"/>
    <w:rsid w:val="008B5077"/>
    <w:rsid w:val="008B5621"/>
    <w:rsid w:val="008B6082"/>
    <w:rsid w:val="008B648F"/>
    <w:rsid w:val="008B6625"/>
    <w:rsid w:val="008B6C31"/>
    <w:rsid w:val="008B6C52"/>
    <w:rsid w:val="008B6E84"/>
    <w:rsid w:val="008B7182"/>
    <w:rsid w:val="008B7ECD"/>
    <w:rsid w:val="008B7EE9"/>
    <w:rsid w:val="008B7F56"/>
    <w:rsid w:val="008C010F"/>
    <w:rsid w:val="008C08DA"/>
    <w:rsid w:val="008C1570"/>
    <w:rsid w:val="008C1B19"/>
    <w:rsid w:val="008C2327"/>
    <w:rsid w:val="008C2734"/>
    <w:rsid w:val="008C2C21"/>
    <w:rsid w:val="008C2D2A"/>
    <w:rsid w:val="008C38BF"/>
    <w:rsid w:val="008C392B"/>
    <w:rsid w:val="008C3A40"/>
    <w:rsid w:val="008C46A0"/>
    <w:rsid w:val="008C4FFB"/>
    <w:rsid w:val="008C5C87"/>
    <w:rsid w:val="008C68A0"/>
    <w:rsid w:val="008C6993"/>
    <w:rsid w:val="008C7560"/>
    <w:rsid w:val="008D02EE"/>
    <w:rsid w:val="008D0B6D"/>
    <w:rsid w:val="008D0CC1"/>
    <w:rsid w:val="008D1861"/>
    <w:rsid w:val="008D1B5F"/>
    <w:rsid w:val="008D1BEB"/>
    <w:rsid w:val="008D1D21"/>
    <w:rsid w:val="008D2381"/>
    <w:rsid w:val="008D2533"/>
    <w:rsid w:val="008D28CF"/>
    <w:rsid w:val="008D2AEB"/>
    <w:rsid w:val="008D2D70"/>
    <w:rsid w:val="008D367C"/>
    <w:rsid w:val="008D3751"/>
    <w:rsid w:val="008D3791"/>
    <w:rsid w:val="008D3A47"/>
    <w:rsid w:val="008D4D6E"/>
    <w:rsid w:val="008D54AA"/>
    <w:rsid w:val="008D556B"/>
    <w:rsid w:val="008D5AB8"/>
    <w:rsid w:val="008D5C21"/>
    <w:rsid w:val="008D6142"/>
    <w:rsid w:val="008D6534"/>
    <w:rsid w:val="008D6558"/>
    <w:rsid w:val="008D6F4C"/>
    <w:rsid w:val="008D78B1"/>
    <w:rsid w:val="008E066D"/>
    <w:rsid w:val="008E06A4"/>
    <w:rsid w:val="008E0709"/>
    <w:rsid w:val="008E18E9"/>
    <w:rsid w:val="008E22D4"/>
    <w:rsid w:val="008E2618"/>
    <w:rsid w:val="008E2702"/>
    <w:rsid w:val="008E2E11"/>
    <w:rsid w:val="008E3039"/>
    <w:rsid w:val="008E31E7"/>
    <w:rsid w:val="008E3D8C"/>
    <w:rsid w:val="008E4281"/>
    <w:rsid w:val="008E4460"/>
    <w:rsid w:val="008E485E"/>
    <w:rsid w:val="008E5496"/>
    <w:rsid w:val="008E55A8"/>
    <w:rsid w:val="008E575D"/>
    <w:rsid w:val="008E57CD"/>
    <w:rsid w:val="008E5FBA"/>
    <w:rsid w:val="008E63C7"/>
    <w:rsid w:val="008E662A"/>
    <w:rsid w:val="008E67A9"/>
    <w:rsid w:val="008E69F4"/>
    <w:rsid w:val="008E6B5A"/>
    <w:rsid w:val="008E6F1E"/>
    <w:rsid w:val="008E718A"/>
    <w:rsid w:val="008E72A0"/>
    <w:rsid w:val="008E7592"/>
    <w:rsid w:val="008E79C7"/>
    <w:rsid w:val="008E7AB8"/>
    <w:rsid w:val="008E7B3B"/>
    <w:rsid w:val="008E7DF9"/>
    <w:rsid w:val="008E7E3A"/>
    <w:rsid w:val="008F14CB"/>
    <w:rsid w:val="008F14D6"/>
    <w:rsid w:val="008F172F"/>
    <w:rsid w:val="008F2003"/>
    <w:rsid w:val="008F2052"/>
    <w:rsid w:val="008F275C"/>
    <w:rsid w:val="008F2955"/>
    <w:rsid w:val="008F31D3"/>
    <w:rsid w:val="008F34C3"/>
    <w:rsid w:val="008F36A9"/>
    <w:rsid w:val="008F3C4E"/>
    <w:rsid w:val="008F3C67"/>
    <w:rsid w:val="008F52C0"/>
    <w:rsid w:val="008F52CB"/>
    <w:rsid w:val="008F5B63"/>
    <w:rsid w:val="008F5B75"/>
    <w:rsid w:val="008F631C"/>
    <w:rsid w:val="008F66F8"/>
    <w:rsid w:val="0090062F"/>
    <w:rsid w:val="009008EF"/>
    <w:rsid w:val="00900E05"/>
    <w:rsid w:val="00900F63"/>
    <w:rsid w:val="009013C3"/>
    <w:rsid w:val="00902295"/>
    <w:rsid w:val="00902BE3"/>
    <w:rsid w:val="009037FA"/>
    <w:rsid w:val="00903EB0"/>
    <w:rsid w:val="00903F8A"/>
    <w:rsid w:val="009043C6"/>
    <w:rsid w:val="009047E1"/>
    <w:rsid w:val="009050DC"/>
    <w:rsid w:val="00906101"/>
    <w:rsid w:val="00906206"/>
    <w:rsid w:val="009063D4"/>
    <w:rsid w:val="00906517"/>
    <w:rsid w:val="00906888"/>
    <w:rsid w:val="00906C92"/>
    <w:rsid w:val="00906FC6"/>
    <w:rsid w:val="00907247"/>
    <w:rsid w:val="00910088"/>
    <w:rsid w:val="00910535"/>
    <w:rsid w:val="00910E13"/>
    <w:rsid w:val="00911483"/>
    <w:rsid w:val="00911E56"/>
    <w:rsid w:val="00912603"/>
    <w:rsid w:val="0091277B"/>
    <w:rsid w:val="00912CAE"/>
    <w:rsid w:val="009130A6"/>
    <w:rsid w:val="0091323F"/>
    <w:rsid w:val="00914241"/>
    <w:rsid w:val="0091445A"/>
    <w:rsid w:val="0091508F"/>
    <w:rsid w:val="0091530E"/>
    <w:rsid w:val="00915320"/>
    <w:rsid w:val="00915820"/>
    <w:rsid w:val="00916035"/>
    <w:rsid w:val="009160CC"/>
    <w:rsid w:val="009160E9"/>
    <w:rsid w:val="009165BD"/>
    <w:rsid w:val="00920349"/>
    <w:rsid w:val="00920811"/>
    <w:rsid w:val="00920AC0"/>
    <w:rsid w:val="00920EED"/>
    <w:rsid w:val="00921BE6"/>
    <w:rsid w:val="00922124"/>
    <w:rsid w:val="009221C5"/>
    <w:rsid w:val="00922689"/>
    <w:rsid w:val="00922AC3"/>
    <w:rsid w:val="00922AFD"/>
    <w:rsid w:val="0092301A"/>
    <w:rsid w:val="00923050"/>
    <w:rsid w:val="00923673"/>
    <w:rsid w:val="00924D72"/>
    <w:rsid w:val="00924FF1"/>
    <w:rsid w:val="00925317"/>
    <w:rsid w:val="0092534D"/>
    <w:rsid w:val="00926594"/>
    <w:rsid w:val="009268C0"/>
    <w:rsid w:val="009268F4"/>
    <w:rsid w:val="009270FF"/>
    <w:rsid w:val="00930856"/>
    <w:rsid w:val="00931036"/>
    <w:rsid w:val="00931DFB"/>
    <w:rsid w:val="009326C7"/>
    <w:rsid w:val="00932EE6"/>
    <w:rsid w:val="00933601"/>
    <w:rsid w:val="00933A55"/>
    <w:rsid w:val="00933DED"/>
    <w:rsid w:val="009343B1"/>
    <w:rsid w:val="00934E83"/>
    <w:rsid w:val="0093505E"/>
    <w:rsid w:val="0093542A"/>
    <w:rsid w:val="00935765"/>
    <w:rsid w:val="00935836"/>
    <w:rsid w:val="00935B30"/>
    <w:rsid w:val="00936244"/>
    <w:rsid w:val="00936706"/>
    <w:rsid w:val="00936869"/>
    <w:rsid w:val="00936978"/>
    <w:rsid w:val="009370B8"/>
    <w:rsid w:val="009370DA"/>
    <w:rsid w:val="00937B69"/>
    <w:rsid w:val="00937D76"/>
    <w:rsid w:val="00937E7C"/>
    <w:rsid w:val="00940216"/>
    <w:rsid w:val="0094030F"/>
    <w:rsid w:val="00940391"/>
    <w:rsid w:val="009406D3"/>
    <w:rsid w:val="00940DE8"/>
    <w:rsid w:val="00940EE7"/>
    <w:rsid w:val="009412C4"/>
    <w:rsid w:val="009424D7"/>
    <w:rsid w:val="009442AD"/>
    <w:rsid w:val="009444A8"/>
    <w:rsid w:val="00944835"/>
    <w:rsid w:val="00944BE7"/>
    <w:rsid w:val="00944FF0"/>
    <w:rsid w:val="00945316"/>
    <w:rsid w:val="00945E70"/>
    <w:rsid w:val="0094648D"/>
    <w:rsid w:val="009464E6"/>
    <w:rsid w:val="00946945"/>
    <w:rsid w:val="0094794E"/>
    <w:rsid w:val="0095061D"/>
    <w:rsid w:val="00950D2C"/>
    <w:rsid w:val="0095143B"/>
    <w:rsid w:val="0095170E"/>
    <w:rsid w:val="00951C8E"/>
    <w:rsid w:val="00952238"/>
    <w:rsid w:val="009524B7"/>
    <w:rsid w:val="009524E2"/>
    <w:rsid w:val="00952576"/>
    <w:rsid w:val="009533DB"/>
    <w:rsid w:val="0095354F"/>
    <w:rsid w:val="009537FD"/>
    <w:rsid w:val="00954DF6"/>
    <w:rsid w:val="009557DD"/>
    <w:rsid w:val="00955BBB"/>
    <w:rsid w:val="00956DAC"/>
    <w:rsid w:val="0095733A"/>
    <w:rsid w:val="00957969"/>
    <w:rsid w:val="00957CFD"/>
    <w:rsid w:val="00960283"/>
    <w:rsid w:val="009607CC"/>
    <w:rsid w:val="0096099C"/>
    <w:rsid w:val="00961395"/>
    <w:rsid w:val="00961F4A"/>
    <w:rsid w:val="0096211F"/>
    <w:rsid w:val="00963EDC"/>
    <w:rsid w:val="009645EE"/>
    <w:rsid w:val="009647CE"/>
    <w:rsid w:val="00964961"/>
    <w:rsid w:val="00964F63"/>
    <w:rsid w:val="009653F8"/>
    <w:rsid w:val="009657C0"/>
    <w:rsid w:val="00965BC1"/>
    <w:rsid w:val="0096661A"/>
    <w:rsid w:val="00966AED"/>
    <w:rsid w:val="00966B2F"/>
    <w:rsid w:val="00966CFB"/>
    <w:rsid w:val="0096794E"/>
    <w:rsid w:val="00967A8F"/>
    <w:rsid w:val="00967D02"/>
    <w:rsid w:val="009703F4"/>
    <w:rsid w:val="009704EB"/>
    <w:rsid w:val="00970799"/>
    <w:rsid w:val="0097093B"/>
    <w:rsid w:val="00970B16"/>
    <w:rsid w:val="00970B59"/>
    <w:rsid w:val="00970E50"/>
    <w:rsid w:val="00970FEC"/>
    <w:rsid w:val="00971121"/>
    <w:rsid w:val="009737C3"/>
    <w:rsid w:val="009739C8"/>
    <w:rsid w:val="00974020"/>
    <w:rsid w:val="009740A7"/>
    <w:rsid w:val="009747A7"/>
    <w:rsid w:val="009754F3"/>
    <w:rsid w:val="00975985"/>
    <w:rsid w:val="00975D86"/>
    <w:rsid w:val="0097670F"/>
    <w:rsid w:val="00980243"/>
    <w:rsid w:val="0098052E"/>
    <w:rsid w:val="00980AA4"/>
    <w:rsid w:val="009815F2"/>
    <w:rsid w:val="009817D8"/>
    <w:rsid w:val="009818C0"/>
    <w:rsid w:val="00981E81"/>
    <w:rsid w:val="00982379"/>
    <w:rsid w:val="0098282B"/>
    <w:rsid w:val="00982F36"/>
    <w:rsid w:val="0098351D"/>
    <w:rsid w:val="00983DA1"/>
    <w:rsid w:val="00985250"/>
    <w:rsid w:val="0098555D"/>
    <w:rsid w:val="00985901"/>
    <w:rsid w:val="0098636A"/>
    <w:rsid w:val="009866B0"/>
    <w:rsid w:val="009866E5"/>
    <w:rsid w:val="0098671C"/>
    <w:rsid w:val="009869C9"/>
    <w:rsid w:val="0098761F"/>
    <w:rsid w:val="00987EDE"/>
    <w:rsid w:val="00991307"/>
    <w:rsid w:val="00991878"/>
    <w:rsid w:val="00991D56"/>
    <w:rsid w:val="00991EA2"/>
    <w:rsid w:val="009927BA"/>
    <w:rsid w:val="0099369F"/>
    <w:rsid w:val="009938B2"/>
    <w:rsid w:val="00993A91"/>
    <w:rsid w:val="00996205"/>
    <w:rsid w:val="00996556"/>
    <w:rsid w:val="009965A1"/>
    <w:rsid w:val="00997098"/>
    <w:rsid w:val="00997A10"/>
    <w:rsid w:val="009A016C"/>
    <w:rsid w:val="009A0BF4"/>
    <w:rsid w:val="009A0DB3"/>
    <w:rsid w:val="009A1BD3"/>
    <w:rsid w:val="009A23B3"/>
    <w:rsid w:val="009A242E"/>
    <w:rsid w:val="009A2A9E"/>
    <w:rsid w:val="009A2BA7"/>
    <w:rsid w:val="009A2E5C"/>
    <w:rsid w:val="009A3CFB"/>
    <w:rsid w:val="009A3F4A"/>
    <w:rsid w:val="009A437B"/>
    <w:rsid w:val="009A460D"/>
    <w:rsid w:val="009A53F3"/>
    <w:rsid w:val="009A619E"/>
    <w:rsid w:val="009A623B"/>
    <w:rsid w:val="009A6D87"/>
    <w:rsid w:val="009A6E0F"/>
    <w:rsid w:val="009A7818"/>
    <w:rsid w:val="009A7FA2"/>
    <w:rsid w:val="009B0011"/>
    <w:rsid w:val="009B0166"/>
    <w:rsid w:val="009B0995"/>
    <w:rsid w:val="009B127C"/>
    <w:rsid w:val="009B152E"/>
    <w:rsid w:val="009B16E3"/>
    <w:rsid w:val="009B18DC"/>
    <w:rsid w:val="009B1FD6"/>
    <w:rsid w:val="009B20C3"/>
    <w:rsid w:val="009B37FF"/>
    <w:rsid w:val="009B3B6C"/>
    <w:rsid w:val="009B3CDD"/>
    <w:rsid w:val="009B3E7E"/>
    <w:rsid w:val="009B45AB"/>
    <w:rsid w:val="009B4977"/>
    <w:rsid w:val="009B4C69"/>
    <w:rsid w:val="009B4CC5"/>
    <w:rsid w:val="009B53E7"/>
    <w:rsid w:val="009B55FF"/>
    <w:rsid w:val="009B5CB3"/>
    <w:rsid w:val="009B641E"/>
    <w:rsid w:val="009B655C"/>
    <w:rsid w:val="009B65E3"/>
    <w:rsid w:val="009B67AC"/>
    <w:rsid w:val="009B6D9F"/>
    <w:rsid w:val="009B70D2"/>
    <w:rsid w:val="009B74EB"/>
    <w:rsid w:val="009B79D2"/>
    <w:rsid w:val="009C04A7"/>
    <w:rsid w:val="009C0981"/>
    <w:rsid w:val="009C11D2"/>
    <w:rsid w:val="009C2018"/>
    <w:rsid w:val="009C2057"/>
    <w:rsid w:val="009C260C"/>
    <w:rsid w:val="009C2C5A"/>
    <w:rsid w:val="009C3277"/>
    <w:rsid w:val="009C3690"/>
    <w:rsid w:val="009C3864"/>
    <w:rsid w:val="009C3EC3"/>
    <w:rsid w:val="009C5526"/>
    <w:rsid w:val="009C6092"/>
    <w:rsid w:val="009C6E68"/>
    <w:rsid w:val="009C78FE"/>
    <w:rsid w:val="009C7FEE"/>
    <w:rsid w:val="009D007C"/>
    <w:rsid w:val="009D0603"/>
    <w:rsid w:val="009D1811"/>
    <w:rsid w:val="009D1DE2"/>
    <w:rsid w:val="009D2BB1"/>
    <w:rsid w:val="009D2C7C"/>
    <w:rsid w:val="009D2CBC"/>
    <w:rsid w:val="009D2E08"/>
    <w:rsid w:val="009D31F7"/>
    <w:rsid w:val="009D32DD"/>
    <w:rsid w:val="009D34BC"/>
    <w:rsid w:val="009D39E5"/>
    <w:rsid w:val="009D3CC3"/>
    <w:rsid w:val="009D4817"/>
    <w:rsid w:val="009D4916"/>
    <w:rsid w:val="009D4CBB"/>
    <w:rsid w:val="009D4DB1"/>
    <w:rsid w:val="009D596F"/>
    <w:rsid w:val="009D64DC"/>
    <w:rsid w:val="009D6A1A"/>
    <w:rsid w:val="009D6C36"/>
    <w:rsid w:val="009D76B1"/>
    <w:rsid w:val="009D76FA"/>
    <w:rsid w:val="009E03E6"/>
    <w:rsid w:val="009E10AB"/>
    <w:rsid w:val="009E1C42"/>
    <w:rsid w:val="009E23BB"/>
    <w:rsid w:val="009E253D"/>
    <w:rsid w:val="009E2711"/>
    <w:rsid w:val="009E35E9"/>
    <w:rsid w:val="009E41EA"/>
    <w:rsid w:val="009E5CBE"/>
    <w:rsid w:val="009E5CD3"/>
    <w:rsid w:val="009E5DBB"/>
    <w:rsid w:val="009E7030"/>
    <w:rsid w:val="009E7174"/>
    <w:rsid w:val="009E790F"/>
    <w:rsid w:val="009E7CC6"/>
    <w:rsid w:val="009F0144"/>
    <w:rsid w:val="009F07FD"/>
    <w:rsid w:val="009F0919"/>
    <w:rsid w:val="009F1367"/>
    <w:rsid w:val="009F1CC4"/>
    <w:rsid w:val="009F1D8F"/>
    <w:rsid w:val="009F239A"/>
    <w:rsid w:val="009F286C"/>
    <w:rsid w:val="009F3556"/>
    <w:rsid w:val="009F4421"/>
    <w:rsid w:val="009F48BE"/>
    <w:rsid w:val="009F56D5"/>
    <w:rsid w:val="009F615F"/>
    <w:rsid w:val="009F70C6"/>
    <w:rsid w:val="00A002DD"/>
    <w:rsid w:val="00A00973"/>
    <w:rsid w:val="00A00B14"/>
    <w:rsid w:val="00A00EED"/>
    <w:rsid w:val="00A014B3"/>
    <w:rsid w:val="00A017DE"/>
    <w:rsid w:val="00A01E86"/>
    <w:rsid w:val="00A02CCB"/>
    <w:rsid w:val="00A03106"/>
    <w:rsid w:val="00A03904"/>
    <w:rsid w:val="00A04B2B"/>
    <w:rsid w:val="00A05FC6"/>
    <w:rsid w:val="00A06721"/>
    <w:rsid w:val="00A06A66"/>
    <w:rsid w:val="00A07126"/>
    <w:rsid w:val="00A0744F"/>
    <w:rsid w:val="00A0777F"/>
    <w:rsid w:val="00A07AF4"/>
    <w:rsid w:val="00A07BB4"/>
    <w:rsid w:val="00A07ECA"/>
    <w:rsid w:val="00A11106"/>
    <w:rsid w:val="00A11986"/>
    <w:rsid w:val="00A11A4D"/>
    <w:rsid w:val="00A127BD"/>
    <w:rsid w:val="00A12996"/>
    <w:rsid w:val="00A12CFB"/>
    <w:rsid w:val="00A131CA"/>
    <w:rsid w:val="00A13795"/>
    <w:rsid w:val="00A13B99"/>
    <w:rsid w:val="00A14966"/>
    <w:rsid w:val="00A14C05"/>
    <w:rsid w:val="00A150D7"/>
    <w:rsid w:val="00A156E8"/>
    <w:rsid w:val="00A159CC"/>
    <w:rsid w:val="00A15F30"/>
    <w:rsid w:val="00A16A56"/>
    <w:rsid w:val="00A17135"/>
    <w:rsid w:val="00A17790"/>
    <w:rsid w:val="00A17DFC"/>
    <w:rsid w:val="00A20F1D"/>
    <w:rsid w:val="00A21E1B"/>
    <w:rsid w:val="00A2255F"/>
    <w:rsid w:val="00A2290C"/>
    <w:rsid w:val="00A22A8B"/>
    <w:rsid w:val="00A22C31"/>
    <w:rsid w:val="00A22C63"/>
    <w:rsid w:val="00A2328A"/>
    <w:rsid w:val="00A2363F"/>
    <w:rsid w:val="00A239B7"/>
    <w:rsid w:val="00A23D6C"/>
    <w:rsid w:val="00A246F2"/>
    <w:rsid w:val="00A247D1"/>
    <w:rsid w:val="00A2484B"/>
    <w:rsid w:val="00A24EF9"/>
    <w:rsid w:val="00A2564B"/>
    <w:rsid w:val="00A262B5"/>
    <w:rsid w:val="00A26863"/>
    <w:rsid w:val="00A270B9"/>
    <w:rsid w:val="00A2781B"/>
    <w:rsid w:val="00A304EA"/>
    <w:rsid w:val="00A30DA8"/>
    <w:rsid w:val="00A30DB5"/>
    <w:rsid w:val="00A30E2C"/>
    <w:rsid w:val="00A31107"/>
    <w:rsid w:val="00A31347"/>
    <w:rsid w:val="00A31B10"/>
    <w:rsid w:val="00A32F0A"/>
    <w:rsid w:val="00A332CB"/>
    <w:rsid w:val="00A34684"/>
    <w:rsid w:val="00A35F6A"/>
    <w:rsid w:val="00A36533"/>
    <w:rsid w:val="00A3664A"/>
    <w:rsid w:val="00A36A38"/>
    <w:rsid w:val="00A36CF0"/>
    <w:rsid w:val="00A36ED3"/>
    <w:rsid w:val="00A378C2"/>
    <w:rsid w:val="00A37AB1"/>
    <w:rsid w:val="00A403C9"/>
    <w:rsid w:val="00A41418"/>
    <w:rsid w:val="00A41EB1"/>
    <w:rsid w:val="00A41EB4"/>
    <w:rsid w:val="00A42311"/>
    <w:rsid w:val="00A42338"/>
    <w:rsid w:val="00A42760"/>
    <w:rsid w:val="00A431D3"/>
    <w:rsid w:val="00A437CE"/>
    <w:rsid w:val="00A44921"/>
    <w:rsid w:val="00A44C2A"/>
    <w:rsid w:val="00A44C5E"/>
    <w:rsid w:val="00A4530E"/>
    <w:rsid w:val="00A457B6"/>
    <w:rsid w:val="00A45996"/>
    <w:rsid w:val="00A46354"/>
    <w:rsid w:val="00A46399"/>
    <w:rsid w:val="00A4668A"/>
    <w:rsid w:val="00A46738"/>
    <w:rsid w:val="00A46788"/>
    <w:rsid w:val="00A46C25"/>
    <w:rsid w:val="00A46DC7"/>
    <w:rsid w:val="00A471DE"/>
    <w:rsid w:val="00A503D2"/>
    <w:rsid w:val="00A506E8"/>
    <w:rsid w:val="00A5095C"/>
    <w:rsid w:val="00A51189"/>
    <w:rsid w:val="00A51E5D"/>
    <w:rsid w:val="00A52F13"/>
    <w:rsid w:val="00A52F29"/>
    <w:rsid w:val="00A52F63"/>
    <w:rsid w:val="00A53D1E"/>
    <w:rsid w:val="00A53F25"/>
    <w:rsid w:val="00A55A50"/>
    <w:rsid w:val="00A56019"/>
    <w:rsid w:val="00A56427"/>
    <w:rsid w:val="00A56A27"/>
    <w:rsid w:val="00A570A2"/>
    <w:rsid w:val="00A5717B"/>
    <w:rsid w:val="00A57209"/>
    <w:rsid w:val="00A57A95"/>
    <w:rsid w:val="00A57BDA"/>
    <w:rsid w:val="00A608F6"/>
    <w:rsid w:val="00A60DEA"/>
    <w:rsid w:val="00A611D5"/>
    <w:rsid w:val="00A6146A"/>
    <w:rsid w:val="00A61BAB"/>
    <w:rsid w:val="00A61E5B"/>
    <w:rsid w:val="00A61EC6"/>
    <w:rsid w:val="00A620AA"/>
    <w:rsid w:val="00A623C4"/>
    <w:rsid w:val="00A62BA7"/>
    <w:rsid w:val="00A6386B"/>
    <w:rsid w:val="00A64011"/>
    <w:rsid w:val="00A6479D"/>
    <w:rsid w:val="00A64A60"/>
    <w:rsid w:val="00A64B41"/>
    <w:rsid w:val="00A651C1"/>
    <w:rsid w:val="00A65539"/>
    <w:rsid w:val="00A658D6"/>
    <w:rsid w:val="00A66BEA"/>
    <w:rsid w:val="00A67176"/>
    <w:rsid w:val="00A679FD"/>
    <w:rsid w:val="00A70179"/>
    <w:rsid w:val="00A702EE"/>
    <w:rsid w:val="00A71220"/>
    <w:rsid w:val="00A71B2D"/>
    <w:rsid w:val="00A72ABB"/>
    <w:rsid w:val="00A72BA8"/>
    <w:rsid w:val="00A72CF4"/>
    <w:rsid w:val="00A734D1"/>
    <w:rsid w:val="00A74349"/>
    <w:rsid w:val="00A745D1"/>
    <w:rsid w:val="00A7486A"/>
    <w:rsid w:val="00A74C1C"/>
    <w:rsid w:val="00A75091"/>
    <w:rsid w:val="00A7547D"/>
    <w:rsid w:val="00A756D3"/>
    <w:rsid w:val="00A75808"/>
    <w:rsid w:val="00A75D41"/>
    <w:rsid w:val="00A7603B"/>
    <w:rsid w:val="00A77014"/>
    <w:rsid w:val="00A77757"/>
    <w:rsid w:val="00A77AB3"/>
    <w:rsid w:val="00A8049B"/>
    <w:rsid w:val="00A830A2"/>
    <w:rsid w:val="00A83AAC"/>
    <w:rsid w:val="00A84389"/>
    <w:rsid w:val="00A84592"/>
    <w:rsid w:val="00A84673"/>
    <w:rsid w:val="00A85087"/>
    <w:rsid w:val="00A85433"/>
    <w:rsid w:val="00A85A2F"/>
    <w:rsid w:val="00A86E4B"/>
    <w:rsid w:val="00A87193"/>
    <w:rsid w:val="00A90522"/>
    <w:rsid w:val="00A90C62"/>
    <w:rsid w:val="00A90F04"/>
    <w:rsid w:val="00A92162"/>
    <w:rsid w:val="00A9245D"/>
    <w:rsid w:val="00A94112"/>
    <w:rsid w:val="00A943C3"/>
    <w:rsid w:val="00A94F85"/>
    <w:rsid w:val="00A95E7F"/>
    <w:rsid w:val="00A966B9"/>
    <w:rsid w:val="00A969F4"/>
    <w:rsid w:val="00A9718E"/>
    <w:rsid w:val="00A978BD"/>
    <w:rsid w:val="00A97B08"/>
    <w:rsid w:val="00AA0ACC"/>
    <w:rsid w:val="00AA0F37"/>
    <w:rsid w:val="00AA1B75"/>
    <w:rsid w:val="00AA2567"/>
    <w:rsid w:val="00AA29C7"/>
    <w:rsid w:val="00AA2B4D"/>
    <w:rsid w:val="00AA3045"/>
    <w:rsid w:val="00AA3228"/>
    <w:rsid w:val="00AA3429"/>
    <w:rsid w:val="00AA5AB1"/>
    <w:rsid w:val="00AA65D8"/>
    <w:rsid w:val="00AA680D"/>
    <w:rsid w:val="00AA6916"/>
    <w:rsid w:val="00AA6FCD"/>
    <w:rsid w:val="00AA7224"/>
    <w:rsid w:val="00AB0AB7"/>
    <w:rsid w:val="00AB0B0B"/>
    <w:rsid w:val="00AB148C"/>
    <w:rsid w:val="00AB171C"/>
    <w:rsid w:val="00AB234C"/>
    <w:rsid w:val="00AB2F6E"/>
    <w:rsid w:val="00AB3E71"/>
    <w:rsid w:val="00AB3ED7"/>
    <w:rsid w:val="00AB4FDF"/>
    <w:rsid w:val="00AB51A2"/>
    <w:rsid w:val="00AB5BEF"/>
    <w:rsid w:val="00AB5C21"/>
    <w:rsid w:val="00AB5EA2"/>
    <w:rsid w:val="00AC039B"/>
    <w:rsid w:val="00AC09D3"/>
    <w:rsid w:val="00AC0C5E"/>
    <w:rsid w:val="00AC156F"/>
    <w:rsid w:val="00AC1F53"/>
    <w:rsid w:val="00AC24FB"/>
    <w:rsid w:val="00AC2F07"/>
    <w:rsid w:val="00AC34BE"/>
    <w:rsid w:val="00AC3824"/>
    <w:rsid w:val="00AC41DC"/>
    <w:rsid w:val="00AC41F9"/>
    <w:rsid w:val="00AC429C"/>
    <w:rsid w:val="00AC483C"/>
    <w:rsid w:val="00AC4B33"/>
    <w:rsid w:val="00AC4BCA"/>
    <w:rsid w:val="00AC5309"/>
    <w:rsid w:val="00AC5775"/>
    <w:rsid w:val="00AC5CF1"/>
    <w:rsid w:val="00AC6181"/>
    <w:rsid w:val="00AC6306"/>
    <w:rsid w:val="00AC68C1"/>
    <w:rsid w:val="00AC6D14"/>
    <w:rsid w:val="00AD0255"/>
    <w:rsid w:val="00AD0A63"/>
    <w:rsid w:val="00AD0FAD"/>
    <w:rsid w:val="00AD1397"/>
    <w:rsid w:val="00AD144C"/>
    <w:rsid w:val="00AD17A2"/>
    <w:rsid w:val="00AD1F64"/>
    <w:rsid w:val="00AD2689"/>
    <w:rsid w:val="00AD3406"/>
    <w:rsid w:val="00AD36EF"/>
    <w:rsid w:val="00AD399B"/>
    <w:rsid w:val="00AD3EED"/>
    <w:rsid w:val="00AD43D2"/>
    <w:rsid w:val="00AD4E99"/>
    <w:rsid w:val="00AD56E2"/>
    <w:rsid w:val="00AD5E0D"/>
    <w:rsid w:val="00AD67B5"/>
    <w:rsid w:val="00AD733B"/>
    <w:rsid w:val="00AE064B"/>
    <w:rsid w:val="00AE0782"/>
    <w:rsid w:val="00AE0CF0"/>
    <w:rsid w:val="00AE22C9"/>
    <w:rsid w:val="00AE280B"/>
    <w:rsid w:val="00AE2909"/>
    <w:rsid w:val="00AE2E31"/>
    <w:rsid w:val="00AE349D"/>
    <w:rsid w:val="00AE3BB2"/>
    <w:rsid w:val="00AE3DA5"/>
    <w:rsid w:val="00AE4541"/>
    <w:rsid w:val="00AE45F2"/>
    <w:rsid w:val="00AE4B0F"/>
    <w:rsid w:val="00AE4EC9"/>
    <w:rsid w:val="00AE5305"/>
    <w:rsid w:val="00AE5CE9"/>
    <w:rsid w:val="00AE63A3"/>
    <w:rsid w:val="00AE6413"/>
    <w:rsid w:val="00AE7313"/>
    <w:rsid w:val="00AF07EE"/>
    <w:rsid w:val="00AF0A3A"/>
    <w:rsid w:val="00AF1B4D"/>
    <w:rsid w:val="00AF27C3"/>
    <w:rsid w:val="00AF2DA8"/>
    <w:rsid w:val="00AF37E6"/>
    <w:rsid w:val="00AF41E0"/>
    <w:rsid w:val="00AF464A"/>
    <w:rsid w:val="00AF4BFF"/>
    <w:rsid w:val="00AF5576"/>
    <w:rsid w:val="00AF588F"/>
    <w:rsid w:val="00AF60FB"/>
    <w:rsid w:val="00AF6436"/>
    <w:rsid w:val="00AF66F8"/>
    <w:rsid w:val="00AF6735"/>
    <w:rsid w:val="00AF6A20"/>
    <w:rsid w:val="00AF6E45"/>
    <w:rsid w:val="00AF7252"/>
    <w:rsid w:val="00AF728D"/>
    <w:rsid w:val="00AF7457"/>
    <w:rsid w:val="00AF77B4"/>
    <w:rsid w:val="00B002C2"/>
    <w:rsid w:val="00B00473"/>
    <w:rsid w:val="00B00884"/>
    <w:rsid w:val="00B0157D"/>
    <w:rsid w:val="00B01EDC"/>
    <w:rsid w:val="00B01FCF"/>
    <w:rsid w:val="00B0265B"/>
    <w:rsid w:val="00B03954"/>
    <w:rsid w:val="00B04154"/>
    <w:rsid w:val="00B04277"/>
    <w:rsid w:val="00B046B5"/>
    <w:rsid w:val="00B04F52"/>
    <w:rsid w:val="00B05B3F"/>
    <w:rsid w:val="00B05C0A"/>
    <w:rsid w:val="00B061B8"/>
    <w:rsid w:val="00B06721"/>
    <w:rsid w:val="00B0760C"/>
    <w:rsid w:val="00B104E1"/>
    <w:rsid w:val="00B111A7"/>
    <w:rsid w:val="00B1133B"/>
    <w:rsid w:val="00B11899"/>
    <w:rsid w:val="00B11D80"/>
    <w:rsid w:val="00B12F61"/>
    <w:rsid w:val="00B13570"/>
    <w:rsid w:val="00B14236"/>
    <w:rsid w:val="00B1430B"/>
    <w:rsid w:val="00B144EE"/>
    <w:rsid w:val="00B144F4"/>
    <w:rsid w:val="00B14671"/>
    <w:rsid w:val="00B157A8"/>
    <w:rsid w:val="00B17CDF"/>
    <w:rsid w:val="00B20782"/>
    <w:rsid w:val="00B20B61"/>
    <w:rsid w:val="00B20D4C"/>
    <w:rsid w:val="00B20DE7"/>
    <w:rsid w:val="00B21E24"/>
    <w:rsid w:val="00B21F07"/>
    <w:rsid w:val="00B22128"/>
    <w:rsid w:val="00B224B6"/>
    <w:rsid w:val="00B22583"/>
    <w:rsid w:val="00B22666"/>
    <w:rsid w:val="00B236AA"/>
    <w:rsid w:val="00B2427C"/>
    <w:rsid w:val="00B2550A"/>
    <w:rsid w:val="00B269FF"/>
    <w:rsid w:val="00B27817"/>
    <w:rsid w:val="00B3034A"/>
    <w:rsid w:val="00B309E6"/>
    <w:rsid w:val="00B30B77"/>
    <w:rsid w:val="00B30C4A"/>
    <w:rsid w:val="00B30F4B"/>
    <w:rsid w:val="00B31364"/>
    <w:rsid w:val="00B316C3"/>
    <w:rsid w:val="00B3184B"/>
    <w:rsid w:val="00B32A89"/>
    <w:rsid w:val="00B32AA8"/>
    <w:rsid w:val="00B33335"/>
    <w:rsid w:val="00B33B04"/>
    <w:rsid w:val="00B33BDB"/>
    <w:rsid w:val="00B34785"/>
    <w:rsid w:val="00B34956"/>
    <w:rsid w:val="00B350A4"/>
    <w:rsid w:val="00B35D4C"/>
    <w:rsid w:val="00B35FE7"/>
    <w:rsid w:val="00B36370"/>
    <w:rsid w:val="00B36444"/>
    <w:rsid w:val="00B3692A"/>
    <w:rsid w:val="00B37916"/>
    <w:rsid w:val="00B40FB5"/>
    <w:rsid w:val="00B41164"/>
    <w:rsid w:val="00B413DA"/>
    <w:rsid w:val="00B41651"/>
    <w:rsid w:val="00B416A7"/>
    <w:rsid w:val="00B41A77"/>
    <w:rsid w:val="00B4226C"/>
    <w:rsid w:val="00B42542"/>
    <w:rsid w:val="00B42A45"/>
    <w:rsid w:val="00B432DE"/>
    <w:rsid w:val="00B4348D"/>
    <w:rsid w:val="00B43E19"/>
    <w:rsid w:val="00B43F2E"/>
    <w:rsid w:val="00B4473C"/>
    <w:rsid w:val="00B44AC7"/>
    <w:rsid w:val="00B44BF5"/>
    <w:rsid w:val="00B44C40"/>
    <w:rsid w:val="00B4528B"/>
    <w:rsid w:val="00B45373"/>
    <w:rsid w:val="00B46633"/>
    <w:rsid w:val="00B46EDF"/>
    <w:rsid w:val="00B46FD6"/>
    <w:rsid w:val="00B473AE"/>
    <w:rsid w:val="00B4763A"/>
    <w:rsid w:val="00B479D8"/>
    <w:rsid w:val="00B47EF4"/>
    <w:rsid w:val="00B505AF"/>
    <w:rsid w:val="00B51482"/>
    <w:rsid w:val="00B5219B"/>
    <w:rsid w:val="00B5226F"/>
    <w:rsid w:val="00B52F99"/>
    <w:rsid w:val="00B53A34"/>
    <w:rsid w:val="00B53B25"/>
    <w:rsid w:val="00B544BF"/>
    <w:rsid w:val="00B54768"/>
    <w:rsid w:val="00B54877"/>
    <w:rsid w:val="00B54DB0"/>
    <w:rsid w:val="00B55135"/>
    <w:rsid w:val="00B55BB2"/>
    <w:rsid w:val="00B55F86"/>
    <w:rsid w:val="00B56A0B"/>
    <w:rsid w:val="00B56ADE"/>
    <w:rsid w:val="00B56CD2"/>
    <w:rsid w:val="00B57298"/>
    <w:rsid w:val="00B57968"/>
    <w:rsid w:val="00B57CC0"/>
    <w:rsid w:val="00B608AD"/>
    <w:rsid w:val="00B60CC5"/>
    <w:rsid w:val="00B61211"/>
    <w:rsid w:val="00B626D7"/>
    <w:rsid w:val="00B62D3D"/>
    <w:rsid w:val="00B6320A"/>
    <w:rsid w:val="00B637D7"/>
    <w:rsid w:val="00B64604"/>
    <w:rsid w:val="00B64781"/>
    <w:rsid w:val="00B64C77"/>
    <w:rsid w:val="00B651E6"/>
    <w:rsid w:val="00B65D70"/>
    <w:rsid w:val="00B65EF5"/>
    <w:rsid w:val="00B65FA3"/>
    <w:rsid w:val="00B661F3"/>
    <w:rsid w:val="00B66934"/>
    <w:rsid w:val="00B66B06"/>
    <w:rsid w:val="00B67D78"/>
    <w:rsid w:val="00B70412"/>
    <w:rsid w:val="00B70905"/>
    <w:rsid w:val="00B70A15"/>
    <w:rsid w:val="00B70CCF"/>
    <w:rsid w:val="00B71006"/>
    <w:rsid w:val="00B71506"/>
    <w:rsid w:val="00B71B60"/>
    <w:rsid w:val="00B730F1"/>
    <w:rsid w:val="00B7331B"/>
    <w:rsid w:val="00B738A6"/>
    <w:rsid w:val="00B73D3C"/>
    <w:rsid w:val="00B75121"/>
    <w:rsid w:val="00B75669"/>
    <w:rsid w:val="00B75820"/>
    <w:rsid w:val="00B75D96"/>
    <w:rsid w:val="00B769F1"/>
    <w:rsid w:val="00B76FCE"/>
    <w:rsid w:val="00B77326"/>
    <w:rsid w:val="00B7768B"/>
    <w:rsid w:val="00B77B7C"/>
    <w:rsid w:val="00B805EA"/>
    <w:rsid w:val="00B80A63"/>
    <w:rsid w:val="00B80E2A"/>
    <w:rsid w:val="00B810FF"/>
    <w:rsid w:val="00B8195C"/>
    <w:rsid w:val="00B81AA5"/>
    <w:rsid w:val="00B825F5"/>
    <w:rsid w:val="00B8293C"/>
    <w:rsid w:val="00B82AF3"/>
    <w:rsid w:val="00B82F88"/>
    <w:rsid w:val="00B83A47"/>
    <w:rsid w:val="00B83C6E"/>
    <w:rsid w:val="00B84A2F"/>
    <w:rsid w:val="00B85519"/>
    <w:rsid w:val="00B86083"/>
    <w:rsid w:val="00B867AA"/>
    <w:rsid w:val="00B86899"/>
    <w:rsid w:val="00B86CFF"/>
    <w:rsid w:val="00B87201"/>
    <w:rsid w:val="00B9046A"/>
    <w:rsid w:val="00B90918"/>
    <w:rsid w:val="00B91902"/>
    <w:rsid w:val="00B919BE"/>
    <w:rsid w:val="00B91BD4"/>
    <w:rsid w:val="00B922E5"/>
    <w:rsid w:val="00B92845"/>
    <w:rsid w:val="00B92B4A"/>
    <w:rsid w:val="00B93060"/>
    <w:rsid w:val="00B937EF"/>
    <w:rsid w:val="00B93C8A"/>
    <w:rsid w:val="00B94969"/>
    <w:rsid w:val="00B95157"/>
    <w:rsid w:val="00B95204"/>
    <w:rsid w:val="00B95309"/>
    <w:rsid w:val="00B95613"/>
    <w:rsid w:val="00B9592A"/>
    <w:rsid w:val="00B96085"/>
    <w:rsid w:val="00B960A8"/>
    <w:rsid w:val="00B9613B"/>
    <w:rsid w:val="00B96A9E"/>
    <w:rsid w:val="00B97645"/>
    <w:rsid w:val="00B97B3B"/>
    <w:rsid w:val="00BA002D"/>
    <w:rsid w:val="00BA026F"/>
    <w:rsid w:val="00BA0423"/>
    <w:rsid w:val="00BA04FD"/>
    <w:rsid w:val="00BA0C54"/>
    <w:rsid w:val="00BA0CB8"/>
    <w:rsid w:val="00BA1015"/>
    <w:rsid w:val="00BA18FD"/>
    <w:rsid w:val="00BA1C8D"/>
    <w:rsid w:val="00BA1D62"/>
    <w:rsid w:val="00BA1DB7"/>
    <w:rsid w:val="00BA25F5"/>
    <w:rsid w:val="00BA26BD"/>
    <w:rsid w:val="00BA2CA5"/>
    <w:rsid w:val="00BA3133"/>
    <w:rsid w:val="00BA33DC"/>
    <w:rsid w:val="00BA35D8"/>
    <w:rsid w:val="00BA3EE9"/>
    <w:rsid w:val="00BA4BB5"/>
    <w:rsid w:val="00BA514E"/>
    <w:rsid w:val="00BA5270"/>
    <w:rsid w:val="00BA55F1"/>
    <w:rsid w:val="00BA5725"/>
    <w:rsid w:val="00BA6061"/>
    <w:rsid w:val="00BA6E64"/>
    <w:rsid w:val="00BA7243"/>
    <w:rsid w:val="00BA7731"/>
    <w:rsid w:val="00BB0455"/>
    <w:rsid w:val="00BB0601"/>
    <w:rsid w:val="00BB1343"/>
    <w:rsid w:val="00BB14ED"/>
    <w:rsid w:val="00BB1BBE"/>
    <w:rsid w:val="00BB20AC"/>
    <w:rsid w:val="00BB25DD"/>
    <w:rsid w:val="00BB2F89"/>
    <w:rsid w:val="00BB3E70"/>
    <w:rsid w:val="00BB3F5A"/>
    <w:rsid w:val="00BB4892"/>
    <w:rsid w:val="00BB49D0"/>
    <w:rsid w:val="00BB5AE5"/>
    <w:rsid w:val="00BB5C85"/>
    <w:rsid w:val="00BB67C9"/>
    <w:rsid w:val="00BB6E88"/>
    <w:rsid w:val="00BB7161"/>
    <w:rsid w:val="00BB79F2"/>
    <w:rsid w:val="00BB7A95"/>
    <w:rsid w:val="00BB7BA5"/>
    <w:rsid w:val="00BC01FF"/>
    <w:rsid w:val="00BC0FF6"/>
    <w:rsid w:val="00BC17F7"/>
    <w:rsid w:val="00BC2B1E"/>
    <w:rsid w:val="00BC2CD3"/>
    <w:rsid w:val="00BC2CDF"/>
    <w:rsid w:val="00BC312E"/>
    <w:rsid w:val="00BC328A"/>
    <w:rsid w:val="00BC3535"/>
    <w:rsid w:val="00BC3602"/>
    <w:rsid w:val="00BC37C2"/>
    <w:rsid w:val="00BC389B"/>
    <w:rsid w:val="00BC3AC2"/>
    <w:rsid w:val="00BC3C00"/>
    <w:rsid w:val="00BC4040"/>
    <w:rsid w:val="00BC4105"/>
    <w:rsid w:val="00BC4538"/>
    <w:rsid w:val="00BC48D4"/>
    <w:rsid w:val="00BC4A46"/>
    <w:rsid w:val="00BC516C"/>
    <w:rsid w:val="00BC52DD"/>
    <w:rsid w:val="00BC5420"/>
    <w:rsid w:val="00BC57E0"/>
    <w:rsid w:val="00BC65F0"/>
    <w:rsid w:val="00BC6CBA"/>
    <w:rsid w:val="00BC6D10"/>
    <w:rsid w:val="00BC7CD5"/>
    <w:rsid w:val="00BC7CE1"/>
    <w:rsid w:val="00BC7DBC"/>
    <w:rsid w:val="00BD08F6"/>
    <w:rsid w:val="00BD0B5F"/>
    <w:rsid w:val="00BD1AD9"/>
    <w:rsid w:val="00BD1EEE"/>
    <w:rsid w:val="00BD2117"/>
    <w:rsid w:val="00BD2214"/>
    <w:rsid w:val="00BD25FD"/>
    <w:rsid w:val="00BD268F"/>
    <w:rsid w:val="00BD289E"/>
    <w:rsid w:val="00BD2A63"/>
    <w:rsid w:val="00BD2C41"/>
    <w:rsid w:val="00BD382C"/>
    <w:rsid w:val="00BD3B5C"/>
    <w:rsid w:val="00BD4256"/>
    <w:rsid w:val="00BD46BB"/>
    <w:rsid w:val="00BD490A"/>
    <w:rsid w:val="00BD58B5"/>
    <w:rsid w:val="00BD69B3"/>
    <w:rsid w:val="00BD6AC7"/>
    <w:rsid w:val="00BD6EE3"/>
    <w:rsid w:val="00BD6F89"/>
    <w:rsid w:val="00BD710F"/>
    <w:rsid w:val="00BD79D5"/>
    <w:rsid w:val="00BE0242"/>
    <w:rsid w:val="00BE0931"/>
    <w:rsid w:val="00BE0EEE"/>
    <w:rsid w:val="00BE21AB"/>
    <w:rsid w:val="00BE2903"/>
    <w:rsid w:val="00BE3052"/>
    <w:rsid w:val="00BE3825"/>
    <w:rsid w:val="00BE3B5B"/>
    <w:rsid w:val="00BE3F8A"/>
    <w:rsid w:val="00BE403A"/>
    <w:rsid w:val="00BE4465"/>
    <w:rsid w:val="00BE4F72"/>
    <w:rsid w:val="00BE5400"/>
    <w:rsid w:val="00BE67AA"/>
    <w:rsid w:val="00BE6899"/>
    <w:rsid w:val="00BE6BB2"/>
    <w:rsid w:val="00BE715A"/>
    <w:rsid w:val="00BF0624"/>
    <w:rsid w:val="00BF06C1"/>
    <w:rsid w:val="00BF1C05"/>
    <w:rsid w:val="00BF1D58"/>
    <w:rsid w:val="00BF1D5D"/>
    <w:rsid w:val="00BF20A4"/>
    <w:rsid w:val="00BF2564"/>
    <w:rsid w:val="00BF3504"/>
    <w:rsid w:val="00BF4711"/>
    <w:rsid w:val="00BF4C12"/>
    <w:rsid w:val="00BF548D"/>
    <w:rsid w:val="00BF58C8"/>
    <w:rsid w:val="00BF5BBE"/>
    <w:rsid w:val="00BF64E9"/>
    <w:rsid w:val="00BF65F3"/>
    <w:rsid w:val="00BF6909"/>
    <w:rsid w:val="00BF6AFC"/>
    <w:rsid w:val="00BF7922"/>
    <w:rsid w:val="00C00021"/>
    <w:rsid w:val="00C000D1"/>
    <w:rsid w:val="00C00546"/>
    <w:rsid w:val="00C00997"/>
    <w:rsid w:val="00C01BCE"/>
    <w:rsid w:val="00C026AC"/>
    <w:rsid w:val="00C02BAA"/>
    <w:rsid w:val="00C02E99"/>
    <w:rsid w:val="00C03149"/>
    <w:rsid w:val="00C035C3"/>
    <w:rsid w:val="00C03887"/>
    <w:rsid w:val="00C03D22"/>
    <w:rsid w:val="00C04B57"/>
    <w:rsid w:val="00C04CD8"/>
    <w:rsid w:val="00C06C4D"/>
    <w:rsid w:val="00C06EFD"/>
    <w:rsid w:val="00C073AD"/>
    <w:rsid w:val="00C0782D"/>
    <w:rsid w:val="00C07B5F"/>
    <w:rsid w:val="00C10665"/>
    <w:rsid w:val="00C10DE0"/>
    <w:rsid w:val="00C1162D"/>
    <w:rsid w:val="00C11EDA"/>
    <w:rsid w:val="00C12119"/>
    <w:rsid w:val="00C12646"/>
    <w:rsid w:val="00C12C69"/>
    <w:rsid w:val="00C130A8"/>
    <w:rsid w:val="00C13686"/>
    <w:rsid w:val="00C14122"/>
    <w:rsid w:val="00C141AB"/>
    <w:rsid w:val="00C142DC"/>
    <w:rsid w:val="00C145BF"/>
    <w:rsid w:val="00C14A5D"/>
    <w:rsid w:val="00C14C90"/>
    <w:rsid w:val="00C14C9F"/>
    <w:rsid w:val="00C14FD6"/>
    <w:rsid w:val="00C1560A"/>
    <w:rsid w:val="00C15971"/>
    <w:rsid w:val="00C15D77"/>
    <w:rsid w:val="00C1650D"/>
    <w:rsid w:val="00C174B6"/>
    <w:rsid w:val="00C17E8D"/>
    <w:rsid w:val="00C20673"/>
    <w:rsid w:val="00C20697"/>
    <w:rsid w:val="00C20DBC"/>
    <w:rsid w:val="00C212C5"/>
    <w:rsid w:val="00C213C0"/>
    <w:rsid w:val="00C2194B"/>
    <w:rsid w:val="00C21D89"/>
    <w:rsid w:val="00C223CB"/>
    <w:rsid w:val="00C22B99"/>
    <w:rsid w:val="00C22C58"/>
    <w:rsid w:val="00C22FF1"/>
    <w:rsid w:val="00C245B3"/>
    <w:rsid w:val="00C25ABF"/>
    <w:rsid w:val="00C25E76"/>
    <w:rsid w:val="00C2621C"/>
    <w:rsid w:val="00C3026F"/>
    <w:rsid w:val="00C30C4E"/>
    <w:rsid w:val="00C3100D"/>
    <w:rsid w:val="00C31F35"/>
    <w:rsid w:val="00C324A3"/>
    <w:rsid w:val="00C332E2"/>
    <w:rsid w:val="00C33417"/>
    <w:rsid w:val="00C336F5"/>
    <w:rsid w:val="00C344F6"/>
    <w:rsid w:val="00C348CE"/>
    <w:rsid w:val="00C34DD7"/>
    <w:rsid w:val="00C35337"/>
    <w:rsid w:val="00C36623"/>
    <w:rsid w:val="00C368EC"/>
    <w:rsid w:val="00C36B4E"/>
    <w:rsid w:val="00C3712F"/>
    <w:rsid w:val="00C37239"/>
    <w:rsid w:val="00C3781F"/>
    <w:rsid w:val="00C3795A"/>
    <w:rsid w:val="00C37CB4"/>
    <w:rsid w:val="00C408A7"/>
    <w:rsid w:val="00C4122A"/>
    <w:rsid w:val="00C41BB0"/>
    <w:rsid w:val="00C41EF6"/>
    <w:rsid w:val="00C42DC7"/>
    <w:rsid w:val="00C43523"/>
    <w:rsid w:val="00C4513E"/>
    <w:rsid w:val="00C45565"/>
    <w:rsid w:val="00C45762"/>
    <w:rsid w:val="00C45A66"/>
    <w:rsid w:val="00C46320"/>
    <w:rsid w:val="00C466F0"/>
    <w:rsid w:val="00C4678C"/>
    <w:rsid w:val="00C4692E"/>
    <w:rsid w:val="00C46C03"/>
    <w:rsid w:val="00C46E8E"/>
    <w:rsid w:val="00C47260"/>
    <w:rsid w:val="00C47577"/>
    <w:rsid w:val="00C476AA"/>
    <w:rsid w:val="00C47835"/>
    <w:rsid w:val="00C47DF8"/>
    <w:rsid w:val="00C47EF6"/>
    <w:rsid w:val="00C5051D"/>
    <w:rsid w:val="00C50DFD"/>
    <w:rsid w:val="00C51190"/>
    <w:rsid w:val="00C519D1"/>
    <w:rsid w:val="00C52773"/>
    <w:rsid w:val="00C52AAC"/>
    <w:rsid w:val="00C52F90"/>
    <w:rsid w:val="00C53148"/>
    <w:rsid w:val="00C5352A"/>
    <w:rsid w:val="00C5365B"/>
    <w:rsid w:val="00C538F3"/>
    <w:rsid w:val="00C53AA3"/>
    <w:rsid w:val="00C53B36"/>
    <w:rsid w:val="00C54ABC"/>
    <w:rsid w:val="00C55983"/>
    <w:rsid w:val="00C55EA2"/>
    <w:rsid w:val="00C55F12"/>
    <w:rsid w:val="00C5630C"/>
    <w:rsid w:val="00C5644E"/>
    <w:rsid w:val="00C56674"/>
    <w:rsid w:val="00C567BB"/>
    <w:rsid w:val="00C5687B"/>
    <w:rsid w:val="00C56A17"/>
    <w:rsid w:val="00C56C83"/>
    <w:rsid w:val="00C57054"/>
    <w:rsid w:val="00C5785E"/>
    <w:rsid w:val="00C607DC"/>
    <w:rsid w:val="00C608F4"/>
    <w:rsid w:val="00C60C8F"/>
    <w:rsid w:val="00C60F0C"/>
    <w:rsid w:val="00C60FCE"/>
    <w:rsid w:val="00C611F0"/>
    <w:rsid w:val="00C618D7"/>
    <w:rsid w:val="00C61BB6"/>
    <w:rsid w:val="00C621E7"/>
    <w:rsid w:val="00C625C6"/>
    <w:rsid w:val="00C62D0D"/>
    <w:rsid w:val="00C633ED"/>
    <w:rsid w:val="00C63864"/>
    <w:rsid w:val="00C63DE3"/>
    <w:rsid w:val="00C6432F"/>
    <w:rsid w:val="00C64C51"/>
    <w:rsid w:val="00C64E4B"/>
    <w:rsid w:val="00C65F2C"/>
    <w:rsid w:val="00C663FE"/>
    <w:rsid w:val="00C67216"/>
    <w:rsid w:val="00C67D7A"/>
    <w:rsid w:val="00C70A36"/>
    <w:rsid w:val="00C70EA0"/>
    <w:rsid w:val="00C70F58"/>
    <w:rsid w:val="00C70F71"/>
    <w:rsid w:val="00C71463"/>
    <w:rsid w:val="00C71C33"/>
    <w:rsid w:val="00C71DB5"/>
    <w:rsid w:val="00C7224E"/>
    <w:rsid w:val="00C7239E"/>
    <w:rsid w:val="00C72591"/>
    <w:rsid w:val="00C729F8"/>
    <w:rsid w:val="00C72ED7"/>
    <w:rsid w:val="00C740E8"/>
    <w:rsid w:val="00C751AF"/>
    <w:rsid w:val="00C760B2"/>
    <w:rsid w:val="00C76393"/>
    <w:rsid w:val="00C76690"/>
    <w:rsid w:val="00C76794"/>
    <w:rsid w:val="00C768F1"/>
    <w:rsid w:val="00C76F65"/>
    <w:rsid w:val="00C77721"/>
    <w:rsid w:val="00C80685"/>
    <w:rsid w:val="00C80EEF"/>
    <w:rsid w:val="00C81693"/>
    <w:rsid w:val="00C817A5"/>
    <w:rsid w:val="00C82362"/>
    <w:rsid w:val="00C830B7"/>
    <w:rsid w:val="00C834BD"/>
    <w:rsid w:val="00C83595"/>
    <w:rsid w:val="00C838F2"/>
    <w:rsid w:val="00C8499F"/>
    <w:rsid w:val="00C8507E"/>
    <w:rsid w:val="00C85C3D"/>
    <w:rsid w:val="00C85D65"/>
    <w:rsid w:val="00C866A1"/>
    <w:rsid w:val="00C86B35"/>
    <w:rsid w:val="00C87108"/>
    <w:rsid w:val="00C8752D"/>
    <w:rsid w:val="00C878AA"/>
    <w:rsid w:val="00C90C37"/>
    <w:rsid w:val="00C911BD"/>
    <w:rsid w:val="00C91ED6"/>
    <w:rsid w:val="00C91EF4"/>
    <w:rsid w:val="00C91FED"/>
    <w:rsid w:val="00C92D7A"/>
    <w:rsid w:val="00C93402"/>
    <w:rsid w:val="00C93F45"/>
    <w:rsid w:val="00C945BC"/>
    <w:rsid w:val="00C94859"/>
    <w:rsid w:val="00C95A9C"/>
    <w:rsid w:val="00C95F5B"/>
    <w:rsid w:val="00C95F65"/>
    <w:rsid w:val="00C961AB"/>
    <w:rsid w:val="00C96526"/>
    <w:rsid w:val="00C971FB"/>
    <w:rsid w:val="00C97EEB"/>
    <w:rsid w:val="00CA0819"/>
    <w:rsid w:val="00CA20DB"/>
    <w:rsid w:val="00CA2A86"/>
    <w:rsid w:val="00CA2C7E"/>
    <w:rsid w:val="00CA2E2D"/>
    <w:rsid w:val="00CA37FF"/>
    <w:rsid w:val="00CA3EB9"/>
    <w:rsid w:val="00CA3FF0"/>
    <w:rsid w:val="00CA455E"/>
    <w:rsid w:val="00CA4BC8"/>
    <w:rsid w:val="00CA4E82"/>
    <w:rsid w:val="00CA53F5"/>
    <w:rsid w:val="00CA5708"/>
    <w:rsid w:val="00CA57FC"/>
    <w:rsid w:val="00CA5FD2"/>
    <w:rsid w:val="00CA69CA"/>
    <w:rsid w:val="00CA6BC3"/>
    <w:rsid w:val="00CB0210"/>
    <w:rsid w:val="00CB0C8D"/>
    <w:rsid w:val="00CB13D5"/>
    <w:rsid w:val="00CB1676"/>
    <w:rsid w:val="00CB1763"/>
    <w:rsid w:val="00CB184B"/>
    <w:rsid w:val="00CB191F"/>
    <w:rsid w:val="00CB239A"/>
    <w:rsid w:val="00CB374F"/>
    <w:rsid w:val="00CB376B"/>
    <w:rsid w:val="00CB52E5"/>
    <w:rsid w:val="00CB545F"/>
    <w:rsid w:val="00CB5765"/>
    <w:rsid w:val="00CB5D1B"/>
    <w:rsid w:val="00CB64C4"/>
    <w:rsid w:val="00CB6BC5"/>
    <w:rsid w:val="00CB6D47"/>
    <w:rsid w:val="00CB6D91"/>
    <w:rsid w:val="00CB7042"/>
    <w:rsid w:val="00CB7278"/>
    <w:rsid w:val="00CB72B2"/>
    <w:rsid w:val="00CC0039"/>
    <w:rsid w:val="00CC00C0"/>
    <w:rsid w:val="00CC11FA"/>
    <w:rsid w:val="00CC1366"/>
    <w:rsid w:val="00CC224C"/>
    <w:rsid w:val="00CC228D"/>
    <w:rsid w:val="00CC3CA9"/>
    <w:rsid w:val="00CC3CBE"/>
    <w:rsid w:val="00CC3FBA"/>
    <w:rsid w:val="00CC44E9"/>
    <w:rsid w:val="00CC4722"/>
    <w:rsid w:val="00CC4D10"/>
    <w:rsid w:val="00CC50E4"/>
    <w:rsid w:val="00CC592F"/>
    <w:rsid w:val="00CC643F"/>
    <w:rsid w:val="00CC6936"/>
    <w:rsid w:val="00CC6C81"/>
    <w:rsid w:val="00CC6D13"/>
    <w:rsid w:val="00CC76A9"/>
    <w:rsid w:val="00CC7A0E"/>
    <w:rsid w:val="00CD0DC6"/>
    <w:rsid w:val="00CD155F"/>
    <w:rsid w:val="00CD19C1"/>
    <w:rsid w:val="00CD1FCD"/>
    <w:rsid w:val="00CD2454"/>
    <w:rsid w:val="00CD2620"/>
    <w:rsid w:val="00CD2E94"/>
    <w:rsid w:val="00CD311D"/>
    <w:rsid w:val="00CD339F"/>
    <w:rsid w:val="00CD40FC"/>
    <w:rsid w:val="00CD4278"/>
    <w:rsid w:val="00CD437F"/>
    <w:rsid w:val="00CD446D"/>
    <w:rsid w:val="00CD53BE"/>
    <w:rsid w:val="00CD567D"/>
    <w:rsid w:val="00CD6D15"/>
    <w:rsid w:val="00CD6F10"/>
    <w:rsid w:val="00CD74AD"/>
    <w:rsid w:val="00CD7C4D"/>
    <w:rsid w:val="00CD7FE3"/>
    <w:rsid w:val="00CE003D"/>
    <w:rsid w:val="00CE0161"/>
    <w:rsid w:val="00CE02B5"/>
    <w:rsid w:val="00CE10AE"/>
    <w:rsid w:val="00CE1177"/>
    <w:rsid w:val="00CE149D"/>
    <w:rsid w:val="00CE2106"/>
    <w:rsid w:val="00CE28A7"/>
    <w:rsid w:val="00CE3430"/>
    <w:rsid w:val="00CE3CC3"/>
    <w:rsid w:val="00CE3EA0"/>
    <w:rsid w:val="00CE3EDD"/>
    <w:rsid w:val="00CE43A0"/>
    <w:rsid w:val="00CE43FD"/>
    <w:rsid w:val="00CE468D"/>
    <w:rsid w:val="00CE4E48"/>
    <w:rsid w:val="00CE5042"/>
    <w:rsid w:val="00CE5513"/>
    <w:rsid w:val="00CE6632"/>
    <w:rsid w:val="00CE686E"/>
    <w:rsid w:val="00CE6AD4"/>
    <w:rsid w:val="00CE6D22"/>
    <w:rsid w:val="00CE7CB2"/>
    <w:rsid w:val="00CF02CB"/>
    <w:rsid w:val="00CF1375"/>
    <w:rsid w:val="00CF1FC1"/>
    <w:rsid w:val="00CF2485"/>
    <w:rsid w:val="00CF2BC5"/>
    <w:rsid w:val="00CF2F8A"/>
    <w:rsid w:val="00CF37DD"/>
    <w:rsid w:val="00CF3CD3"/>
    <w:rsid w:val="00CF4DDD"/>
    <w:rsid w:val="00CF519B"/>
    <w:rsid w:val="00CF538B"/>
    <w:rsid w:val="00CF5EB4"/>
    <w:rsid w:val="00CF629F"/>
    <w:rsid w:val="00CF62EB"/>
    <w:rsid w:val="00CF7ECC"/>
    <w:rsid w:val="00D00158"/>
    <w:rsid w:val="00D00216"/>
    <w:rsid w:val="00D00A0A"/>
    <w:rsid w:val="00D0124D"/>
    <w:rsid w:val="00D014C2"/>
    <w:rsid w:val="00D02300"/>
    <w:rsid w:val="00D0251A"/>
    <w:rsid w:val="00D026A7"/>
    <w:rsid w:val="00D02CB8"/>
    <w:rsid w:val="00D0324B"/>
    <w:rsid w:val="00D0388F"/>
    <w:rsid w:val="00D0399B"/>
    <w:rsid w:val="00D03A2B"/>
    <w:rsid w:val="00D03C61"/>
    <w:rsid w:val="00D03F65"/>
    <w:rsid w:val="00D052D1"/>
    <w:rsid w:val="00D05400"/>
    <w:rsid w:val="00D05CEA"/>
    <w:rsid w:val="00D05D9E"/>
    <w:rsid w:val="00D06240"/>
    <w:rsid w:val="00D0640B"/>
    <w:rsid w:val="00D067CD"/>
    <w:rsid w:val="00D070C2"/>
    <w:rsid w:val="00D0719B"/>
    <w:rsid w:val="00D074C0"/>
    <w:rsid w:val="00D075FE"/>
    <w:rsid w:val="00D07624"/>
    <w:rsid w:val="00D077AA"/>
    <w:rsid w:val="00D10F7C"/>
    <w:rsid w:val="00D11379"/>
    <w:rsid w:val="00D113C8"/>
    <w:rsid w:val="00D116F5"/>
    <w:rsid w:val="00D11952"/>
    <w:rsid w:val="00D12590"/>
    <w:rsid w:val="00D125E4"/>
    <w:rsid w:val="00D126B2"/>
    <w:rsid w:val="00D12750"/>
    <w:rsid w:val="00D12FD3"/>
    <w:rsid w:val="00D13C28"/>
    <w:rsid w:val="00D13D37"/>
    <w:rsid w:val="00D14E4E"/>
    <w:rsid w:val="00D150B9"/>
    <w:rsid w:val="00D16E16"/>
    <w:rsid w:val="00D173CB"/>
    <w:rsid w:val="00D1779F"/>
    <w:rsid w:val="00D17CFC"/>
    <w:rsid w:val="00D17D34"/>
    <w:rsid w:val="00D20200"/>
    <w:rsid w:val="00D20B2B"/>
    <w:rsid w:val="00D20D23"/>
    <w:rsid w:val="00D2101E"/>
    <w:rsid w:val="00D2143E"/>
    <w:rsid w:val="00D21461"/>
    <w:rsid w:val="00D216BB"/>
    <w:rsid w:val="00D219C1"/>
    <w:rsid w:val="00D21A8B"/>
    <w:rsid w:val="00D21C13"/>
    <w:rsid w:val="00D21C7C"/>
    <w:rsid w:val="00D21F56"/>
    <w:rsid w:val="00D22FAB"/>
    <w:rsid w:val="00D23D82"/>
    <w:rsid w:val="00D24970"/>
    <w:rsid w:val="00D257AC"/>
    <w:rsid w:val="00D261BF"/>
    <w:rsid w:val="00D27321"/>
    <w:rsid w:val="00D30063"/>
    <w:rsid w:val="00D30399"/>
    <w:rsid w:val="00D306BB"/>
    <w:rsid w:val="00D31163"/>
    <w:rsid w:val="00D31321"/>
    <w:rsid w:val="00D31346"/>
    <w:rsid w:val="00D31B72"/>
    <w:rsid w:val="00D31EA7"/>
    <w:rsid w:val="00D32527"/>
    <w:rsid w:val="00D3258C"/>
    <w:rsid w:val="00D32FAF"/>
    <w:rsid w:val="00D3432A"/>
    <w:rsid w:val="00D348E3"/>
    <w:rsid w:val="00D3575C"/>
    <w:rsid w:val="00D35B8B"/>
    <w:rsid w:val="00D3630A"/>
    <w:rsid w:val="00D36E26"/>
    <w:rsid w:val="00D37475"/>
    <w:rsid w:val="00D37A4A"/>
    <w:rsid w:val="00D4020C"/>
    <w:rsid w:val="00D4033F"/>
    <w:rsid w:val="00D403CE"/>
    <w:rsid w:val="00D409E8"/>
    <w:rsid w:val="00D41794"/>
    <w:rsid w:val="00D41AA5"/>
    <w:rsid w:val="00D41C3B"/>
    <w:rsid w:val="00D4230B"/>
    <w:rsid w:val="00D4249D"/>
    <w:rsid w:val="00D4312F"/>
    <w:rsid w:val="00D43469"/>
    <w:rsid w:val="00D43A2E"/>
    <w:rsid w:val="00D43C10"/>
    <w:rsid w:val="00D43CC7"/>
    <w:rsid w:val="00D4477A"/>
    <w:rsid w:val="00D451A9"/>
    <w:rsid w:val="00D46EE9"/>
    <w:rsid w:val="00D470B7"/>
    <w:rsid w:val="00D47D4F"/>
    <w:rsid w:val="00D47EC5"/>
    <w:rsid w:val="00D50282"/>
    <w:rsid w:val="00D50AE6"/>
    <w:rsid w:val="00D50C16"/>
    <w:rsid w:val="00D50D53"/>
    <w:rsid w:val="00D50EFB"/>
    <w:rsid w:val="00D51049"/>
    <w:rsid w:val="00D51664"/>
    <w:rsid w:val="00D52192"/>
    <w:rsid w:val="00D527DD"/>
    <w:rsid w:val="00D52DBA"/>
    <w:rsid w:val="00D52ECB"/>
    <w:rsid w:val="00D5350E"/>
    <w:rsid w:val="00D5435D"/>
    <w:rsid w:val="00D54E8C"/>
    <w:rsid w:val="00D55812"/>
    <w:rsid w:val="00D56260"/>
    <w:rsid w:val="00D56798"/>
    <w:rsid w:val="00D56A96"/>
    <w:rsid w:val="00D56B1B"/>
    <w:rsid w:val="00D56C09"/>
    <w:rsid w:val="00D56C92"/>
    <w:rsid w:val="00D6090A"/>
    <w:rsid w:val="00D60DA8"/>
    <w:rsid w:val="00D6107B"/>
    <w:rsid w:val="00D61F47"/>
    <w:rsid w:val="00D6233A"/>
    <w:rsid w:val="00D624B7"/>
    <w:rsid w:val="00D6305E"/>
    <w:rsid w:val="00D642AF"/>
    <w:rsid w:val="00D64B29"/>
    <w:rsid w:val="00D64CD7"/>
    <w:rsid w:val="00D658B3"/>
    <w:rsid w:val="00D66180"/>
    <w:rsid w:val="00D66AA4"/>
    <w:rsid w:val="00D66AD7"/>
    <w:rsid w:val="00D66F3F"/>
    <w:rsid w:val="00D67012"/>
    <w:rsid w:val="00D6741C"/>
    <w:rsid w:val="00D675FB"/>
    <w:rsid w:val="00D6763B"/>
    <w:rsid w:val="00D70410"/>
    <w:rsid w:val="00D70C35"/>
    <w:rsid w:val="00D71118"/>
    <w:rsid w:val="00D71844"/>
    <w:rsid w:val="00D71D28"/>
    <w:rsid w:val="00D71FD0"/>
    <w:rsid w:val="00D72CB6"/>
    <w:rsid w:val="00D731C9"/>
    <w:rsid w:val="00D73376"/>
    <w:rsid w:val="00D73513"/>
    <w:rsid w:val="00D74573"/>
    <w:rsid w:val="00D74615"/>
    <w:rsid w:val="00D74644"/>
    <w:rsid w:val="00D75621"/>
    <w:rsid w:val="00D75891"/>
    <w:rsid w:val="00D75C28"/>
    <w:rsid w:val="00D77670"/>
    <w:rsid w:val="00D77906"/>
    <w:rsid w:val="00D77B41"/>
    <w:rsid w:val="00D805E2"/>
    <w:rsid w:val="00D817DA"/>
    <w:rsid w:val="00D82264"/>
    <w:rsid w:val="00D8269D"/>
    <w:rsid w:val="00D82BF2"/>
    <w:rsid w:val="00D83468"/>
    <w:rsid w:val="00D84109"/>
    <w:rsid w:val="00D84841"/>
    <w:rsid w:val="00D85548"/>
    <w:rsid w:val="00D8583F"/>
    <w:rsid w:val="00D85B20"/>
    <w:rsid w:val="00D85C2A"/>
    <w:rsid w:val="00D861CD"/>
    <w:rsid w:val="00D86D51"/>
    <w:rsid w:val="00D87555"/>
    <w:rsid w:val="00D8763F"/>
    <w:rsid w:val="00D879B7"/>
    <w:rsid w:val="00D9004D"/>
    <w:rsid w:val="00D90A95"/>
    <w:rsid w:val="00D9210A"/>
    <w:rsid w:val="00D92E48"/>
    <w:rsid w:val="00D92FA0"/>
    <w:rsid w:val="00D932C6"/>
    <w:rsid w:val="00D938EE"/>
    <w:rsid w:val="00D93AEF"/>
    <w:rsid w:val="00D94058"/>
    <w:rsid w:val="00D94200"/>
    <w:rsid w:val="00D95339"/>
    <w:rsid w:val="00D95847"/>
    <w:rsid w:val="00D95AE2"/>
    <w:rsid w:val="00D96CF1"/>
    <w:rsid w:val="00D9717D"/>
    <w:rsid w:val="00D97447"/>
    <w:rsid w:val="00D97AA7"/>
    <w:rsid w:val="00D97AC7"/>
    <w:rsid w:val="00D97AF2"/>
    <w:rsid w:val="00DA01CE"/>
    <w:rsid w:val="00DA01D5"/>
    <w:rsid w:val="00DA04E2"/>
    <w:rsid w:val="00DA18EF"/>
    <w:rsid w:val="00DA1A70"/>
    <w:rsid w:val="00DA2716"/>
    <w:rsid w:val="00DA3CF9"/>
    <w:rsid w:val="00DA4D24"/>
    <w:rsid w:val="00DA4E50"/>
    <w:rsid w:val="00DA515D"/>
    <w:rsid w:val="00DA51D0"/>
    <w:rsid w:val="00DA5645"/>
    <w:rsid w:val="00DA5AC3"/>
    <w:rsid w:val="00DA5F0A"/>
    <w:rsid w:val="00DA60BB"/>
    <w:rsid w:val="00DA62C1"/>
    <w:rsid w:val="00DA67C3"/>
    <w:rsid w:val="00DB036F"/>
    <w:rsid w:val="00DB077C"/>
    <w:rsid w:val="00DB1633"/>
    <w:rsid w:val="00DB16D3"/>
    <w:rsid w:val="00DB1924"/>
    <w:rsid w:val="00DB1CB1"/>
    <w:rsid w:val="00DB277E"/>
    <w:rsid w:val="00DB2864"/>
    <w:rsid w:val="00DB3979"/>
    <w:rsid w:val="00DB4897"/>
    <w:rsid w:val="00DB48B8"/>
    <w:rsid w:val="00DB5523"/>
    <w:rsid w:val="00DB5FDE"/>
    <w:rsid w:val="00DB6047"/>
    <w:rsid w:val="00DB6491"/>
    <w:rsid w:val="00DB6661"/>
    <w:rsid w:val="00DB6BD0"/>
    <w:rsid w:val="00DB7D11"/>
    <w:rsid w:val="00DB7E57"/>
    <w:rsid w:val="00DB7E5B"/>
    <w:rsid w:val="00DB7F1A"/>
    <w:rsid w:val="00DC07C7"/>
    <w:rsid w:val="00DC08DB"/>
    <w:rsid w:val="00DC101F"/>
    <w:rsid w:val="00DC11E4"/>
    <w:rsid w:val="00DC1347"/>
    <w:rsid w:val="00DC1A67"/>
    <w:rsid w:val="00DC1B71"/>
    <w:rsid w:val="00DC1C5E"/>
    <w:rsid w:val="00DC214E"/>
    <w:rsid w:val="00DC3237"/>
    <w:rsid w:val="00DC3378"/>
    <w:rsid w:val="00DC3476"/>
    <w:rsid w:val="00DC3531"/>
    <w:rsid w:val="00DC430F"/>
    <w:rsid w:val="00DC4445"/>
    <w:rsid w:val="00DC54FB"/>
    <w:rsid w:val="00DC5CAB"/>
    <w:rsid w:val="00DC5D9F"/>
    <w:rsid w:val="00DC6C3F"/>
    <w:rsid w:val="00DC76E5"/>
    <w:rsid w:val="00DD093A"/>
    <w:rsid w:val="00DD1901"/>
    <w:rsid w:val="00DD1914"/>
    <w:rsid w:val="00DD1B5B"/>
    <w:rsid w:val="00DD2555"/>
    <w:rsid w:val="00DD27A9"/>
    <w:rsid w:val="00DD2F0A"/>
    <w:rsid w:val="00DD2F61"/>
    <w:rsid w:val="00DD2FD2"/>
    <w:rsid w:val="00DD306D"/>
    <w:rsid w:val="00DD386F"/>
    <w:rsid w:val="00DD3EAA"/>
    <w:rsid w:val="00DD4215"/>
    <w:rsid w:val="00DD4430"/>
    <w:rsid w:val="00DD4940"/>
    <w:rsid w:val="00DD4DFF"/>
    <w:rsid w:val="00DD501D"/>
    <w:rsid w:val="00DD508A"/>
    <w:rsid w:val="00DD5763"/>
    <w:rsid w:val="00DD5D22"/>
    <w:rsid w:val="00DD5DAC"/>
    <w:rsid w:val="00DD6A1C"/>
    <w:rsid w:val="00DD71A7"/>
    <w:rsid w:val="00DD79FD"/>
    <w:rsid w:val="00DD7A8C"/>
    <w:rsid w:val="00DE0070"/>
    <w:rsid w:val="00DE0BDD"/>
    <w:rsid w:val="00DE2E94"/>
    <w:rsid w:val="00DE4CA7"/>
    <w:rsid w:val="00DE5324"/>
    <w:rsid w:val="00DE57D3"/>
    <w:rsid w:val="00DE58DF"/>
    <w:rsid w:val="00DE5D19"/>
    <w:rsid w:val="00DE6F51"/>
    <w:rsid w:val="00DF04B9"/>
    <w:rsid w:val="00DF0AAA"/>
    <w:rsid w:val="00DF20B0"/>
    <w:rsid w:val="00DF26B5"/>
    <w:rsid w:val="00DF293E"/>
    <w:rsid w:val="00DF2C5C"/>
    <w:rsid w:val="00DF32AA"/>
    <w:rsid w:val="00DF3B74"/>
    <w:rsid w:val="00DF3BBA"/>
    <w:rsid w:val="00DF3BD7"/>
    <w:rsid w:val="00DF3EE1"/>
    <w:rsid w:val="00DF4050"/>
    <w:rsid w:val="00DF5A8C"/>
    <w:rsid w:val="00DF6153"/>
    <w:rsid w:val="00DF673C"/>
    <w:rsid w:val="00DF7808"/>
    <w:rsid w:val="00DF798D"/>
    <w:rsid w:val="00E010D9"/>
    <w:rsid w:val="00E01341"/>
    <w:rsid w:val="00E02D03"/>
    <w:rsid w:val="00E0372E"/>
    <w:rsid w:val="00E03DD9"/>
    <w:rsid w:val="00E0437D"/>
    <w:rsid w:val="00E05A43"/>
    <w:rsid w:val="00E05B1E"/>
    <w:rsid w:val="00E05B96"/>
    <w:rsid w:val="00E064E5"/>
    <w:rsid w:val="00E0717E"/>
    <w:rsid w:val="00E0759A"/>
    <w:rsid w:val="00E10054"/>
    <w:rsid w:val="00E107C7"/>
    <w:rsid w:val="00E120B7"/>
    <w:rsid w:val="00E12972"/>
    <w:rsid w:val="00E12C96"/>
    <w:rsid w:val="00E130EE"/>
    <w:rsid w:val="00E139C9"/>
    <w:rsid w:val="00E14050"/>
    <w:rsid w:val="00E143C8"/>
    <w:rsid w:val="00E14552"/>
    <w:rsid w:val="00E1556E"/>
    <w:rsid w:val="00E15AE9"/>
    <w:rsid w:val="00E15DEC"/>
    <w:rsid w:val="00E16B6B"/>
    <w:rsid w:val="00E16B70"/>
    <w:rsid w:val="00E17E6D"/>
    <w:rsid w:val="00E213ED"/>
    <w:rsid w:val="00E21889"/>
    <w:rsid w:val="00E21C96"/>
    <w:rsid w:val="00E21F06"/>
    <w:rsid w:val="00E238B4"/>
    <w:rsid w:val="00E23E0C"/>
    <w:rsid w:val="00E23FA1"/>
    <w:rsid w:val="00E2409A"/>
    <w:rsid w:val="00E241E9"/>
    <w:rsid w:val="00E24BBE"/>
    <w:rsid w:val="00E25074"/>
    <w:rsid w:val="00E25B62"/>
    <w:rsid w:val="00E26029"/>
    <w:rsid w:val="00E26123"/>
    <w:rsid w:val="00E262C3"/>
    <w:rsid w:val="00E264D9"/>
    <w:rsid w:val="00E26896"/>
    <w:rsid w:val="00E2694E"/>
    <w:rsid w:val="00E269F0"/>
    <w:rsid w:val="00E27181"/>
    <w:rsid w:val="00E272BE"/>
    <w:rsid w:val="00E27498"/>
    <w:rsid w:val="00E27630"/>
    <w:rsid w:val="00E276D1"/>
    <w:rsid w:val="00E3013B"/>
    <w:rsid w:val="00E3069D"/>
    <w:rsid w:val="00E3093F"/>
    <w:rsid w:val="00E30C2A"/>
    <w:rsid w:val="00E31333"/>
    <w:rsid w:val="00E31747"/>
    <w:rsid w:val="00E31AF0"/>
    <w:rsid w:val="00E31C3B"/>
    <w:rsid w:val="00E322F0"/>
    <w:rsid w:val="00E3260D"/>
    <w:rsid w:val="00E326DD"/>
    <w:rsid w:val="00E3281C"/>
    <w:rsid w:val="00E32956"/>
    <w:rsid w:val="00E329C3"/>
    <w:rsid w:val="00E32AA8"/>
    <w:rsid w:val="00E32D42"/>
    <w:rsid w:val="00E330F3"/>
    <w:rsid w:val="00E33108"/>
    <w:rsid w:val="00E33352"/>
    <w:rsid w:val="00E33C86"/>
    <w:rsid w:val="00E340B0"/>
    <w:rsid w:val="00E34A7F"/>
    <w:rsid w:val="00E359F9"/>
    <w:rsid w:val="00E35BD9"/>
    <w:rsid w:val="00E362FF"/>
    <w:rsid w:val="00E3686D"/>
    <w:rsid w:val="00E36CDD"/>
    <w:rsid w:val="00E36E34"/>
    <w:rsid w:val="00E37187"/>
    <w:rsid w:val="00E3748F"/>
    <w:rsid w:val="00E37494"/>
    <w:rsid w:val="00E3757F"/>
    <w:rsid w:val="00E375C3"/>
    <w:rsid w:val="00E375EF"/>
    <w:rsid w:val="00E37634"/>
    <w:rsid w:val="00E37F95"/>
    <w:rsid w:val="00E40158"/>
    <w:rsid w:val="00E41262"/>
    <w:rsid w:val="00E413E8"/>
    <w:rsid w:val="00E41F15"/>
    <w:rsid w:val="00E4335D"/>
    <w:rsid w:val="00E434FF"/>
    <w:rsid w:val="00E43684"/>
    <w:rsid w:val="00E44CE1"/>
    <w:rsid w:val="00E44E8F"/>
    <w:rsid w:val="00E4552A"/>
    <w:rsid w:val="00E45628"/>
    <w:rsid w:val="00E45F29"/>
    <w:rsid w:val="00E4606B"/>
    <w:rsid w:val="00E47290"/>
    <w:rsid w:val="00E4776D"/>
    <w:rsid w:val="00E4793C"/>
    <w:rsid w:val="00E47FA2"/>
    <w:rsid w:val="00E5094E"/>
    <w:rsid w:val="00E50D89"/>
    <w:rsid w:val="00E5180F"/>
    <w:rsid w:val="00E52544"/>
    <w:rsid w:val="00E5417E"/>
    <w:rsid w:val="00E54BE1"/>
    <w:rsid w:val="00E54C6C"/>
    <w:rsid w:val="00E54EE8"/>
    <w:rsid w:val="00E55903"/>
    <w:rsid w:val="00E55A7D"/>
    <w:rsid w:val="00E55B19"/>
    <w:rsid w:val="00E567BE"/>
    <w:rsid w:val="00E568E4"/>
    <w:rsid w:val="00E57815"/>
    <w:rsid w:val="00E6085B"/>
    <w:rsid w:val="00E60A87"/>
    <w:rsid w:val="00E60E10"/>
    <w:rsid w:val="00E61C37"/>
    <w:rsid w:val="00E62316"/>
    <w:rsid w:val="00E629F5"/>
    <w:rsid w:val="00E62A31"/>
    <w:rsid w:val="00E62F74"/>
    <w:rsid w:val="00E62FDF"/>
    <w:rsid w:val="00E6472B"/>
    <w:rsid w:val="00E64A54"/>
    <w:rsid w:val="00E65368"/>
    <w:rsid w:val="00E65B6D"/>
    <w:rsid w:val="00E65D0C"/>
    <w:rsid w:val="00E65FBA"/>
    <w:rsid w:val="00E65FE3"/>
    <w:rsid w:val="00E66459"/>
    <w:rsid w:val="00E67CE6"/>
    <w:rsid w:val="00E7011B"/>
    <w:rsid w:val="00E70329"/>
    <w:rsid w:val="00E7049F"/>
    <w:rsid w:val="00E706BA"/>
    <w:rsid w:val="00E7146D"/>
    <w:rsid w:val="00E71B3A"/>
    <w:rsid w:val="00E71F61"/>
    <w:rsid w:val="00E724F9"/>
    <w:rsid w:val="00E72951"/>
    <w:rsid w:val="00E72E93"/>
    <w:rsid w:val="00E73086"/>
    <w:rsid w:val="00E732C1"/>
    <w:rsid w:val="00E7333B"/>
    <w:rsid w:val="00E73D6D"/>
    <w:rsid w:val="00E73DB9"/>
    <w:rsid w:val="00E74A8F"/>
    <w:rsid w:val="00E74BD5"/>
    <w:rsid w:val="00E74C6A"/>
    <w:rsid w:val="00E74CAE"/>
    <w:rsid w:val="00E74DF1"/>
    <w:rsid w:val="00E756C5"/>
    <w:rsid w:val="00E76B14"/>
    <w:rsid w:val="00E774FF"/>
    <w:rsid w:val="00E77B94"/>
    <w:rsid w:val="00E804B4"/>
    <w:rsid w:val="00E805CD"/>
    <w:rsid w:val="00E80855"/>
    <w:rsid w:val="00E80F15"/>
    <w:rsid w:val="00E818A0"/>
    <w:rsid w:val="00E81A5B"/>
    <w:rsid w:val="00E8212A"/>
    <w:rsid w:val="00E821D5"/>
    <w:rsid w:val="00E82331"/>
    <w:rsid w:val="00E82363"/>
    <w:rsid w:val="00E82FED"/>
    <w:rsid w:val="00E83648"/>
    <w:rsid w:val="00E8372A"/>
    <w:rsid w:val="00E83F76"/>
    <w:rsid w:val="00E842C2"/>
    <w:rsid w:val="00E84311"/>
    <w:rsid w:val="00E847E8"/>
    <w:rsid w:val="00E8496F"/>
    <w:rsid w:val="00E84BE6"/>
    <w:rsid w:val="00E84DDF"/>
    <w:rsid w:val="00E85AA9"/>
    <w:rsid w:val="00E86175"/>
    <w:rsid w:val="00E862B3"/>
    <w:rsid w:val="00E869B1"/>
    <w:rsid w:val="00E87CC8"/>
    <w:rsid w:val="00E9006A"/>
    <w:rsid w:val="00E90D77"/>
    <w:rsid w:val="00E90E40"/>
    <w:rsid w:val="00E91A0D"/>
    <w:rsid w:val="00E91D41"/>
    <w:rsid w:val="00E9256B"/>
    <w:rsid w:val="00E92570"/>
    <w:rsid w:val="00E937FD"/>
    <w:rsid w:val="00E9424F"/>
    <w:rsid w:val="00E9686E"/>
    <w:rsid w:val="00E96AF3"/>
    <w:rsid w:val="00E97250"/>
    <w:rsid w:val="00E9755D"/>
    <w:rsid w:val="00E97632"/>
    <w:rsid w:val="00E97A68"/>
    <w:rsid w:val="00EA03FE"/>
    <w:rsid w:val="00EA0E4A"/>
    <w:rsid w:val="00EA10BC"/>
    <w:rsid w:val="00EA1799"/>
    <w:rsid w:val="00EA1A01"/>
    <w:rsid w:val="00EA2220"/>
    <w:rsid w:val="00EA2B21"/>
    <w:rsid w:val="00EA2D85"/>
    <w:rsid w:val="00EA2F60"/>
    <w:rsid w:val="00EA3555"/>
    <w:rsid w:val="00EA361A"/>
    <w:rsid w:val="00EA40F1"/>
    <w:rsid w:val="00EA4D52"/>
    <w:rsid w:val="00EA51D9"/>
    <w:rsid w:val="00EA58EA"/>
    <w:rsid w:val="00EA5D8A"/>
    <w:rsid w:val="00EA678B"/>
    <w:rsid w:val="00EA6C2F"/>
    <w:rsid w:val="00EA6DC5"/>
    <w:rsid w:val="00EA72AD"/>
    <w:rsid w:val="00EB16D3"/>
    <w:rsid w:val="00EB1CE8"/>
    <w:rsid w:val="00EB1DE9"/>
    <w:rsid w:val="00EB2287"/>
    <w:rsid w:val="00EB2AE0"/>
    <w:rsid w:val="00EB32AF"/>
    <w:rsid w:val="00EB34E5"/>
    <w:rsid w:val="00EB35B8"/>
    <w:rsid w:val="00EB3E89"/>
    <w:rsid w:val="00EB45B6"/>
    <w:rsid w:val="00EB4784"/>
    <w:rsid w:val="00EB57C1"/>
    <w:rsid w:val="00EB5F11"/>
    <w:rsid w:val="00EB6317"/>
    <w:rsid w:val="00EB632F"/>
    <w:rsid w:val="00EB64AE"/>
    <w:rsid w:val="00EB6EF4"/>
    <w:rsid w:val="00EB723B"/>
    <w:rsid w:val="00EB74AD"/>
    <w:rsid w:val="00EB7890"/>
    <w:rsid w:val="00EB7C01"/>
    <w:rsid w:val="00EB7E19"/>
    <w:rsid w:val="00EC349E"/>
    <w:rsid w:val="00EC3D61"/>
    <w:rsid w:val="00EC40FD"/>
    <w:rsid w:val="00EC4BF8"/>
    <w:rsid w:val="00EC4C39"/>
    <w:rsid w:val="00EC5574"/>
    <w:rsid w:val="00EC5775"/>
    <w:rsid w:val="00EC6962"/>
    <w:rsid w:val="00EC69A8"/>
    <w:rsid w:val="00EC6F59"/>
    <w:rsid w:val="00EC71BA"/>
    <w:rsid w:val="00EC760C"/>
    <w:rsid w:val="00EC7BC8"/>
    <w:rsid w:val="00ED16CB"/>
    <w:rsid w:val="00ED252D"/>
    <w:rsid w:val="00ED34F7"/>
    <w:rsid w:val="00ED35A7"/>
    <w:rsid w:val="00ED43A1"/>
    <w:rsid w:val="00ED4990"/>
    <w:rsid w:val="00ED4AE8"/>
    <w:rsid w:val="00ED58C7"/>
    <w:rsid w:val="00ED5D47"/>
    <w:rsid w:val="00ED6EE9"/>
    <w:rsid w:val="00ED762F"/>
    <w:rsid w:val="00ED7958"/>
    <w:rsid w:val="00EE0356"/>
    <w:rsid w:val="00EE03D8"/>
    <w:rsid w:val="00EE1075"/>
    <w:rsid w:val="00EE1133"/>
    <w:rsid w:val="00EE1350"/>
    <w:rsid w:val="00EE1845"/>
    <w:rsid w:val="00EE1D66"/>
    <w:rsid w:val="00EE23CB"/>
    <w:rsid w:val="00EE2648"/>
    <w:rsid w:val="00EE2F27"/>
    <w:rsid w:val="00EE32AE"/>
    <w:rsid w:val="00EE3527"/>
    <w:rsid w:val="00EE354A"/>
    <w:rsid w:val="00EE37E9"/>
    <w:rsid w:val="00EE3E76"/>
    <w:rsid w:val="00EE5E16"/>
    <w:rsid w:val="00EE6043"/>
    <w:rsid w:val="00EE63F9"/>
    <w:rsid w:val="00EE7765"/>
    <w:rsid w:val="00EE799C"/>
    <w:rsid w:val="00EE7F9A"/>
    <w:rsid w:val="00EF01D7"/>
    <w:rsid w:val="00EF0422"/>
    <w:rsid w:val="00EF06AC"/>
    <w:rsid w:val="00EF1334"/>
    <w:rsid w:val="00EF1585"/>
    <w:rsid w:val="00EF18F8"/>
    <w:rsid w:val="00EF268C"/>
    <w:rsid w:val="00EF27BE"/>
    <w:rsid w:val="00EF3C1E"/>
    <w:rsid w:val="00EF3C21"/>
    <w:rsid w:val="00EF3D02"/>
    <w:rsid w:val="00EF40E8"/>
    <w:rsid w:val="00EF4942"/>
    <w:rsid w:val="00EF4A7F"/>
    <w:rsid w:val="00EF5222"/>
    <w:rsid w:val="00EF7E15"/>
    <w:rsid w:val="00F00239"/>
    <w:rsid w:val="00F0036F"/>
    <w:rsid w:val="00F0073C"/>
    <w:rsid w:val="00F00AB3"/>
    <w:rsid w:val="00F00DBA"/>
    <w:rsid w:val="00F018E4"/>
    <w:rsid w:val="00F0192A"/>
    <w:rsid w:val="00F02579"/>
    <w:rsid w:val="00F02D6F"/>
    <w:rsid w:val="00F04B18"/>
    <w:rsid w:val="00F04E69"/>
    <w:rsid w:val="00F05D65"/>
    <w:rsid w:val="00F05DCD"/>
    <w:rsid w:val="00F05FA4"/>
    <w:rsid w:val="00F0639C"/>
    <w:rsid w:val="00F06634"/>
    <w:rsid w:val="00F06884"/>
    <w:rsid w:val="00F06EE5"/>
    <w:rsid w:val="00F06F0D"/>
    <w:rsid w:val="00F10503"/>
    <w:rsid w:val="00F1059A"/>
    <w:rsid w:val="00F10A07"/>
    <w:rsid w:val="00F11342"/>
    <w:rsid w:val="00F11F9F"/>
    <w:rsid w:val="00F123A4"/>
    <w:rsid w:val="00F1243D"/>
    <w:rsid w:val="00F12F5A"/>
    <w:rsid w:val="00F130A9"/>
    <w:rsid w:val="00F132DB"/>
    <w:rsid w:val="00F13994"/>
    <w:rsid w:val="00F13A39"/>
    <w:rsid w:val="00F13A6F"/>
    <w:rsid w:val="00F13DB1"/>
    <w:rsid w:val="00F14421"/>
    <w:rsid w:val="00F14706"/>
    <w:rsid w:val="00F14AD8"/>
    <w:rsid w:val="00F15451"/>
    <w:rsid w:val="00F15A2C"/>
    <w:rsid w:val="00F16435"/>
    <w:rsid w:val="00F16454"/>
    <w:rsid w:val="00F164E9"/>
    <w:rsid w:val="00F166C7"/>
    <w:rsid w:val="00F16A2B"/>
    <w:rsid w:val="00F16AC8"/>
    <w:rsid w:val="00F16FCD"/>
    <w:rsid w:val="00F17027"/>
    <w:rsid w:val="00F172C2"/>
    <w:rsid w:val="00F1750B"/>
    <w:rsid w:val="00F17CF3"/>
    <w:rsid w:val="00F2049B"/>
    <w:rsid w:val="00F20673"/>
    <w:rsid w:val="00F20BDA"/>
    <w:rsid w:val="00F20E19"/>
    <w:rsid w:val="00F22B32"/>
    <w:rsid w:val="00F22FA8"/>
    <w:rsid w:val="00F23F8B"/>
    <w:rsid w:val="00F244C1"/>
    <w:rsid w:val="00F24FB2"/>
    <w:rsid w:val="00F252BD"/>
    <w:rsid w:val="00F25E31"/>
    <w:rsid w:val="00F25F6E"/>
    <w:rsid w:val="00F25FA6"/>
    <w:rsid w:val="00F26E96"/>
    <w:rsid w:val="00F27880"/>
    <w:rsid w:val="00F30A57"/>
    <w:rsid w:val="00F30AFA"/>
    <w:rsid w:val="00F30EFA"/>
    <w:rsid w:val="00F31553"/>
    <w:rsid w:val="00F31724"/>
    <w:rsid w:val="00F31E6D"/>
    <w:rsid w:val="00F320A0"/>
    <w:rsid w:val="00F32514"/>
    <w:rsid w:val="00F3296C"/>
    <w:rsid w:val="00F3311F"/>
    <w:rsid w:val="00F3345E"/>
    <w:rsid w:val="00F335EB"/>
    <w:rsid w:val="00F33677"/>
    <w:rsid w:val="00F337F1"/>
    <w:rsid w:val="00F341D1"/>
    <w:rsid w:val="00F34E62"/>
    <w:rsid w:val="00F35043"/>
    <w:rsid w:val="00F3544D"/>
    <w:rsid w:val="00F35CC1"/>
    <w:rsid w:val="00F37041"/>
    <w:rsid w:val="00F373CD"/>
    <w:rsid w:val="00F373D5"/>
    <w:rsid w:val="00F37448"/>
    <w:rsid w:val="00F37507"/>
    <w:rsid w:val="00F37A0A"/>
    <w:rsid w:val="00F37ACC"/>
    <w:rsid w:val="00F37C2A"/>
    <w:rsid w:val="00F37DED"/>
    <w:rsid w:val="00F37E39"/>
    <w:rsid w:val="00F40423"/>
    <w:rsid w:val="00F404C9"/>
    <w:rsid w:val="00F406CD"/>
    <w:rsid w:val="00F407AA"/>
    <w:rsid w:val="00F4081E"/>
    <w:rsid w:val="00F4087D"/>
    <w:rsid w:val="00F40A1A"/>
    <w:rsid w:val="00F4103C"/>
    <w:rsid w:val="00F419B2"/>
    <w:rsid w:val="00F41DEF"/>
    <w:rsid w:val="00F420E7"/>
    <w:rsid w:val="00F424AD"/>
    <w:rsid w:val="00F424D2"/>
    <w:rsid w:val="00F42660"/>
    <w:rsid w:val="00F427BF"/>
    <w:rsid w:val="00F43D8C"/>
    <w:rsid w:val="00F443AD"/>
    <w:rsid w:val="00F44DD9"/>
    <w:rsid w:val="00F452DF"/>
    <w:rsid w:val="00F4635F"/>
    <w:rsid w:val="00F4676E"/>
    <w:rsid w:val="00F47659"/>
    <w:rsid w:val="00F47D1E"/>
    <w:rsid w:val="00F5028D"/>
    <w:rsid w:val="00F50A64"/>
    <w:rsid w:val="00F50AA9"/>
    <w:rsid w:val="00F510B6"/>
    <w:rsid w:val="00F5148E"/>
    <w:rsid w:val="00F520B8"/>
    <w:rsid w:val="00F5240A"/>
    <w:rsid w:val="00F5255A"/>
    <w:rsid w:val="00F525CC"/>
    <w:rsid w:val="00F52685"/>
    <w:rsid w:val="00F53D91"/>
    <w:rsid w:val="00F5427B"/>
    <w:rsid w:val="00F543D9"/>
    <w:rsid w:val="00F553E4"/>
    <w:rsid w:val="00F55573"/>
    <w:rsid w:val="00F55854"/>
    <w:rsid w:val="00F55F92"/>
    <w:rsid w:val="00F560C7"/>
    <w:rsid w:val="00F573C9"/>
    <w:rsid w:val="00F5761A"/>
    <w:rsid w:val="00F576C1"/>
    <w:rsid w:val="00F613FF"/>
    <w:rsid w:val="00F61689"/>
    <w:rsid w:val="00F61934"/>
    <w:rsid w:val="00F61D9E"/>
    <w:rsid w:val="00F61E1E"/>
    <w:rsid w:val="00F61EA2"/>
    <w:rsid w:val="00F62186"/>
    <w:rsid w:val="00F6245D"/>
    <w:rsid w:val="00F632BE"/>
    <w:rsid w:val="00F63C4A"/>
    <w:rsid w:val="00F63F4E"/>
    <w:rsid w:val="00F645AE"/>
    <w:rsid w:val="00F658CD"/>
    <w:rsid w:val="00F66337"/>
    <w:rsid w:val="00F6633D"/>
    <w:rsid w:val="00F66522"/>
    <w:rsid w:val="00F66746"/>
    <w:rsid w:val="00F667B6"/>
    <w:rsid w:val="00F66C9B"/>
    <w:rsid w:val="00F6703A"/>
    <w:rsid w:val="00F6710E"/>
    <w:rsid w:val="00F6718F"/>
    <w:rsid w:val="00F673E9"/>
    <w:rsid w:val="00F67555"/>
    <w:rsid w:val="00F6772A"/>
    <w:rsid w:val="00F67794"/>
    <w:rsid w:val="00F67A64"/>
    <w:rsid w:val="00F701BA"/>
    <w:rsid w:val="00F70FD2"/>
    <w:rsid w:val="00F7116C"/>
    <w:rsid w:val="00F71536"/>
    <w:rsid w:val="00F7167A"/>
    <w:rsid w:val="00F717AC"/>
    <w:rsid w:val="00F720AE"/>
    <w:rsid w:val="00F72E44"/>
    <w:rsid w:val="00F7427D"/>
    <w:rsid w:val="00F74342"/>
    <w:rsid w:val="00F74E34"/>
    <w:rsid w:val="00F74EFF"/>
    <w:rsid w:val="00F75176"/>
    <w:rsid w:val="00F75643"/>
    <w:rsid w:val="00F75F0E"/>
    <w:rsid w:val="00F764A9"/>
    <w:rsid w:val="00F7659A"/>
    <w:rsid w:val="00F766AA"/>
    <w:rsid w:val="00F768D1"/>
    <w:rsid w:val="00F7779C"/>
    <w:rsid w:val="00F778FA"/>
    <w:rsid w:val="00F80546"/>
    <w:rsid w:val="00F805FB"/>
    <w:rsid w:val="00F80BA4"/>
    <w:rsid w:val="00F81E4F"/>
    <w:rsid w:val="00F824F0"/>
    <w:rsid w:val="00F82751"/>
    <w:rsid w:val="00F82C75"/>
    <w:rsid w:val="00F82D53"/>
    <w:rsid w:val="00F8301F"/>
    <w:rsid w:val="00F852CB"/>
    <w:rsid w:val="00F853AC"/>
    <w:rsid w:val="00F85BE4"/>
    <w:rsid w:val="00F862C1"/>
    <w:rsid w:val="00F866A8"/>
    <w:rsid w:val="00F86AEB"/>
    <w:rsid w:val="00F86F00"/>
    <w:rsid w:val="00F87447"/>
    <w:rsid w:val="00F87725"/>
    <w:rsid w:val="00F87C64"/>
    <w:rsid w:val="00F90125"/>
    <w:rsid w:val="00F908D7"/>
    <w:rsid w:val="00F90904"/>
    <w:rsid w:val="00F90B4B"/>
    <w:rsid w:val="00F90D60"/>
    <w:rsid w:val="00F91726"/>
    <w:rsid w:val="00F91AF7"/>
    <w:rsid w:val="00F92335"/>
    <w:rsid w:val="00F924F8"/>
    <w:rsid w:val="00F929C4"/>
    <w:rsid w:val="00F93595"/>
    <w:rsid w:val="00F93CBA"/>
    <w:rsid w:val="00F94903"/>
    <w:rsid w:val="00F94A7A"/>
    <w:rsid w:val="00F94B5B"/>
    <w:rsid w:val="00F95345"/>
    <w:rsid w:val="00F9680B"/>
    <w:rsid w:val="00F96C62"/>
    <w:rsid w:val="00F96E39"/>
    <w:rsid w:val="00F9700E"/>
    <w:rsid w:val="00F97E16"/>
    <w:rsid w:val="00F97F0C"/>
    <w:rsid w:val="00FA0515"/>
    <w:rsid w:val="00FA0E08"/>
    <w:rsid w:val="00FA0F4E"/>
    <w:rsid w:val="00FA0F62"/>
    <w:rsid w:val="00FA1A77"/>
    <w:rsid w:val="00FA1B1E"/>
    <w:rsid w:val="00FA22C2"/>
    <w:rsid w:val="00FA3194"/>
    <w:rsid w:val="00FA394D"/>
    <w:rsid w:val="00FA4209"/>
    <w:rsid w:val="00FA492C"/>
    <w:rsid w:val="00FA4F1E"/>
    <w:rsid w:val="00FA5CD7"/>
    <w:rsid w:val="00FA62EA"/>
    <w:rsid w:val="00FA65C8"/>
    <w:rsid w:val="00FA69E8"/>
    <w:rsid w:val="00FA6D01"/>
    <w:rsid w:val="00FA78DD"/>
    <w:rsid w:val="00FA7B15"/>
    <w:rsid w:val="00FB0320"/>
    <w:rsid w:val="00FB0497"/>
    <w:rsid w:val="00FB0AAD"/>
    <w:rsid w:val="00FB0E51"/>
    <w:rsid w:val="00FB0EAB"/>
    <w:rsid w:val="00FB1085"/>
    <w:rsid w:val="00FB12F6"/>
    <w:rsid w:val="00FB1491"/>
    <w:rsid w:val="00FB1CDA"/>
    <w:rsid w:val="00FB205A"/>
    <w:rsid w:val="00FB2E3D"/>
    <w:rsid w:val="00FB3951"/>
    <w:rsid w:val="00FB437F"/>
    <w:rsid w:val="00FB50D9"/>
    <w:rsid w:val="00FB5F45"/>
    <w:rsid w:val="00FB6062"/>
    <w:rsid w:val="00FB6549"/>
    <w:rsid w:val="00FB67AC"/>
    <w:rsid w:val="00FB703C"/>
    <w:rsid w:val="00FB7989"/>
    <w:rsid w:val="00FC02BC"/>
    <w:rsid w:val="00FC08A6"/>
    <w:rsid w:val="00FC099A"/>
    <w:rsid w:val="00FC0D77"/>
    <w:rsid w:val="00FC138C"/>
    <w:rsid w:val="00FC14D1"/>
    <w:rsid w:val="00FC1BAF"/>
    <w:rsid w:val="00FC1E68"/>
    <w:rsid w:val="00FC1FA7"/>
    <w:rsid w:val="00FC1FAC"/>
    <w:rsid w:val="00FC23FF"/>
    <w:rsid w:val="00FC2869"/>
    <w:rsid w:val="00FC29DB"/>
    <w:rsid w:val="00FC32C0"/>
    <w:rsid w:val="00FC33A6"/>
    <w:rsid w:val="00FC3C88"/>
    <w:rsid w:val="00FC4C33"/>
    <w:rsid w:val="00FC5588"/>
    <w:rsid w:val="00FC599E"/>
    <w:rsid w:val="00FC5D2A"/>
    <w:rsid w:val="00FC5DDC"/>
    <w:rsid w:val="00FC63F7"/>
    <w:rsid w:val="00FC648D"/>
    <w:rsid w:val="00FC6A7A"/>
    <w:rsid w:val="00FC7A54"/>
    <w:rsid w:val="00FC7DF7"/>
    <w:rsid w:val="00FC7ED5"/>
    <w:rsid w:val="00FD04FE"/>
    <w:rsid w:val="00FD087A"/>
    <w:rsid w:val="00FD08D3"/>
    <w:rsid w:val="00FD1024"/>
    <w:rsid w:val="00FD1695"/>
    <w:rsid w:val="00FD1CF9"/>
    <w:rsid w:val="00FD210D"/>
    <w:rsid w:val="00FD25F2"/>
    <w:rsid w:val="00FD28DB"/>
    <w:rsid w:val="00FD2A3B"/>
    <w:rsid w:val="00FD2B0A"/>
    <w:rsid w:val="00FD2EEF"/>
    <w:rsid w:val="00FD2FC7"/>
    <w:rsid w:val="00FD38B8"/>
    <w:rsid w:val="00FD3A9C"/>
    <w:rsid w:val="00FD3E78"/>
    <w:rsid w:val="00FD4251"/>
    <w:rsid w:val="00FD44E9"/>
    <w:rsid w:val="00FD508E"/>
    <w:rsid w:val="00FD5861"/>
    <w:rsid w:val="00FD59A6"/>
    <w:rsid w:val="00FD67C9"/>
    <w:rsid w:val="00FD7DB8"/>
    <w:rsid w:val="00FE010B"/>
    <w:rsid w:val="00FE06A3"/>
    <w:rsid w:val="00FE0D13"/>
    <w:rsid w:val="00FE0D9A"/>
    <w:rsid w:val="00FE108D"/>
    <w:rsid w:val="00FE12FF"/>
    <w:rsid w:val="00FE1421"/>
    <w:rsid w:val="00FE15F1"/>
    <w:rsid w:val="00FE1AC2"/>
    <w:rsid w:val="00FE39B1"/>
    <w:rsid w:val="00FE4DBC"/>
    <w:rsid w:val="00FE542F"/>
    <w:rsid w:val="00FE5AF1"/>
    <w:rsid w:val="00FE5C02"/>
    <w:rsid w:val="00FE5D5E"/>
    <w:rsid w:val="00FE5DE4"/>
    <w:rsid w:val="00FE7521"/>
    <w:rsid w:val="00FE7706"/>
    <w:rsid w:val="00FE7B1E"/>
    <w:rsid w:val="00FF1234"/>
    <w:rsid w:val="00FF1D44"/>
    <w:rsid w:val="00FF1E07"/>
    <w:rsid w:val="00FF1F41"/>
    <w:rsid w:val="00FF2C25"/>
    <w:rsid w:val="00FF2DF1"/>
    <w:rsid w:val="00FF3115"/>
    <w:rsid w:val="00FF3B4D"/>
    <w:rsid w:val="00FF3EB6"/>
    <w:rsid w:val="00FF4338"/>
    <w:rsid w:val="00FF45F3"/>
    <w:rsid w:val="00FF488E"/>
    <w:rsid w:val="00FF4C22"/>
    <w:rsid w:val="00FF4F47"/>
    <w:rsid w:val="00FF52CE"/>
    <w:rsid w:val="00FF53CE"/>
    <w:rsid w:val="00FF55E7"/>
    <w:rsid w:val="00FF5AEB"/>
    <w:rsid w:val="00FF5E90"/>
    <w:rsid w:val="00FF6520"/>
    <w:rsid w:val="00FF74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8B3B3"/>
  <w15:docId w15:val="{F3220EEC-2EDA-4B9B-B19B-CC7BC2C3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2E6C"/>
    <w:pPr>
      <w:spacing w:after="120" w:line="240" w:lineRule="auto"/>
    </w:pPr>
    <w:rPr>
      <w:rFonts w:ascii="Times New Roman" w:hAnsi="Times New Roman"/>
      <w:sz w:val="32"/>
    </w:rPr>
  </w:style>
  <w:style w:type="paragraph" w:styleId="Heading1">
    <w:name w:val="heading 1"/>
    <w:basedOn w:val="Normal"/>
    <w:next w:val="Normal"/>
    <w:link w:val="Heading1Char"/>
    <w:uiPriority w:val="9"/>
    <w:qFormat/>
    <w:rsid w:val="000C0372"/>
    <w:pPr>
      <w:keepNext/>
      <w:keepLines/>
      <w:pageBreakBefore/>
      <w:spacing w:after="360"/>
      <w:jc w:val="center"/>
      <w:outlineLvl w:val="0"/>
    </w:pPr>
    <w:rPr>
      <w:rFonts w:eastAsiaTheme="majorEastAsia" w:cstheme="majorBidi"/>
      <w:b/>
      <w:bCs/>
      <w:i/>
      <w:color w:val="000000" w:themeColor="text1"/>
      <w:sz w:val="36"/>
      <w:szCs w:val="28"/>
    </w:rPr>
  </w:style>
  <w:style w:type="paragraph" w:styleId="Heading2">
    <w:name w:val="heading 2"/>
    <w:basedOn w:val="Normal"/>
    <w:next w:val="Heading3"/>
    <w:link w:val="Heading2Char"/>
    <w:uiPriority w:val="9"/>
    <w:unhideWhenUsed/>
    <w:qFormat/>
    <w:rsid w:val="005C5916"/>
    <w:pPr>
      <w:keepLines/>
      <w:numPr>
        <w:numId w:val="3"/>
      </w:numPr>
      <w:outlineLvl w:val="1"/>
    </w:pPr>
    <w:rPr>
      <w:rFonts w:eastAsiaTheme="majorEastAsia" w:cstheme="majorBidi"/>
      <w:bCs/>
      <w:color w:val="000000" w:themeColor="text1"/>
      <w:szCs w:val="26"/>
    </w:rPr>
  </w:style>
  <w:style w:type="paragraph" w:styleId="Heading3">
    <w:name w:val="heading 3"/>
    <w:basedOn w:val="Normal"/>
    <w:next w:val="Heading4"/>
    <w:link w:val="Heading3Char"/>
    <w:uiPriority w:val="9"/>
    <w:unhideWhenUsed/>
    <w:qFormat/>
    <w:rsid w:val="009B67AC"/>
    <w:pPr>
      <w:shd w:val="clear" w:color="auto" w:fill="FFFFFF"/>
      <w:spacing w:before="600" w:after="240"/>
      <w:outlineLvl w:val="2"/>
    </w:pPr>
    <w:rPr>
      <w:rFonts w:ascii="Arial" w:eastAsiaTheme="majorEastAsia" w:hAnsi="Arial" w:cs="Arial"/>
      <w:b/>
      <w:bCs/>
      <w:i/>
      <w:color w:val="222222"/>
      <w:sz w:val="40"/>
      <w:szCs w:val="36"/>
    </w:rPr>
  </w:style>
  <w:style w:type="paragraph" w:styleId="Heading4">
    <w:name w:val="heading 4"/>
    <w:basedOn w:val="Normal"/>
    <w:link w:val="Heading4Char"/>
    <w:uiPriority w:val="9"/>
    <w:unhideWhenUsed/>
    <w:qFormat/>
    <w:rsid w:val="00BE21AB"/>
    <w:pPr>
      <w:keepNext/>
      <w:keepLines/>
      <w:numPr>
        <w:numId w:val="5"/>
      </w:numPr>
      <w:tabs>
        <w:tab w:val="left" w:pos="720"/>
        <w:tab w:val="left" w:pos="900"/>
        <w:tab w:val="left" w:pos="1080"/>
        <w:tab w:val="left" w:pos="1260"/>
        <w:tab w:val="left" w:pos="1440"/>
      </w:tabs>
      <w:ind w:left="360"/>
      <w:outlineLvl w:val="3"/>
    </w:pPr>
    <w:rPr>
      <w:rFonts w:eastAsiaTheme="majorEastAsia" w:cstheme="majorBidi"/>
      <w:bCs/>
      <w:iCs/>
      <w:color w:val="000000" w:themeColor="text1"/>
    </w:rPr>
  </w:style>
  <w:style w:type="paragraph" w:styleId="Heading5">
    <w:name w:val="heading 5"/>
    <w:basedOn w:val="Normal"/>
    <w:next w:val="Normal"/>
    <w:link w:val="Heading5Char"/>
    <w:uiPriority w:val="9"/>
    <w:semiHidden/>
    <w:unhideWhenUsed/>
    <w:qFormat/>
    <w:rsid w:val="0050601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link w:val="Heading7Char"/>
    <w:uiPriority w:val="9"/>
    <w:unhideWhenUsed/>
    <w:qFormat/>
    <w:rsid w:val="00931DFB"/>
    <w:pPr>
      <w:keepLines/>
      <w:numPr>
        <w:numId w:val="2"/>
      </w:numPr>
      <w:tabs>
        <w:tab w:val="left" w:pos="3960"/>
        <w:tab w:val="left" w:pos="7560"/>
        <w:tab w:val="left" w:pos="9000"/>
      </w:tabs>
      <w:contextualSpacing/>
      <w:outlineLvl w:val="6"/>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916"/>
    <w:rPr>
      <w:rFonts w:ascii="Times New Roman" w:eastAsiaTheme="majorEastAsia" w:hAnsi="Times New Roman" w:cstheme="majorBidi"/>
      <w:bCs/>
      <w:color w:val="000000" w:themeColor="text1"/>
      <w:sz w:val="24"/>
      <w:szCs w:val="26"/>
    </w:rPr>
  </w:style>
  <w:style w:type="character" w:customStyle="1" w:styleId="Heading1Char">
    <w:name w:val="Heading 1 Char"/>
    <w:basedOn w:val="DefaultParagraphFont"/>
    <w:link w:val="Heading1"/>
    <w:uiPriority w:val="9"/>
    <w:rsid w:val="000C0372"/>
    <w:rPr>
      <w:rFonts w:ascii="Bookman Old Style" w:eastAsiaTheme="majorEastAsia" w:hAnsi="Bookman Old Style" w:cstheme="majorBidi"/>
      <w:b/>
      <w:bCs/>
      <w:i/>
      <w:color w:val="000000" w:themeColor="text1"/>
      <w:sz w:val="36"/>
      <w:szCs w:val="28"/>
    </w:rPr>
  </w:style>
  <w:style w:type="character" w:customStyle="1" w:styleId="Heading3Char">
    <w:name w:val="Heading 3 Char"/>
    <w:basedOn w:val="DefaultParagraphFont"/>
    <w:link w:val="Heading3"/>
    <w:uiPriority w:val="9"/>
    <w:rsid w:val="009B67AC"/>
    <w:rPr>
      <w:rFonts w:ascii="Arial" w:eastAsiaTheme="majorEastAsia" w:hAnsi="Arial" w:cs="Arial"/>
      <w:b/>
      <w:bCs/>
      <w:i/>
      <w:color w:val="222222"/>
      <w:sz w:val="40"/>
      <w:szCs w:val="36"/>
      <w:shd w:val="clear" w:color="auto" w:fill="FFFFFF"/>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semiHidden/>
    <w:unhideWhenUsed/>
    <w:rsid w:val="0031344D"/>
    <w:pPr>
      <w:spacing w:after="0"/>
    </w:pPr>
    <w:rPr>
      <w:sz w:val="20"/>
      <w:szCs w:val="20"/>
    </w:rPr>
  </w:style>
  <w:style w:type="character" w:customStyle="1" w:styleId="EndnoteTextChar">
    <w:name w:val="Endnote Text Char"/>
    <w:basedOn w:val="DefaultParagraphFont"/>
    <w:link w:val="EndnoteText"/>
    <w:uiPriority w:val="99"/>
    <w:semiHidden/>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ind w:left="720"/>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paragraph" w:customStyle="1" w:styleId="Endnote">
    <w:name w:val="Endnote"/>
    <w:basedOn w:val="EndnoteText"/>
    <w:link w:val="EndnoteChar"/>
    <w:qFormat/>
    <w:rsid w:val="005724C6"/>
    <w:pPr>
      <w:spacing w:after="60"/>
    </w:pPr>
    <w:rPr>
      <w:sz w:val="32"/>
      <w:lang w:bidi="en-US"/>
    </w:rPr>
  </w:style>
  <w:style w:type="character" w:customStyle="1" w:styleId="EndnoteChar">
    <w:name w:val="Endnote Char"/>
    <w:basedOn w:val="EndnoteTextChar"/>
    <w:link w:val="Endnote"/>
    <w:rsid w:val="005724C6"/>
    <w:rPr>
      <w:rFonts w:ascii="Times New Roman" w:hAnsi="Times New Roman"/>
      <w:sz w:val="32"/>
      <w:szCs w:val="20"/>
      <w:lang w:bidi="en-US"/>
    </w:rPr>
  </w:style>
  <w:style w:type="paragraph" w:styleId="Title">
    <w:name w:val="Title"/>
    <w:basedOn w:val="Normal"/>
    <w:link w:val="TitleChar"/>
    <w:qFormat/>
    <w:rsid w:val="00D0251A"/>
    <w:pPr>
      <w:spacing w:after="60"/>
      <w:jc w:val="center"/>
      <w:outlineLvl w:val="0"/>
    </w:pPr>
    <w:rPr>
      <w:rFonts w:ascii="Arial" w:eastAsia="Times New Roman" w:hAnsi="Arial" w:cs="Arial"/>
      <w:b/>
      <w:bCs/>
      <w:kern w:val="28"/>
      <w:szCs w:val="32"/>
      <w:u w:val="thick"/>
    </w:rPr>
  </w:style>
  <w:style w:type="character" w:customStyle="1" w:styleId="TitleChar">
    <w:name w:val="Title Char"/>
    <w:basedOn w:val="DefaultParagraphFont"/>
    <w:link w:val="Title"/>
    <w:rsid w:val="00D0251A"/>
    <w:rPr>
      <w:rFonts w:ascii="Arial" w:eastAsia="Times New Roman" w:hAnsi="Arial" w:cs="Arial"/>
      <w:b/>
      <w:bCs/>
      <w:kern w:val="28"/>
      <w:sz w:val="32"/>
      <w:szCs w:val="32"/>
      <w:u w:val="thick"/>
    </w:rPr>
  </w:style>
  <w:style w:type="character" w:customStyle="1" w:styleId="a">
    <w:name w:val="a"/>
    <w:basedOn w:val="DefaultParagraphFont"/>
    <w:rsid w:val="007C7450"/>
  </w:style>
  <w:style w:type="character" w:customStyle="1" w:styleId="l6">
    <w:name w:val="l6"/>
    <w:basedOn w:val="DefaultParagraphFont"/>
    <w:rsid w:val="000A1FBB"/>
  </w:style>
  <w:style w:type="character" w:customStyle="1" w:styleId="l10">
    <w:name w:val="l10"/>
    <w:basedOn w:val="DefaultParagraphFont"/>
    <w:rsid w:val="000A1FBB"/>
  </w:style>
  <w:style w:type="character" w:customStyle="1" w:styleId="l8">
    <w:name w:val="l8"/>
    <w:basedOn w:val="DefaultParagraphFont"/>
    <w:rsid w:val="000A1FBB"/>
  </w:style>
  <w:style w:type="character" w:customStyle="1" w:styleId="l11">
    <w:name w:val="l11"/>
    <w:basedOn w:val="DefaultParagraphFont"/>
    <w:rsid w:val="000A1FBB"/>
  </w:style>
  <w:style w:type="character" w:customStyle="1" w:styleId="l7">
    <w:name w:val="l7"/>
    <w:basedOn w:val="DefaultParagraphFont"/>
    <w:rsid w:val="000A1FBB"/>
  </w:style>
  <w:style w:type="character" w:customStyle="1" w:styleId="l9">
    <w:name w:val="l9"/>
    <w:basedOn w:val="DefaultParagraphFont"/>
    <w:rsid w:val="000A1FBB"/>
  </w:style>
  <w:style w:type="character" w:customStyle="1" w:styleId="Heading5Char">
    <w:name w:val="Heading 5 Char"/>
    <w:basedOn w:val="DefaultParagraphFont"/>
    <w:link w:val="Heading5"/>
    <w:uiPriority w:val="9"/>
    <w:semiHidden/>
    <w:rsid w:val="00506014"/>
    <w:rPr>
      <w:rFonts w:asciiTheme="majorHAnsi" w:eastAsiaTheme="majorEastAsia" w:hAnsiTheme="majorHAnsi" w:cstheme="majorBidi"/>
      <w:color w:val="365F91" w:themeColor="accent1" w:themeShade="BF"/>
      <w:sz w:val="32"/>
    </w:rPr>
  </w:style>
  <w:style w:type="paragraph" w:styleId="Header">
    <w:name w:val="header"/>
    <w:basedOn w:val="Normal"/>
    <w:link w:val="HeaderChar"/>
    <w:uiPriority w:val="99"/>
    <w:unhideWhenUsed/>
    <w:rsid w:val="004515C4"/>
    <w:pPr>
      <w:tabs>
        <w:tab w:val="center" w:pos="4680"/>
        <w:tab w:val="right" w:pos="9360"/>
      </w:tabs>
      <w:spacing w:after="0"/>
    </w:pPr>
  </w:style>
  <w:style w:type="character" w:customStyle="1" w:styleId="HeaderChar">
    <w:name w:val="Header Char"/>
    <w:basedOn w:val="DefaultParagraphFont"/>
    <w:link w:val="Header"/>
    <w:uiPriority w:val="99"/>
    <w:rsid w:val="004515C4"/>
    <w:rPr>
      <w:rFonts w:ascii="Times New Roman" w:hAnsi="Times New Roman"/>
      <w:sz w:val="32"/>
    </w:rPr>
  </w:style>
  <w:style w:type="paragraph" w:styleId="Footer">
    <w:name w:val="footer"/>
    <w:basedOn w:val="Normal"/>
    <w:link w:val="FooterChar"/>
    <w:uiPriority w:val="99"/>
    <w:unhideWhenUsed/>
    <w:rsid w:val="004515C4"/>
    <w:pPr>
      <w:tabs>
        <w:tab w:val="center" w:pos="4680"/>
        <w:tab w:val="right" w:pos="9360"/>
      </w:tabs>
      <w:spacing w:after="0"/>
    </w:pPr>
  </w:style>
  <w:style w:type="character" w:customStyle="1" w:styleId="FooterChar">
    <w:name w:val="Footer Char"/>
    <w:basedOn w:val="DefaultParagraphFont"/>
    <w:link w:val="Footer"/>
    <w:uiPriority w:val="99"/>
    <w:rsid w:val="004515C4"/>
    <w:rPr>
      <w:rFonts w:ascii="Times New Roman" w:hAnsi="Times New Roman"/>
      <w:sz w:val="32"/>
    </w:rPr>
  </w:style>
  <w:style w:type="character" w:customStyle="1" w:styleId="gd">
    <w:name w:val="gd"/>
    <w:basedOn w:val="DefaultParagraphFont"/>
    <w:rsid w:val="00CC6C81"/>
  </w:style>
  <w:style w:type="character" w:styleId="FollowedHyperlink">
    <w:name w:val="FollowedHyperlink"/>
    <w:basedOn w:val="DefaultParagraphFont"/>
    <w:uiPriority w:val="99"/>
    <w:semiHidden/>
    <w:unhideWhenUsed/>
    <w:rsid w:val="007634E6"/>
    <w:rPr>
      <w:color w:val="800080" w:themeColor="followedHyperlink"/>
      <w:u w:val="single"/>
    </w:rPr>
  </w:style>
  <w:style w:type="character" w:customStyle="1" w:styleId="style-jxf88hoflabel">
    <w:name w:val="style-jxf88hoflabel"/>
    <w:basedOn w:val="DefaultParagraphFont"/>
    <w:rsid w:val="00965BC1"/>
  </w:style>
  <w:style w:type="character" w:styleId="Mention">
    <w:name w:val="Mention"/>
    <w:basedOn w:val="DefaultParagraphFont"/>
    <w:uiPriority w:val="99"/>
    <w:semiHidden/>
    <w:unhideWhenUsed/>
    <w:rsid w:val="000710B8"/>
    <w:rPr>
      <w:color w:val="2B579A"/>
      <w:shd w:val="clear" w:color="auto" w:fill="E6E6E6"/>
    </w:rPr>
  </w:style>
  <w:style w:type="paragraph" w:styleId="BodyTextIndent">
    <w:name w:val="Body Text Indent"/>
    <w:basedOn w:val="Normal"/>
    <w:link w:val="BodyTextIndentChar"/>
    <w:semiHidden/>
    <w:unhideWhenUsed/>
    <w:rsid w:val="00BA4BB5"/>
    <w:pPr>
      <w:spacing w:after="0"/>
    </w:pPr>
    <w:rPr>
      <w:rFonts w:eastAsia="SimSun" w:cs="Times New Roman"/>
      <w:b/>
      <w:bCs/>
      <w:noProof/>
      <w:sz w:val="24"/>
      <w:szCs w:val="24"/>
      <w:lang w:val="ru-RU"/>
    </w:rPr>
  </w:style>
  <w:style w:type="character" w:customStyle="1" w:styleId="BodyTextIndentChar">
    <w:name w:val="Body Text Indent Char"/>
    <w:basedOn w:val="DefaultParagraphFont"/>
    <w:link w:val="BodyTextIndent"/>
    <w:semiHidden/>
    <w:rsid w:val="00BA4BB5"/>
    <w:rPr>
      <w:rFonts w:ascii="Times New Roman" w:eastAsia="SimSun" w:hAnsi="Times New Roman" w:cs="Times New Roman"/>
      <w:b/>
      <w:bCs/>
      <w:noProof/>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23">
      <w:bodyDiv w:val="1"/>
      <w:marLeft w:val="0"/>
      <w:marRight w:val="0"/>
      <w:marTop w:val="0"/>
      <w:marBottom w:val="0"/>
      <w:divBdr>
        <w:top w:val="none" w:sz="0" w:space="0" w:color="auto"/>
        <w:left w:val="none" w:sz="0" w:space="0" w:color="auto"/>
        <w:bottom w:val="none" w:sz="0" w:space="0" w:color="auto"/>
        <w:right w:val="none" w:sz="0" w:space="0" w:color="auto"/>
      </w:divBdr>
    </w:div>
    <w:div w:id="17826323">
      <w:bodyDiv w:val="1"/>
      <w:marLeft w:val="0"/>
      <w:marRight w:val="0"/>
      <w:marTop w:val="0"/>
      <w:marBottom w:val="0"/>
      <w:divBdr>
        <w:top w:val="none" w:sz="0" w:space="0" w:color="auto"/>
        <w:left w:val="none" w:sz="0" w:space="0" w:color="auto"/>
        <w:bottom w:val="none" w:sz="0" w:space="0" w:color="auto"/>
        <w:right w:val="none" w:sz="0" w:space="0" w:color="auto"/>
      </w:divBdr>
    </w:div>
    <w:div w:id="19168690">
      <w:bodyDiv w:val="1"/>
      <w:marLeft w:val="0"/>
      <w:marRight w:val="0"/>
      <w:marTop w:val="0"/>
      <w:marBottom w:val="0"/>
      <w:divBdr>
        <w:top w:val="none" w:sz="0" w:space="0" w:color="auto"/>
        <w:left w:val="none" w:sz="0" w:space="0" w:color="auto"/>
        <w:bottom w:val="none" w:sz="0" w:space="0" w:color="auto"/>
        <w:right w:val="none" w:sz="0" w:space="0" w:color="auto"/>
      </w:divBdr>
    </w:div>
    <w:div w:id="26293954">
      <w:bodyDiv w:val="1"/>
      <w:marLeft w:val="0"/>
      <w:marRight w:val="0"/>
      <w:marTop w:val="0"/>
      <w:marBottom w:val="0"/>
      <w:divBdr>
        <w:top w:val="none" w:sz="0" w:space="0" w:color="auto"/>
        <w:left w:val="none" w:sz="0" w:space="0" w:color="auto"/>
        <w:bottom w:val="none" w:sz="0" w:space="0" w:color="auto"/>
        <w:right w:val="none" w:sz="0" w:space="0" w:color="auto"/>
      </w:divBdr>
    </w:div>
    <w:div w:id="30545122">
      <w:bodyDiv w:val="1"/>
      <w:marLeft w:val="0"/>
      <w:marRight w:val="0"/>
      <w:marTop w:val="0"/>
      <w:marBottom w:val="0"/>
      <w:divBdr>
        <w:top w:val="none" w:sz="0" w:space="0" w:color="auto"/>
        <w:left w:val="none" w:sz="0" w:space="0" w:color="auto"/>
        <w:bottom w:val="none" w:sz="0" w:space="0" w:color="auto"/>
        <w:right w:val="none" w:sz="0" w:space="0" w:color="auto"/>
      </w:divBdr>
    </w:div>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93730">
      <w:bodyDiv w:val="1"/>
      <w:marLeft w:val="0"/>
      <w:marRight w:val="0"/>
      <w:marTop w:val="0"/>
      <w:marBottom w:val="0"/>
      <w:divBdr>
        <w:top w:val="none" w:sz="0" w:space="0" w:color="auto"/>
        <w:left w:val="none" w:sz="0" w:space="0" w:color="auto"/>
        <w:bottom w:val="none" w:sz="0" w:space="0" w:color="auto"/>
        <w:right w:val="none" w:sz="0" w:space="0" w:color="auto"/>
      </w:divBdr>
    </w:div>
    <w:div w:id="96171466">
      <w:bodyDiv w:val="1"/>
      <w:marLeft w:val="0"/>
      <w:marRight w:val="0"/>
      <w:marTop w:val="0"/>
      <w:marBottom w:val="0"/>
      <w:divBdr>
        <w:top w:val="none" w:sz="0" w:space="0" w:color="auto"/>
        <w:left w:val="none" w:sz="0" w:space="0" w:color="auto"/>
        <w:bottom w:val="none" w:sz="0" w:space="0" w:color="auto"/>
        <w:right w:val="none" w:sz="0" w:space="0" w:color="auto"/>
      </w:divBdr>
    </w:div>
    <w:div w:id="101192055">
      <w:bodyDiv w:val="1"/>
      <w:marLeft w:val="0"/>
      <w:marRight w:val="0"/>
      <w:marTop w:val="0"/>
      <w:marBottom w:val="0"/>
      <w:divBdr>
        <w:top w:val="none" w:sz="0" w:space="0" w:color="auto"/>
        <w:left w:val="none" w:sz="0" w:space="0" w:color="auto"/>
        <w:bottom w:val="none" w:sz="0" w:space="0" w:color="auto"/>
        <w:right w:val="none" w:sz="0" w:space="0" w:color="auto"/>
      </w:divBdr>
    </w:div>
    <w:div w:id="114906662">
      <w:bodyDiv w:val="1"/>
      <w:marLeft w:val="0"/>
      <w:marRight w:val="0"/>
      <w:marTop w:val="0"/>
      <w:marBottom w:val="0"/>
      <w:divBdr>
        <w:top w:val="none" w:sz="0" w:space="0" w:color="auto"/>
        <w:left w:val="none" w:sz="0" w:space="0" w:color="auto"/>
        <w:bottom w:val="none" w:sz="0" w:space="0" w:color="auto"/>
        <w:right w:val="none" w:sz="0" w:space="0" w:color="auto"/>
      </w:divBdr>
    </w:div>
    <w:div w:id="143357944">
      <w:bodyDiv w:val="1"/>
      <w:marLeft w:val="0"/>
      <w:marRight w:val="0"/>
      <w:marTop w:val="0"/>
      <w:marBottom w:val="0"/>
      <w:divBdr>
        <w:top w:val="none" w:sz="0" w:space="0" w:color="auto"/>
        <w:left w:val="none" w:sz="0" w:space="0" w:color="auto"/>
        <w:bottom w:val="none" w:sz="0" w:space="0" w:color="auto"/>
        <w:right w:val="none" w:sz="0" w:space="0" w:color="auto"/>
      </w:divBdr>
    </w:div>
    <w:div w:id="204026500">
      <w:bodyDiv w:val="1"/>
      <w:marLeft w:val="0"/>
      <w:marRight w:val="0"/>
      <w:marTop w:val="0"/>
      <w:marBottom w:val="0"/>
      <w:divBdr>
        <w:top w:val="none" w:sz="0" w:space="0" w:color="auto"/>
        <w:left w:val="none" w:sz="0" w:space="0" w:color="auto"/>
        <w:bottom w:val="none" w:sz="0" w:space="0" w:color="auto"/>
        <w:right w:val="none" w:sz="0" w:space="0" w:color="auto"/>
      </w:divBdr>
    </w:div>
    <w:div w:id="233471367">
      <w:bodyDiv w:val="1"/>
      <w:marLeft w:val="0"/>
      <w:marRight w:val="0"/>
      <w:marTop w:val="0"/>
      <w:marBottom w:val="0"/>
      <w:divBdr>
        <w:top w:val="none" w:sz="0" w:space="0" w:color="auto"/>
        <w:left w:val="none" w:sz="0" w:space="0" w:color="auto"/>
        <w:bottom w:val="none" w:sz="0" w:space="0" w:color="auto"/>
        <w:right w:val="none" w:sz="0" w:space="0" w:color="auto"/>
      </w:divBdr>
    </w:div>
    <w:div w:id="295139809">
      <w:bodyDiv w:val="1"/>
      <w:marLeft w:val="0"/>
      <w:marRight w:val="0"/>
      <w:marTop w:val="0"/>
      <w:marBottom w:val="0"/>
      <w:divBdr>
        <w:top w:val="none" w:sz="0" w:space="0" w:color="auto"/>
        <w:left w:val="none" w:sz="0" w:space="0" w:color="auto"/>
        <w:bottom w:val="none" w:sz="0" w:space="0" w:color="auto"/>
        <w:right w:val="none" w:sz="0" w:space="0" w:color="auto"/>
      </w:divBdr>
      <w:divsChild>
        <w:div w:id="362051663">
          <w:marLeft w:val="0"/>
          <w:marRight w:val="0"/>
          <w:marTop w:val="0"/>
          <w:marBottom w:val="150"/>
          <w:divBdr>
            <w:top w:val="none" w:sz="0" w:space="0" w:color="auto"/>
            <w:left w:val="none" w:sz="0" w:space="0" w:color="auto"/>
            <w:bottom w:val="none" w:sz="0" w:space="0" w:color="auto"/>
            <w:right w:val="none" w:sz="0" w:space="0" w:color="auto"/>
          </w:divBdr>
          <w:divsChild>
            <w:div w:id="852039298">
              <w:marLeft w:val="0"/>
              <w:marRight w:val="0"/>
              <w:marTop w:val="0"/>
              <w:marBottom w:val="0"/>
              <w:divBdr>
                <w:top w:val="none" w:sz="0" w:space="0" w:color="auto"/>
                <w:left w:val="none" w:sz="0" w:space="0" w:color="auto"/>
                <w:bottom w:val="none" w:sz="0" w:space="0" w:color="auto"/>
                <w:right w:val="none" w:sz="0" w:space="0" w:color="auto"/>
              </w:divBdr>
              <w:divsChild>
                <w:div w:id="2022968882">
                  <w:marLeft w:val="0"/>
                  <w:marRight w:val="0"/>
                  <w:marTop w:val="0"/>
                  <w:marBottom w:val="0"/>
                  <w:divBdr>
                    <w:top w:val="none" w:sz="0" w:space="0" w:color="auto"/>
                    <w:left w:val="none" w:sz="0" w:space="0" w:color="auto"/>
                    <w:bottom w:val="none" w:sz="0" w:space="0" w:color="auto"/>
                    <w:right w:val="none" w:sz="0" w:space="0" w:color="auto"/>
                  </w:divBdr>
                  <w:divsChild>
                    <w:div w:id="1081635978">
                      <w:marLeft w:val="0"/>
                      <w:marRight w:val="0"/>
                      <w:marTop w:val="0"/>
                      <w:marBottom w:val="0"/>
                      <w:divBdr>
                        <w:top w:val="none" w:sz="0" w:space="0" w:color="auto"/>
                        <w:left w:val="none" w:sz="0" w:space="0" w:color="auto"/>
                        <w:bottom w:val="none" w:sz="0" w:space="0" w:color="auto"/>
                        <w:right w:val="none" w:sz="0" w:space="0" w:color="auto"/>
                      </w:divBdr>
                      <w:divsChild>
                        <w:div w:id="678973174">
                          <w:marLeft w:val="0"/>
                          <w:marRight w:val="0"/>
                          <w:marTop w:val="0"/>
                          <w:marBottom w:val="0"/>
                          <w:divBdr>
                            <w:top w:val="none" w:sz="0" w:space="0" w:color="auto"/>
                            <w:left w:val="none" w:sz="0" w:space="0" w:color="auto"/>
                            <w:bottom w:val="none" w:sz="0" w:space="0" w:color="auto"/>
                            <w:right w:val="none" w:sz="0" w:space="0" w:color="auto"/>
                          </w:divBdr>
                        </w:div>
                        <w:div w:id="885483175">
                          <w:marLeft w:val="0"/>
                          <w:marRight w:val="0"/>
                          <w:marTop w:val="0"/>
                          <w:marBottom w:val="0"/>
                          <w:divBdr>
                            <w:top w:val="none" w:sz="0" w:space="0" w:color="auto"/>
                            <w:left w:val="none" w:sz="0" w:space="0" w:color="auto"/>
                            <w:bottom w:val="none" w:sz="0" w:space="0" w:color="auto"/>
                            <w:right w:val="none" w:sz="0" w:space="0" w:color="auto"/>
                          </w:divBdr>
                        </w:div>
                        <w:div w:id="196595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972111">
          <w:marLeft w:val="0"/>
          <w:marRight w:val="0"/>
          <w:marTop w:val="0"/>
          <w:marBottom w:val="150"/>
          <w:divBdr>
            <w:top w:val="none" w:sz="0" w:space="0" w:color="auto"/>
            <w:left w:val="none" w:sz="0" w:space="0" w:color="auto"/>
            <w:bottom w:val="none" w:sz="0" w:space="0" w:color="auto"/>
            <w:right w:val="none" w:sz="0" w:space="0" w:color="auto"/>
          </w:divBdr>
          <w:divsChild>
            <w:div w:id="1100681013">
              <w:marLeft w:val="0"/>
              <w:marRight w:val="0"/>
              <w:marTop w:val="0"/>
              <w:marBottom w:val="0"/>
              <w:divBdr>
                <w:top w:val="none" w:sz="0" w:space="0" w:color="auto"/>
                <w:left w:val="none" w:sz="0" w:space="0" w:color="auto"/>
                <w:bottom w:val="none" w:sz="0" w:space="0" w:color="auto"/>
                <w:right w:val="none" w:sz="0" w:space="0" w:color="auto"/>
              </w:divBdr>
              <w:divsChild>
                <w:div w:id="1323194754">
                  <w:marLeft w:val="0"/>
                  <w:marRight w:val="0"/>
                  <w:marTop w:val="0"/>
                  <w:marBottom w:val="0"/>
                  <w:divBdr>
                    <w:top w:val="none" w:sz="0" w:space="0" w:color="auto"/>
                    <w:left w:val="none" w:sz="0" w:space="0" w:color="auto"/>
                    <w:bottom w:val="none" w:sz="0" w:space="0" w:color="auto"/>
                    <w:right w:val="none" w:sz="0" w:space="0" w:color="auto"/>
                  </w:divBdr>
                  <w:divsChild>
                    <w:div w:id="1915698322">
                      <w:marLeft w:val="0"/>
                      <w:marRight w:val="0"/>
                      <w:marTop w:val="0"/>
                      <w:marBottom w:val="0"/>
                      <w:divBdr>
                        <w:top w:val="none" w:sz="0" w:space="0" w:color="auto"/>
                        <w:left w:val="none" w:sz="0" w:space="0" w:color="auto"/>
                        <w:bottom w:val="none" w:sz="0" w:space="0" w:color="auto"/>
                        <w:right w:val="none" w:sz="0" w:space="0" w:color="auto"/>
                      </w:divBdr>
                      <w:divsChild>
                        <w:div w:id="1301763184">
                          <w:marLeft w:val="0"/>
                          <w:marRight w:val="0"/>
                          <w:marTop w:val="0"/>
                          <w:marBottom w:val="0"/>
                          <w:divBdr>
                            <w:top w:val="none" w:sz="0" w:space="0" w:color="auto"/>
                            <w:left w:val="none" w:sz="0" w:space="0" w:color="auto"/>
                            <w:bottom w:val="none" w:sz="0" w:space="0" w:color="auto"/>
                            <w:right w:val="none" w:sz="0" w:space="0" w:color="auto"/>
                          </w:divBdr>
                        </w:div>
                        <w:div w:id="13871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072">
                  <w:marLeft w:val="0"/>
                  <w:marRight w:val="0"/>
                  <w:marTop w:val="0"/>
                  <w:marBottom w:val="0"/>
                  <w:divBdr>
                    <w:top w:val="none" w:sz="0" w:space="0" w:color="auto"/>
                    <w:left w:val="none" w:sz="0" w:space="0" w:color="auto"/>
                    <w:bottom w:val="none" w:sz="0" w:space="0" w:color="auto"/>
                    <w:right w:val="none" w:sz="0" w:space="0" w:color="auto"/>
                  </w:divBdr>
                  <w:divsChild>
                    <w:div w:id="17353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409302">
      <w:bodyDiv w:val="1"/>
      <w:marLeft w:val="0"/>
      <w:marRight w:val="0"/>
      <w:marTop w:val="0"/>
      <w:marBottom w:val="0"/>
      <w:divBdr>
        <w:top w:val="none" w:sz="0" w:space="0" w:color="auto"/>
        <w:left w:val="none" w:sz="0" w:space="0" w:color="auto"/>
        <w:bottom w:val="none" w:sz="0" w:space="0" w:color="auto"/>
        <w:right w:val="none" w:sz="0" w:space="0" w:color="auto"/>
      </w:divBdr>
    </w:div>
    <w:div w:id="364060679">
      <w:bodyDiv w:val="1"/>
      <w:marLeft w:val="0"/>
      <w:marRight w:val="0"/>
      <w:marTop w:val="0"/>
      <w:marBottom w:val="0"/>
      <w:divBdr>
        <w:top w:val="none" w:sz="0" w:space="0" w:color="auto"/>
        <w:left w:val="none" w:sz="0" w:space="0" w:color="auto"/>
        <w:bottom w:val="none" w:sz="0" w:space="0" w:color="auto"/>
        <w:right w:val="none" w:sz="0" w:space="0" w:color="auto"/>
      </w:divBdr>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958266">
      <w:bodyDiv w:val="1"/>
      <w:marLeft w:val="0"/>
      <w:marRight w:val="0"/>
      <w:marTop w:val="0"/>
      <w:marBottom w:val="0"/>
      <w:divBdr>
        <w:top w:val="none" w:sz="0" w:space="0" w:color="auto"/>
        <w:left w:val="none" w:sz="0" w:space="0" w:color="auto"/>
        <w:bottom w:val="none" w:sz="0" w:space="0" w:color="auto"/>
        <w:right w:val="none" w:sz="0" w:space="0" w:color="auto"/>
      </w:divBdr>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506493">
      <w:bodyDiv w:val="1"/>
      <w:marLeft w:val="0"/>
      <w:marRight w:val="0"/>
      <w:marTop w:val="0"/>
      <w:marBottom w:val="0"/>
      <w:divBdr>
        <w:top w:val="none" w:sz="0" w:space="0" w:color="auto"/>
        <w:left w:val="none" w:sz="0" w:space="0" w:color="auto"/>
        <w:bottom w:val="none" w:sz="0" w:space="0" w:color="auto"/>
        <w:right w:val="none" w:sz="0" w:space="0" w:color="auto"/>
      </w:divBdr>
    </w:div>
    <w:div w:id="456026485">
      <w:bodyDiv w:val="1"/>
      <w:marLeft w:val="0"/>
      <w:marRight w:val="0"/>
      <w:marTop w:val="0"/>
      <w:marBottom w:val="0"/>
      <w:divBdr>
        <w:top w:val="none" w:sz="0" w:space="0" w:color="auto"/>
        <w:left w:val="none" w:sz="0" w:space="0" w:color="auto"/>
        <w:bottom w:val="none" w:sz="0" w:space="0" w:color="auto"/>
        <w:right w:val="none" w:sz="0" w:space="0" w:color="auto"/>
      </w:divBdr>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3388">
      <w:bodyDiv w:val="1"/>
      <w:marLeft w:val="0"/>
      <w:marRight w:val="0"/>
      <w:marTop w:val="0"/>
      <w:marBottom w:val="0"/>
      <w:divBdr>
        <w:top w:val="none" w:sz="0" w:space="0" w:color="auto"/>
        <w:left w:val="none" w:sz="0" w:space="0" w:color="auto"/>
        <w:bottom w:val="none" w:sz="0" w:space="0" w:color="auto"/>
        <w:right w:val="none" w:sz="0" w:space="0" w:color="auto"/>
      </w:divBdr>
    </w:div>
    <w:div w:id="529150340">
      <w:bodyDiv w:val="1"/>
      <w:marLeft w:val="0"/>
      <w:marRight w:val="0"/>
      <w:marTop w:val="0"/>
      <w:marBottom w:val="0"/>
      <w:divBdr>
        <w:top w:val="none" w:sz="0" w:space="0" w:color="auto"/>
        <w:left w:val="none" w:sz="0" w:space="0" w:color="auto"/>
        <w:bottom w:val="none" w:sz="0" w:space="0" w:color="auto"/>
        <w:right w:val="none" w:sz="0" w:space="0" w:color="auto"/>
      </w:divBdr>
    </w:div>
    <w:div w:id="568156834">
      <w:bodyDiv w:val="1"/>
      <w:marLeft w:val="0"/>
      <w:marRight w:val="0"/>
      <w:marTop w:val="0"/>
      <w:marBottom w:val="0"/>
      <w:divBdr>
        <w:top w:val="none" w:sz="0" w:space="0" w:color="auto"/>
        <w:left w:val="none" w:sz="0" w:space="0" w:color="auto"/>
        <w:bottom w:val="none" w:sz="0" w:space="0" w:color="auto"/>
        <w:right w:val="none" w:sz="0" w:space="0" w:color="auto"/>
      </w:divBdr>
    </w:div>
    <w:div w:id="571934602">
      <w:bodyDiv w:val="1"/>
      <w:marLeft w:val="0"/>
      <w:marRight w:val="0"/>
      <w:marTop w:val="0"/>
      <w:marBottom w:val="0"/>
      <w:divBdr>
        <w:top w:val="none" w:sz="0" w:space="0" w:color="auto"/>
        <w:left w:val="none" w:sz="0" w:space="0" w:color="auto"/>
        <w:bottom w:val="none" w:sz="0" w:space="0" w:color="auto"/>
        <w:right w:val="none" w:sz="0" w:space="0" w:color="auto"/>
      </w:divBdr>
    </w:div>
    <w:div w:id="572933288">
      <w:bodyDiv w:val="1"/>
      <w:marLeft w:val="0"/>
      <w:marRight w:val="0"/>
      <w:marTop w:val="0"/>
      <w:marBottom w:val="0"/>
      <w:divBdr>
        <w:top w:val="none" w:sz="0" w:space="0" w:color="auto"/>
        <w:left w:val="none" w:sz="0" w:space="0" w:color="auto"/>
        <w:bottom w:val="none" w:sz="0" w:space="0" w:color="auto"/>
        <w:right w:val="none" w:sz="0" w:space="0" w:color="auto"/>
      </w:divBdr>
      <w:divsChild>
        <w:div w:id="1829200610">
          <w:marLeft w:val="0"/>
          <w:marRight w:val="0"/>
          <w:marTop w:val="0"/>
          <w:marBottom w:val="0"/>
          <w:divBdr>
            <w:top w:val="none" w:sz="0" w:space="0" w:color="auto"/>
            <w:left w:val="none" w:sz="0" w:space="0" w:color="auto"/>
            <w:bottom w:val="none" w:sz="0" w:space="0" w:color="auto"/>
            <w:right w:val="none" w:sz="0" w:space="0" w:color="auto"/>
          </w:divBdr>
        </w:div>
      </w:divsChild>
    </w:div>
    <w:div w:id="586380013">
      <w:bodyDiv w:val="1"/>
      <w:marLeft w:val="0"/>
      <w:marRight w:val="0"/>
      <w:marTop w:val="0"/>
      <w:marBottom w:val="0"/>
      <w:divBdr>
        <w:top w:val="none" w:sz="0" w:space="0" w:color="auto"/>
        <w:left w:val="none" w:sz="0" w:space="0" w:color="auto"/>
        <w:bottom w:val="none" w:sz="0" w:space="0" w:color="auto"/>
        <w:right w:val="none" w:sz="0" w:space="0" w:color="auto"/>
      </w:divBdr>
    </w:div>
    <w:div w:id="730494335">
      <w:bodyDiv w:val="1"/>
      <w:marLeft w:val="0"/>
      <w:marRight w:val="0"/>
      <w:marTop w:val="0"/>
      <w:marBottom w:val="0"/>
      <w:divBdr>
        <w:top w:val="none" w:sz="0" w:space="0" w:color="auto"/>
        <w:left w:val="none" w:sz="0" w:space="0" w:color="auto"/>
        <w:bottom w:val="none" w:sz="0" w:space="0" w:color="auto"/>
        <w:right w:val="none" w:sz="0" w:space="0" w:color="auto"/>
      </w:divBdr>
    </w:div>
    <w:div w:id="768232100">
      <w:bodyDiv w:val="1"/>
      <w:marLeft w:val="0"/>
      <w:marRight w:val="0"/>
      <w:marTop w:val="0"/>
      <w:marBottom w:val="0"/>
      <w:divBdr>
        <w:top w:val="none" w:sz="0" w:space="0" w:color="auto"/>
        <w:left w:val="none" w:sz="0" w:space="0" w:color="auto"/>
        <w:bottom w:val="none" w:sz="0" w:space="0" w:color="auto"/>
        <w:right w:val="none" w:sz="0" w:space="0" w:color="auto"/>
      </w:divBdr>
    </w:div>
    <w:div w:id="768356445">
      <w:bodyDiv w:val="1"/>
      <w:marLeft w:val="0"/>
      <w:marRight w:val="0"/>
      <w:marTop w:val="0"/>
      <w:marBottom w:val="0"/>
      <w:divBdr>
        <w:top w:val="none" w:sz="0" w:space="0" w:color="auto"/>
        <w:left w:val="none" w:sz="0" w:space="0" w:color="auto"/>
        <w:bottom w:val="none" w:sz="0" w:space="0" w:color="auto"/>
        <w:right w:val="none" w:sz="0" w:space="0" w:color="auto"/>
      </w:divBdr>
    </w:div>
    <w:div w:id="793793680">
      <w:bodyDiv w:val="1"/>
      <w:marLeft w:val="0"/>
      <w:marRight w:val="0"/>
      <w:marTop w:val="0"/>
      <w:marBottom w:val="0"/>
      <w:divBdr>
        <w:top w:val="none" w:sz="0" w:space="0" w:color="auto"/>
        <w:left w:val="none" w:sz="0" w:space="0" w:color="auto"/>
        <w:bottom w:val="none" w:sz="0" w:space="0" w:color="auto"/>
        <w:right w:val="none" w:sz="0" w:space="0" w:color="auto"/>
      </w:divBdr>
    </w:div>
    <w:div w:id="806435880">
      <w:bodyDiv w:val="1"/>
      <w:marLeft w:val="0"/>
      <w:marRight w:val="0"/>
      <w:marTop w:val="0"/>
      <w:marBottom w:val="0"/>
      <w:divBdr>
        <w:top w:val="none" w:sz="0" w:space="0" w:color="auto"/>
        <w:left w:val="none" w:sz="0" w:space="0" w:color="auto"/>
        <w:bottom w:val="none" w:sz="0" w:space="0" w:color="auto"/>
        <w:right w:val="none" w:sz="0" w:space="0" w:color="auto"/>
      </w:divBdr>
    </w:div>
    <w:div w:id="808477408">
      <w:bodyDiv w:val="1"/>
      <w:marLeft w:val="0"/>
      <w:marRight w:val="0"/>
      <w:marTop w:val="0"/>
      <w:marBottom w:val="0"/>
      <w:divBdr>
        <w:top w:val="none" w:sz="0" w:space="0" w:color="auto"/>
        <w:left w:val="none" w:sz="0" w:space="0" w:color="auto"/>
        <w:bottom w:val="none" w:sz="0" w:space="0" w:color="auto"/>
        <w:right w:val="none" w:sz="0" w:space="0" w:color="auto"/>
      </w:divBdr>
    </w:div>
    <w:div w:id="809443810">
      <w:bodyDiv w:val="1"/>
      <w:marLeft w:val="0"/>
      <w:marRight w:val="0"/>
      <w:marTop w:val="0"/>
      <w:marBottom w:val="0"/>
      <w:divBdr>
        <w:top w:val="none" w:sz="0" w:space="0" w:color="auto"/>
        <w:left w:val="none" w:sz="0" w:space="0" w:color="auto"/>
        <w:bottom w:val="none" w:sz="0" w:space="0" w:color="auto"/>
        <w:right w:val="none" w:sz="0" w:space="0" w:color="auto"/>
      </w:divBdr>
    </w:div>
    <w:div w:id="815493999">
      <w:bodyDiv w:val="1"/>
      <w:marLeft w:val="0"/>
      <w:marRight w:val="0"/>
      <w:marTop w:val="0"/>
      <w:marBottom w:val="0"/>
      <w:divBdr>
        <w:top w:val="none" w:sz="0" w:space="0" w:color="auto"/>
        <w:left w:val="none" w:sz="0" w:space="0" w:color="auto"/>
        <w:bottom w:val="none" w:sz="0" w:space="0" w:color="auto"/>
        <w:right w:val="none" w:sz="0" w:space="0" w:color="auto"/>
      </w:divBdr>
    </w:div>
    <w:div w:id="843472814">
      <w:bodyDiv w:val="1"/>
      <w:marLeft w:val="0"/>
      <w:marRight w:val="0"/>
      <w:marTop w:val="0"/>
      <w:marBottom w:val="0"/>
      <w:divBdr>
        <w:top w:val="none" w:sz="0" w:space="0" w:color="auto"/>
        <w:left w:val="none" w:sz="0" w:space="0" w:color="auto"/>
        <w:bottom w:val="none" w:sz="0" w:space="0" w:color="auto"/>
        <w:right w:val="none" w:sz="0" w:space="0" w:color="auto"/>
      </w:divBdr>
    </w:div>
    <w:div w:id="877737248">
      <w:bodyDiv w:val="1"/>
      <w:marLeft w:val="0"/>
      <w:marRight w:val="0"/>
      <w:marTop w:val="0"/>
      <w:marBottom w:val="0"/>
      <w:divBdr>
        <w:top w:val="none" w:sz="0" w:space="0" w:color="auto"/>
        <w:left w:val="none" w:sz="0" w:space="0" w:color="auto"/>
        <w:bottom w:val="none" w:sz="0" w:space="0" w:color="auto"/>
        <w:right w:val="none" w:sz="0" w:space="0" w:color="auto"/>
      </w:divBdr>
    </w:div>
    <w:div w:id="891429386">
      <w:bodyDiv w:val="1"/>
      <w:marLeft w:val="0"/>
      <w:marRight w:val="0"/>
      <w:marTop w:val="0"/>
      <w:marBottom w:val="0"/>
      <w:divBdr>
        <w:top w:val="none" w:sz="0" w:space="0" w:color="auto"/>
        <w:left w:val="none" w:sz="0" w:space="0" w:color="auto"/>
        <w:bottom w:val="none" w:sz="0" w:space="0" w:color="auto"/>
        <w:right w:val="none" w:sz="0" w:space="0" w:color="auto"/>
      </w:divBdr>
    </w:div>
    <w:div w:id="958686847">
      <w:bodyDiv w:val="1"/>
      <w:marLeft w:val="0"/>
      <w:marRight w:val="0"/>
      <w:marTop w:val="0"/>
      <w:marBottom w:val="0"/>
      <w:divBdr>
        <w:top w:val="none" w:sz="0" w:space="0" w:color="auto"/>
        <w:left w:val="none" w:sz="0" w:space="0" w:color="auto"/>
        <w:bottom w:val="none" w:sz="0" w:space="0" w:color="auto"/>
        <w:right w:val="none" w:sz="0" w:space="0" w:color="auto"/>
      </w:divBdr>
    </w:div>
    <w:div w:id="1017074735">
      <w:bodyDiv w:val="1"/>
      <w:marLeft w:val="0"/>
      <w:marRight w:val="0"/>
      <w:marTop w:val="0"/>
      <w:marBottom w:val="0"/>
      <w:divBdr>
        <w:top w:val="none" w:sz="0" w:space="0" w:color="auto"/>
        <w:left w:val="none" w:sz="0" w:space="0" w:color="auto"/>
        <w:bottom w:val="none" w:sz="0" w:space="0" w:color="auto"/>
        <w:right w:val="none" w:sz="0" w:space="0" w:color="auto"/>
      </w:divBdr>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7505330">
      <w:bodyDiv w:val="1"/>
      <w:marLeft w:val="0"/>
      <w:marRight w:val="0"/>
      <w:marTop w:val="0"/>
      <w:marBottom w:val="0"/>
      <w:divBdr>
        <w:top w:val="none" w:sz="0" w:space="0" w:color="auto"/>
        <w:left w:val="none" w:sz="0" w:space="0" w:color="auto"/>
        <w:bottom w:val="none" w:sz="0" w:space="0" w:color="auto"/>
        <w:right w:val="none" w:sz="0" w:space="0" w:color="auto"/>
      </w:divBdr>
    </w:div>
    <w:div w:id="1141575102">
      <w:bodyDiv w:val="1"/>
      <w:marLeft w:val="0"/>
      <w:marRight w:val="0"/>
      <w:marTop w:val="0"/>
      <w:marBottom w:val="0"/>
      <w:divBdr>
        <w:top w:val="none" w:sz="0" w:space="0" w:color="auto"/>
        <w:left w:val="none" w:sz="0" w:space="0" w:color="auto"/>
        <w:bottom w:val="none" w:sz="0" w:space="0" w:color="auto"/>
        <w:right w:val="none" w:sz="0" w:space="0" w:color="auto"/>
      </w:divBdr>
    </w:div>
    <w:div w:id="1147748128">
      <w:bodyDiv w:val="1"/>
      <w:marLeft w:val="0"/>
      <w:marRight w:val="0"/>
      <w:marTop w:val="0"/>
      <w:marBottom w:val="0"/>
      <w:divBdr>
        <w:top w:val="none" w:sz="0" w:space="0" w:color="auto"/>
        <w:left w:val="none" w:sz="0" w:space="0" w:color="auto"/>
        <w:bottom w:val="none" w:sz="0" w:space="0" w:color="auto"/>
        <w:right w:val="none" w:sz="0" w:space="0" w:color="auto"/>
      </w:divBdr>
    </w:div>
    <w:div w:id="1150244187">
      <w:bodyDiv w:val="1"/>
      <w:marLeft w:val="0"/>
      <w:marRight w:val="0"/>
      <w:marTop w:val="0"/>
      <w:marBottom w:val="0"/>
      <w:divBdr>
        <w:top w:val="none" w:sz="0" w:space="0" w:color="auto"/>
        <w:left w:val="none" w:sz="0" w:space="0" w:color="auto"/>
        <w:bottom w:val="none" w:sz="0" w:space="0" w:color="auto"/>
        <w:right w:val="none" w:sz="0" w:space="0" w:color="auto"/>
      </w:divBdr>
    </w:div>
    <w:div w:id="1180242635">
      <w:bodyDiv w:val="1"/>
      <w:marLeft w:val="0"/>
      <w:marRight w:val="0"/>
      <w:marTop w:val="0"/>
      <w:marBottom w:val="0"/>
      <w:divBdr>
        <w:top w:val="none" w:sz="0" w:space="0" w:color="auto"/>
        <w:left w:val="none" w:sz="0" w:space="0" w:color="auto"/>
        <w:bottom w:val="none" w:sz="0" w:space="0" w:color="auto"/>
        <w:right w:val="none" w:sz="0" w:space="0" w:color="auto"/>
      </w:divBdr>
      <w:divsChild>
        <w:div w:id="33238792">
          <w:marLeft w:val="0"/>
          <w:marRight w:val="0"/>
          <w:marTop w:val="0"/>
          <w:marBottom w:val="0"/>
          <w:divBdr>
            <w:top w:val="none" w:sz="0" w:space="0" w:color="auto"/>
            <w:left w:val="none" w:sz="0" w:space="0" w:color="auto"/>
            <w:bottom w:val="none" w:sz="0" w:space="0" w:color="auto"/>
            <w:right w:val="none" w:sz="0" w:space="0" w:color="auto"/>
          </w:divBdr>
        </w:div>
        <w:div w:id="1546333352">
          <w:marLeft w:val="0"/>
          <w:marRight w:val="0"/>
          <w:marTop w:val="0"/>
          <w:marBottom w:val="0"/>
          <w:divBdr>
            <w:top w:val="none" w:sz="0" w:space="0" w:color="auto"/>
            <w:left w:val="none" w:sz="0" w:space="0" w:color="auto"/>
            <w:bottom w:val="none" w:sz="0" w:space="0" w:color="auto"/>
            <w:right w:val="none" w:sz="0" w:space="0" w:color="auto"/>
          </w:divBdr>
        </w:div>
      </w:divsChild>
    </w:div>
    <w:div w:id="1207452228">
      <w:bodyDiv w:val="1"/>
      <w:marLeft w:val="0"/>
      <w:marRight w:val="0"/>
      <w:marTop w:val="0"/>
      <w:marBottom w:val="0"/>
      <w:divBdr>
        <w:top w:val="none" w:sz="0" w:space="0" w:color="auto"/>
        <w:left w:val="none" w:sz="0" w:space="0" w:color="auto"/>
        <w:bottom w:val="none" w:sz="0" w:space="0" w:color="auto"/>
        <w:right w:val="none" w:sz="0" w:space="0" w:color="auto"/>
      </w:divBdr>
    </w:div>
    <w:div w:id="1217625067">
      <w:bodyDiv w:val="1"/>
      <w:marLeft w:val="0"/>
      <w:marRight w:val="0"/>
      <w:marTop w:val="0"/>
      <w:marBottom w:val="0"/>
      <w:divBdr>
        <w:top w:val="none" w:sz="0" w:space="0" w:color="auto"/>
        <w:left w:val="none" w:sz="0" w:space="0" w:color="auto"/>
        <w:bottom w:val="none" w:sz="0" w:space="0" w:color="auto"/>
        <w:right w:val="none" w:sz="0" w:space="0" w:color="auto"/>
      </w:divBdr>
    </w:div>
    <w:div w:id="1229343352">
      <w:bodyDiv w:val="1"/>
      <w:marLeft w:val="0"/>
      <w:marRight w:val="0"/>
      <w:marTop w:val="0"/>
      <w:marBottom w:val="0"/>
      <w:divBdr>
        <w:top w:val="none" w:sz="0" w:space="0" w:color="auto"/>
        <w:left w:val="none" w:sz="0" w:space="0" w:color="auto"/>
        <w:bottom w:val="none" w:sz="0" w:space="0" w:color="auto"/>
        <w:right w:val="none" w:sz="0" w:space="0" w:color="auto"/>
      </w:divBdr>
    </w:div>
    <w:div w:id="1262028232">
      <w:bodyDiv w:val="1"/>
      <w:marLeft w:val="0"/>
      <w:marRight w:val="0"/>
      <w:marTop w:val="0"/>
      <w:marBottom w:val="0"/>
      <w:divBdr>
        <w:top w:val="none" w:sz="0" w:space="0" w:color="auto"/>
        <w:left w:val="none" w:sz="0" w:space="0" w:color="auto"/>
        <w:bottom w:val="none" w:sz="0" w:space="0" w:color="auto"/>
        <w:right w:val="none" w:sz="0" w:space="0" w:color="auto"/>
      </w:divBdr>
    </w:div>
    <w:div w:id="1294021000">
      <w:bodyDiv w:val="1"/>
      <w:marLeft w:val="0"/>
      <w:marRight w:val="0"/>
      <w:marTop w:val="0"/>
      <w:marBottom w:val="0"/>
      <w:divBdr>
        <w:top w:val="none" w:sz="0" w:space="0" w:color="auto"/>
        <w:left w:val="none" w:sz="0" w:space="0" w:color="auto"/>
        <w:bottom w:val="none" w:sz="0" w:space="0" w:color="auto"/>
        <w:right w:val="none" w:sz="0" w:space="0" w:color="auto"/>
      </w:divBdr>
    </w:div>
    <w:div w:id="1310790173">
      <w:bodyDiv w:val="1"/>
      <w:marLeft w:val="0"/>
      <w:marRight w:val="0"/>
      <w:marTop w:val="0"/>
      <w:marBottom w:val="0"/>
      <w:divBdr>
        <w:top w:val="none" w:sz="0" w:space="0" w:color="auto"/>
        <w:left w:val="none" w:sz="0" w:space="0" w:color="auto"/>
        <w:bottom w:val="none" w:sz="0" w:space="0" w:color="auto"/>
        <w:right w:val="none" w:sz="0" w:space="0" w:color="auto"/>
      </w:divBdr>
    </w:div>
    <w:div w:id="1313221355">
      <w:bodyDiv w:val="1"/>
      <w:marLeft w:val="0"/>
      <w:marRight w:val="0"/>
      <w:marTop w:val="0"/>
      <w:marBottom w:val="0"/>
      <w:divBdr>
        <w:top w:val="none" w:sz="0" w:space="0" w:color="auto"/>
        <w:left w:val="none" w:sz="0" w:space="0" w:color="auto"/>
        <w:bottom w:val="none" w:sz="0" w:space="0" w:color="auto"/>
        <w:right w:val="none" w:sz="0" w:space="0" w:color="auto"/>
      </w:divBdr>
    </w:div>
    <w:div w:id="1315990421">
      <w:bodyDiv w:val="1"/>
      <w:marLeft w:val="0"/>
      <w:marRight w:val="0"/>
      <w:marTop w:val="0"/>
      <w:marBottom w:val="0"/>
      <w:divBdr>
        <w:top w:val="none" w:sz="0" w:space="0" w:color="auto"/>
        <w:left w:val="none" w:sz="0" w:space="0" w:color="auto"/>
        <w:bottom w:val="none" w:sz="0" w:space="0" w:color="auto"/>
        <w:right w:val="none" w:sz="0" w:space="0" w:color="auto"/>
      </w:divBdr>
    </w:div>
    <w:div w:id="1327782025">
      <w:bodyDiv w:val="1"/>
      <w:marLeft w:val="0"/>
      <w:marRight w:val="0"/>
      <w:marTop w:val="0"/>
      <w:marBottom w:val="0"/>
      <w:divBdr>
        <w:top w:val="none" w:sz="0" w:space="0" w:color="auto"/>
        <w:left w:val="none" w:sz="0" w:space="0" w:color="auto"/>
        <w:bottom w:val="none" w:sz="0" w:space="0" w:color="auto"/>
        <w:right w:val="none" w:sz="0" w:space="0" w:color="auto"/>
      </w:divBdr>
    </w:div>
    <w:div w:id="1334840460">
      <w:bodyDiv w:val="1"/>
      <w:marLeft w:val="0"/>
      <w:marRight w:val="0"/>
      <w:marTop w:val="0"/>
      <w:marBottom w:val="0"/>
      <w:divBdr>
        <w:top w:val="none" w:sz="0" w:space="0" w:color="auto"/>
        <w:left w:val="none" w:sz="0" w:space="0" w:color="auto"/>
        <w:bottom w:val="none" w:sz="0" w:space="0" w:color="auto"/>
        <w:right w:val="none" w:sz="0" w:space="0" w:color="auto"/>
      </w:divBdr>
    </w:div>
    <w:div w:id="1436242308">
      <w:bodyDiv w:val="1"/>
      <w:marLeft w:val="0"/>
      <w:marRight w:val="0"/>
      <w:marTop w:val="0"/>
      <w:marBottom w:val="0"/>
      <w:divBdr>
        <w:top w:val="none" w:sz="0" w:space="0" w:color="auto"/>
        <w:left w:val="none" w:sz="0" w:space="0" w:color="auto"/>
        <w:bottom w:val="none" w:sz="0" w:space="0" w:color="auto"/>
        <w:right w:val="none" w:sz="0" w:space="0" w:color="auto"/>
      </w:divBdr>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8208738">
      <w:bodyDiv w:val="1"/>
      <w:marLeft w:val="0"/>
      <w:marRight w:val="0"/>
      <w:marTop w:val="0"/>
      <w:marBottom w:val="0"/>
      <w:divBdr>
        <w:top w:val="none" w:sz="0" w:space="0" w:color="auto"/>
        <w:left w:val="none" w:sz="0" w:space="0" w:color="auto"/>
        <w:bottom w:val="none" w:sz="0" w:space="0" w:color="auto"/>
        <w:right w:val="none" w:sz="0" w:space="0" w:color="auto"/>
      </w:divBdr>
    </w:div>
    <w:div w:id="1464035006">
      <w:bodyDiv w:val="1"/>
      <w:marLeft w:val="0"/>
      <w:marRight w:val="0"/>
      <w:marTop w:val="0"/>
      <w:marBottom w:val="0"/>
      <w:divBdr>
        <w:top w:val="none" w:sz="0" w:space="0" w:color="auto"/>
        <w:left w:val="none" w:sz="0" w:space="0" w:color="auto"/>
        <w:bottom w:val="none" w:sz="0" w:space="0" w:color="auto"/>
        <w:right w:val="none" w:sz="0" w:space="0" w:color="auto"/>
      </w:divBdr>
    </w:div>
    <w:div w:id="1469543687">
      <w:bodyDiv w:val="1"/>
      <w:marLeft w:val="0"/>
      <w:marRight w:val="0"/>
      <w:marTop w:val="0"/>
      <w:marBottom w:val="0"/>
      <w:divBdr>
        <w:top w:val="none" w:sz="0" w:space="0" w:color="auto"/>
        <w:left w:val="none" w:sz="0" w:space="0" w:color="auto"/>
        <w:bottom w:val="none" w:sz="0" w:space="0" w:color="auto"/>
        <w:right w:val="none" w:sz="0" w:space="0" w:color="auto"/>
      </w:divBdr>
    </w:div>
    <w:div w:id="1474761844">
      <w:bodyDiv w:val="1"/>
      <w:marLeft w:val="0"/>
      <w:marRight w:val="0"/>
      <w:marTop w:val="0"/>
      <w:marBottom w:val="0"/>
      <w:divBdr>
        <w:top w:val="none" w:sz="0" w:space="0" w:color="auto"/>
        <w:left w:val="none" w:sz="0" w:space="0" w:color="auto"/>
        <w:bottom w:val="none" w:sz="0" w:space="0" w:color="auto"/>
        <w:right w:val="none" w:sz="0" w:space="0" w:color="auto"/>
      </w:divBdr>
    </w:div>
    <w:div w:id="1478492777">
      <w:bodyDiv w:val="1"/>
      <w:marLeft w:val="0"/>
      <w:marRight w:val="0"/>
      <w:marTop w:val="0"/>
      <w:marBottom w:val="0"/>
      <w:divBdr>
        <w:top w:val="none" w:sz="0" w:space="0" w:color="auto"/>
        <w:left w:val="none" w:sz="0" w:space="0" w:color="auto"/>
        <w:bottom w:val="none" w:sz="0" w:space="0" w:color="auto"/>
        <w:right w:val="none" w:sz="0" w:space="0" w:color="auto"/>
      </w:divBdr>
    </w:div>
    <w:div w:id="1511673613">
      <w:bodyDiv w:val="1"/>
      <w:marLeft w:val="0"/>
      <w:marRight w:val="0"/>
      <w:marTop w:val="0"/>
      <w:marBottom w:val="0"/>
      <w:divBdr>
        <w:top w:val="none" w:sz="0" w:space="0" w:color="auto"/>
        <w:left w:val="none" w:sz="0" w:space="0" w:color="auto"/>
        <w:bottom w:val="none" w:sz="0" w:space="0" w:color="auto"/>
        <w:right w:val="none" w:sz="0" w:space="0" w:color="auto"/>
      </w:divBdr>
    </w:div>
    <w:div w:id="1512261910">
      <w:bodyDiv w:val="1"/>
      <w:marLeft w:val="0"/>
      <w:marRight w:val="0"/>
      <w:marTop w:val="0"/>
      <w:marBottom w:val="0"/>
      <w:divBdr>
        <w:top w:val="none" w:sz="0" w:space="0" w:color="auto"/>
        <w:left w:val="none" w:sz="0" w:space="0" w:color="auto"/>
        <w:bottom w:val="none" w:sz="0" w:space="0" w:color="auto"/>
        <w:right w:val="none" w:sz="0" w:space="0" w:color="auto"/>
      </w:divBdr>
    </w:div>
    <w:div w:id="1515653331">
      <w:bodyDiv w:val="1"/>
      <w:marLeft w:val="0"/>
      <w:marRight w:val="0"/>
      <w:marTop w:val="0"/>
      <w:marBottom w:val="0"/>
      <w:divBdr>
        <w:top w:val="none" w:sz="0" w:space="0" w:color="auto"/>
        <w:left w:val="none" w:sz="0" w:space="0" w:color="auto"/>
        <w:bottom w:val="none" w:sz="0" w:space="0" w:color="auto"/>
        <w:right w:val="none" w:sz="0" w:space="0" w:color="auto"/>
      </w:divBdr>
    </w:div>
    <w:div w:id="1519540105">
      <w:bodyDiv w:val="1"/>
      <w:marLeft w:val="0"/>
      <w:marRight w:val="0"/>
      <w:marTop w:val="0"/>
      <w:marBottom w:val="0"/>
      <w:divBdr>
        <w:top w:val="none" w:sz="0" w:space="0" w:color="auto"/>
        <w:left w:val="none" w:sz="0" w:space="0" w:color="auto"/>
        <w:bottom w:val="none" w:sz="0" w:space="0" w:color="auto"/>
        <w:right w:val="none" w:sz="0" w:space="0" w:color="auto"/>
      </w:divBdr>
    </w:div>
    <w:div w:id="1617712126">
      <w:bodyDiv w:val="1"/>
      <w:marLeft w:val="0"/>
      <w:marRight w:val="0"/>
      <w:marTop w:val="0"/>
      <w:marBottom w:val="0"/>
      <w:divBdr>
        <w:top w:val="none" w:sz="0" w:space="0" w:color="auto"/>
        <w:left w:val="none" w:sz="0" w:space="0" w:color="auto"/>
        <w:bottom w:val="none" w:sz="0" w:space="0" w:color="auto"/>
        <w:right w:val="none" w:sz="0" w:space="0" w:color="auto"/>
      </w:divBdr>
    </w:div>
    <w:div w:id="1652825502">
      <w:bodyDiv w:val="1"/>
      <w:marLeft w:val="0"/>
      <w:marRight w:val="0"/>
      <w:marTop w:val="0"/>
      <w:marBottom w:val="0"/>
      <w:divBdr>
        <w:top w:val="none" w:sz="0" w:space="0" w:color="auto"/>
        <w:left w:val="none" w:sz="0" w:space="0" w:color="auto"/>
        <w:bottom w:val="none" w:sz="0" w:space="0" w:color="auto"/>
        <w:right w:val="none" w:sz="0" w:space="0" w:color="auto"/>
      </w:divBdr>
    </w:div>
    <w:div w:id="1684167869">
      <w:bodyDiv w:val="1"/>
      <w:marLeft w:val="0"/>
      <w:marRight w:val="0"/>
      <w:marTop w:val="0"/>
      <w:marBottom w:val="0"/>
      <w:divBdr>
        <w:top w:val="none" w:sz="0" w:space="0" w:color="auto"/>
        <w:left w:val="none" w:sz="0" w:space="0" w:color="auto"/>
        <w:bottom w:val="none" w:sz="0" w:space="0" w:color="auto"/>
        <w:right w:val="none" w:sz="0" w:space="0" w:color="auto"/>
      </w:divBdr>
    </w:div>
    <w:div w:id="1694573730">
      <w:bodyDiv w:val="1"/>
      <w:marLeft w:val="0"/>
      <w:marRight w:val="0"/>
      <w:marTop w:val="0"/>
      <w:marBottom w:val="0"/>
      <w:divBdr>
        <w:top w:val="none" w:sz="0" w:space="0" w:color="auto"/>
        <w:left w:val="none" w:sz="0" w:space="0" w:color="auto"/>
        <w:bottom w:val="none" w:sz="0" w:space="0" w:color="auto"/>
        <w:right w:val="none" w:sz="0" w:space="0" w:color="auto"/>
      </w:divBdr>
    </w:div>
    <w:div w:id="1785423806">
      <w:bodyDiv w:val="1"/>
      <w:marLeft w:val="0"/>
      <w:marRight w:val="0"/>
      <w:marTop w:val="0"/>
      <w:marBottom w:val="0"/>
      <w:divBdr>
        <w:top w:val="none" w:sz="0" w:space="0" w:color="auto"/>
        <w:left w:val="none" w:sz="0" w:space="0" w:color="auto"/>
        <w:bottom w:val="none" w:sz="0" w:space="0" w:color="auto"/>
        <w:right w:val="none" w:sz="0" w:space="0" w:color="auto"/>
      </w:divBdr>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400109">
      <w:bodyDiv w:val="1"/>
      <w:marLeft w:val="0"/>
      <w:marRight w:val="0"/>
      <w:marTop w:val="0"/>
      <w:marBottom w:val="0"/>
      <w:divBdr>
        <w:top w:val="none" w:sz="0" w:space="0" w:color="auto"/>
        <w:left w:val="none" w:sz="0" w:space="0" w:color="auto"/>
        <w:bottom w:val="none" w:sz="0" w:space="0" w:color="auto"/>
        <w:right w:val="none" w:sz="0" w:space="0" w:color="auto"/>
      </w:divBdr>
    </w:div>
    <w:div w:id="1795323652">
      <w:bodyDiv w:val="1"/>
      <w:marLeft w:val="0"/>
      <w:marRight w:val="0"/>
      <w:marTop w:val="0"/>
      <w:marBottom w:val="0"/>
      <w:divBdr>
        <w:top w:val="none" w:sz="0" w:space="0" w:color="auto"/>
        <w:left w:val="none" w:sz="0" w:space="0" w:color="auto"/>
        <w:bottom w:val="none" w:sz="0" w:space="0" w:color="auto"/>
        <w:right w:val="none" w:sz="0" w:space="0" w:color="auto"/>
      </w:divBdr>
    </w:div>
    <w:div w:id="1816069022">
      <w:bodyDiv w:val="1"/>
      <w:marLeft w:val="0"/>
      <w:marRight w:val="0"/>
      <w:marTop w:val="0"/>
      <w:marBottom w:val="0"/>
      <w:divBdr>
        <w:top w:val="none" w:sz="0" w:space="0" w:color="auto"/>
        <w:left w:val="none" w:sz="0" w:space="0" w:color="auto"/>
        <w:bottom w:val="none" w:sz="0" w:space="0" w:color="auto"/>
        <w:right w:val="none" w:sz="0" w:space="0" w:color="auto"/>
      </w:divBdr>
    </w:div>
    <w:div w:id="1862207515">
      <w:bodyDiv w:val="1"/>
      <w:marLeft w:val="0"/>
      <w:marRight w:val="0"/>
      <w:marTop w:val="0"/>
      <w:marBottom w:val="0"/>
      <w:divBdr>
        <w:top w:val="none" w:sz="0" w:space="0" w:color="auto"/>
        <w:left w:val="none" w:sz="0" w:space="0" w:color="auto"/>
        <w:bottom w:val="none" w:sz="0" w:space="0" w:color="auto"/>
        <w:right w:val="none" w:sz="0" w:space="0" w:color="auto"/>
      </w:divBdr>
    </w:div>
    <w:div w:id="1885940844">
      <w:bodyDiv w:val="1"/>
      <w:marLeft w:val="0"/>
      <w:marRight w:val="0"/>
      <w:marTop w:val="0"/>
      <w:marBottom w:val="0"/>
      <w:divBdr>
        <w:top w:val="none" w:sz="0" w:space="0" w:color="auto"/>
        <w:left w:val="none" w:sz="0" w:space="0" w:color="auto"/>
        <w:bottom w:val="none" w:sz="0" w:space="0" w:color="auto"/>
        <w:right w:val="none" w:sz="0" w:space="0" w:color="auto"/>
      </w:divBdr>
    </w:div>
    <w:div w:id="1930768157">
      <w:bodyDiv w:val="1"/>
      <w:marLeft w:val="0"/>
      <w:marRight w:val="0"/>
      <w:marTop w:val="0"/>
      <w:marBottom w:val="0"/>
      <w:divBdr>
        <w:top w:val="none" w:sz="0" w:space="0" w:color="auto"/>
        <w:left w:val="none" w:sz="0" w:space="0" w:color="auto"/>
        <w:bottom w:val="none" w:sz="0" w:space="0" w:color="auto"/>
        <w:right w:val="none" w:sz="0" w:space="0" w:color="auto"/>
      </w:divBdr>
    </w:div>
    <w:div w:id="1933078259">
      <w:bodyDiv w:val="1"/>
      <w:marLeft w:val="0"/>
      <w:marRight w:val="0"/>
      <w:marTop w:val="0"/>
      <w:marBottom w:val="0"/>
      <w:divBdr>
        <w:top w:val="none" w:sz="0" w:space="0" w:color="auto"/>
        <w:left w:val="none" w:sz="0" w:space="0" w:color="auto"/>
        <w:bottom w:val="none" w:sz="0" w:space="0" w:color="auto"/>
        <w:right w:val="none" w:sz="0" w:space="0" w:color="auto"/>
      </w:divBdr>
    </w:div>
    <w:div w:id="1957449345">
      <w:bodyDiv w:val="1"/>
      <w:marLeft w:val="0"/>
      <w:marRight w:val="0"/>
      <w:marTop w:val="0"/>
      <w:marBottom w:val="0"/>
      <w:divBdr>
        <w:top w:val="none" w:sz="0" w:space="0" w:color="auto"/>
        <w:left w:val="none" w:sz="0" w:space="0" w:color="auto"/>
        <w:bottom w:val="none" w:sz="0" w:space="0" w:color="auto"/>
        <w:right w:val="none" w:sz="0" w:space="0" w:color="auto"/>
      </w:divBdr>
    </w:div>
    <w:div w:id="1981109986">
      <w:bodyDiv w:val="1"/>
      <w:marLeft w:val="0"/>
      <w:marRight w:val="0"/>
      <w:marTop w:val="0"/>
      <w:marBottom w:val="0"/>
      <w:divBdr>
        <w:top w:val="none" w:sz="0" w:space="0" w:color="auto"/>
        <w:left w:val="none" w:sz="0" w:space="0" w:color="auto"/>
        <w:bottom w:val="none" w:sz="0" w:space="0" w:color="auto"/>
        <w:right w:val="none" w:sz="0" w:space="0" w:color="auto"/>
      </w:divBdr>
    </w:div>
    <w:div w:id="1997764840">
      <w:bodyDiv w:val="1"/>
      <w:marLeft w:val="0"/>
      <w:marRight w:val="0"/>
      <w:marTop w:val="0"/>
      <w:marBottom w:val="0"/>
      <w:divBdr>
        <w:top w:val="none" w:sz="0" w:space="0" w:color="auto"/>
        <w:left w:val="none" w:sz="0" w:space="0" w:color="auto"/>
        <w:bottom w:val="none" w:sz="0" w:space="0" w:color="auto"/>
        <w:right w:val="none" w:sz="0" w:space="0" w:color="auto"/>
      </w:divBdr>
    </w:div>
    <w:div w:id="2009359782">
      <w:bodyDiv w:val="1"/>
      <w:marLeft w:val="0"/>
      <w:marRight w:val="0"/>
      <w:marTop w:val="0"/>
      <w:marBottom w:val="0"/>
      <w:divBdr>
        <w:top w:val="none" w:sz="0" w:space="0" w:color="auto"/>
        <w:left w:val="none" w:sz="0" w:space="0" w:color="auto"/>
        <w:bottom w:val="none" w:sz="0" w:space="0" w:color="auto"/>
        <w:right w:val="none" w:sz="0" w:space="0" w:color="auto"/>
      </w:divBdr>
    </w:div>
    <w:div w:id="2019505226">
      <w:bodyDiv w:val="1"/>
      <w:marLeft w:val="0"/>
      <w:marRight w:val="0"/>
      <w:marTop w:val="0"/>
      <w:marBottom w:val="0"/>
      <w:divBdr>
        <w:top w:val="none" w:sz="0" w:space="0" w:color="auto"/>
        <w:left w:val="none" w:sz="0" w:space="0" w:color="auto"/>
        <w:bottom w:val="none" w:sz="0" w:space="0" w:color="auto"/>
        <w:right w:val="none" w:sz="0" w:space="0" w:color="auto"/>
      </w:divBdr>
    </w:div>
    <w:div w:id="2032602930">
      <w:bodyDiv w:val="1"/>
      <w:marLeft w:val="0"/>
      <w:marRight w:val="0"/>
      <w:marTop w:val="0"/>
      <w:marBottom w:val="0"/>
      <w:divBdr>
        <w:top w:val="none" w:sz="0" w:space="0" w:color="auto"/>
        <w:left w:val="none" w:sz="0" w:space="0" w:color="auto"/>
        <w:bottom w:val="none" w:sz="0" w:space="0" w:color="auto"/>
        <w:right w:val="none" w:sz="0" w:space="0" w:color="auto"/>
      </w:divBdr>
    </w:div>
    <w:div w:id="2067794107">
      <w:bodyDiv w:val="1"/>
      <w:marLeft w:val="0"/>
      <w:marRight w:val="0"/>
      <w:marTop w:val="0"/>
      <w:marBottom w:val="0"/>
      <w:divBdr>
        <w:top w:val="none" w:sz="0" w:space="0" w:color="auto"/>
        <w:left w:val="none" w:sz="0" w:space="0" w:color="auto"/>
        <w:bottom w:val="none" w:sz="0" w:space="0" w:color="auto"/>
        <w:right w:val="none" w:sz="0" w:space="0" w:color="auto"/>
      </w:divBdr>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velyspeaking.com/2016/07/19/weeping-angel/" TargetMode="External"/><Relationship Id="rId5" Type="http://schemas.openxmlformats.org/officeDocument/2006/relationships/webSettings" Target="webSettings.xml"/><Relationship Id="rId15" Type="http://schemas.openxmlformats.org/officeDocument/2006/relationships/hyperlink" Target="https://en.wikipedia.org/wiki/Angel_of_Grief"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gonola.com/things-to-do-in-new-orleans/history/nola-history-metairie-cemetery-in-new-orleans" TargetMode="External"/><Relationship Id="rId14" Type="http://schemas.openxmlformats.org/officeDocument/2006/relationships/hyperlink" Target="https://www.atlasobscura.com/places/the-haserot-angel-cleveland-ohi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iblegateway.com/passage/?search=Malachi%201&amp;version=KJV;WLC;LEB" TargetMode="External"/><Relationship Id="rId1" Type="http://schemas.openxmlformats.org/officeDocument/2006/relationships/hyperlink" Target="https://www.ellopos.net/elpenor/greek-texts/septuagint/chapter.asp?book=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FF59A-CDF8-4426-9310-FB3B12139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26010</TotalTime>
  <Pages>65</Pages>
  <Words>7494</Words>
  <Characters>42716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Swerbs</dc:creator>
  <cp:keywords/>
  <dc:description/>
  <cp:lastModifiedBy>Herb Swanson</cp:lastModifiedBy>
  <cp:revision>199</cp:revision>
  <cp:lastPrinted>2012-08-25T18:06:00Z</cp:lastPrinted>
  <dcterms:created xsi:type="dcterms:W3CDTF">2019-09-20T23:24:00Z</dcterms:created>
  <dcterms:modified xsi:type="dcterms:W3CDTF">2020-01-29T00:09:00Z</dcterms:modified>
</cp:coreProperties>
</file>